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57" w:rsidRPr="00A53F19" w:rsidRDefault="00A53F19" w:rsidP="00A53F19">
      <w:pPr>
        <w:tabs>
          <w:tab w:val="left" w:pos="1187"/>
        </w:tabs>
        <w:jc w:val="center"/>
        <w:rPr>
          <w:rFonts w:ascii="Times New Roman" w:hAnsi="Times New Roman" w:cs="Times New Roman"/>
          <w:b/>
          <w:sz w:val="28"/>
        </w:rPr>
      </w:pPr>
      <w:r w:rsidRPr="00A53F19">
        <w:rPr>
          <w:rFonts w:ascii="Times New Roman" w:hAnsi="Times New Roman" w:cs="Times New Roman"/>
          <w:b/>
          <w:sz w:val="28"/>
        </w:rPr>
        <w:t xml:space="preserve">Прокуратура </w:t>
      </w:r>
      <w:proofErr w:type="spellStart"/>
      <w:r w:rsidRPr="00A53F19">
        <w:rPr>
          <w:rFonts w:ascii="Times New Roman" w:hAnsi="Times New Roman" w:cs="Times New Roman"/>
          <w:b/>
          <w:sz w:val="28"/>
        </w:rPr>
        <w:t>Прионежского</w:t>
      </w:r>
      <w:proofErr w:type="spellEnd"/>
      <w:r w:rsidRPr="00A53F19">
        <w:rPr>
          <w:rFonts w:ascii="Times New Roman" w:hAnsi="Times New Roman" w:cs="Times New Roman"/>
          <w:b/>
          <w:sz w:val="28"/>
        </w:rPr>
        <w:t xml:space="preserve"> района разъясняет</w:t>
      </w:r>
    </w:p>
    <w:p w:rsidR="00707B02" w:rsidRDefault="00707B02" w:rsidP="00A53F19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707B02">
        <w:rPr>
          <w:rFonts w:ascii="Times New Roman" w:hAnsi="Times New Roman" w:cs="Times New Roman"/>
          <w:sz w:val="28"/>
        </w:rPr>
        <w:t>Федеральным законом от 31.07.2025 № 329-ФЗ от подтверждения владения русским языком, знания истории России и основ законодательства Российской Федерации при подаче заявления о выдаче разрешения на работу освобождаются иностранные граждане, осуществляющие трудовую деятельность на основании разрешений на работу, оформленных в рамках квоты, установленной Прави</w:t>
      </w:r>
      <w:r>
        <w:rPr>
          <w:rFonts w:ascii="Times New Roman" w:hAnsi="Times New Roman" w:cs="Times New Roman"/>
          <w:sz w:val="28"/>
        </w:rPr>
        <w:t>тельством Российской Федерации.</w:t>
      </w:r>
    </w:p>
    <w:p w:rsidR="00A53F19" w:rsidRPr="00A53F19" w:rsidRDefault="00707B02" w:rsidP="00A53F19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707B02">
        <w:rPr>
          <w:rFonts w:ascii="Times New Roman" w:hAnsi="Times New Roman" w:cs="Times New Roman"/>
          <w:sz w:val="28"/>
        </w:rPr>
        <w:t>Кроме того, с 30 до 90 дней увеличен срок для представления в территориальный орган МВД России иностранным гражданином, получившим разрешение на работу в Российской Федерации, документа, подтверждающего владение им русским языком, знание истории России и основ законодательства Российской Федерации. Также закреплено подписание усиленной квалифицированной электронной подписью сведений о сертификате о владении русским языком, знании истории России и основ законодательства Российской Федерации, вносимых в федеральную информационную систему «Федеральный реестр сведений о документах об образовании и (или) о квалификации, документах об обучении», выдаваемого в целях получения разрешения на временное проживание или вида на жительство, патента.</w:t>
      </w:r>
    </w:p>
    <w:sectPr w:rsidR="00A53F19" w:rsidRPr="00A5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F5"/>
    <w:rsid w:val="001C041F"/>
    <w:rsid w:val="00462F31"/>
    <w:rsid w:val="00484E0D"/>
    <w:rsid w:val="005F0AE1"/>
    <w:rsid w:val="00682307"/>
    <w:rsid w:val="006C6F9E"/>
    <w:rsid w:val="00707B02"/>
    <w:rsid w:val="00A53F19"/>
    <w:rsid w:val="00B535F5"/>
    <w:rsid w:val="00D26178"/>
    <w:rsid w:val="00D8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7990D-5C93-42CB-BCA0-562CC83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2026-01-15T06:47:00Z</dcterms:created>
  <dcterms:modified xsi:type="dcterms:W3CDTF">2026-01-15T06:47:00Z</dcterms:modified>
</cp:coreProperties>
</file>