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57" w:rsidRPr="00A53F19" w:rsidRDefault="00A53F19" w:rsidP="00A53F19">
      <w:pPr>
        <w:tabs>
          <w:tab w:val="left" w:pos="1187"/>
        </w:tabs>
        <w:jc w:val="center"/>
        <w:rPr>
          <w:rFonts w:ascii="Times New Roman" w:hAnsi="Times New Roman" w:cs="Times New Roman"/>
          <w:b/>
          <w:sz w:val="28"/>
        </w:rPr>
      </w:pPr>
      <w:r w:rsidRPr="00A53F19">
        <w:rPr>
          <w:rFonts w:ascii="Times New Roman" w:hAnsi="Times New Roman" w:cs="Times New Roman"/>
          <w:b/>
          <w:sz w:val="28"/>
        </w:rPr>
        <w:t xml:space="preserve">Прокуратура </w:t>
      </w:r>
      <w:proofErr w:type="spellStart"/>
      <w:r w:rsidRPr="00A53F19">
        <w:rPr>
          <w:rFonts w:ascii="Times New Roman" w:hAnsi="Times New Roman" w:cs="Times New Roman"/>
          <w:b/>
          <w:sz w:val="28"/>
        </w:rPr>
        <w:t>Прионежского</w:t>
      </w:r>
      <w:proofErr w:type="spellEnd"/>
      <w:r w:rsidRPr="00A53F19">
        <w:rPr>
          <w:rFonts w:ascii="Times New Roman" w:hAnsi="Times New Roman" w:cs="Times New Roman"/>
          <w:b/>
          <w:sz w:val="28"/>
        </w:rPr>
        <w:t xml:space="preserve"> района разъясняет</w:t>
      </w:r>
    </w:p>
    <w:p w:rsidR="00A04139" w:rsidRDefault="00A04139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A04139">
        <w:rPr>
          <w:rFonts w:ascii="Times New Roman" w:hAnsi="Times New Roman" w:cs="Times New Roman"/>
          <w:sz w:val="28"/>
        </w:rPr>
        <w:t>Федеральным законом от 31.07.2025 № 345-ФЗ уточнен порядок признания результатов регистрационных испыта</w:t>
      </w:r>
      <w:r>
        <w:rPr>
          <w:rFonts w:ascii="Times New Roman" w:hAnsi="Times New Roman" w:cs="Times New Roman"/>
          <w:sz w:val="28"/>
        </w:rPr>
        <w:t xml:space="preserve">ний пестицидов и </w:t>
      </w:r>
      <w:proofErr w:type="spellStart"/>
      <w:r>
        <w:rPr>
          <w:rFonts w:ascii="Times New Roman" w:hAnsi="Times New Roman" w:cs="Times New Roman"/>
          <w:sz w:val="28"/>
        </w:rPr>
        <w:t>агрохимикатов.</w:t>
      </w:r>
    </w:p>
    <w:p w:rsidR="00A04139" w:rsidRDefault="00A04139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proofErr w:type="spellEnd"/>
      <w:r w:rsidRPr="00A04139">
        <w:rPr>
          <w:rFonts w:ascii="Times New Roman" w:hAnsi="Times New Roman" w:cs="Times New Roman"/>
          <w:sz w:val="28"/>
        </w:rPr>
        <w:t xml:space="preserve">Установлено, что проводившие испытания юридические лица должны иметь необходимое научное и материально-техническое обеспечение, специалистов соответствующего профиля и квалификации и быть допущены к проведению регистрационных испытаний пестицидов и </w:t>
      </w:r>
      <w:proofErr w:type="spellStart"/>
      <w:r w:rsidRPr="00A04139">
        <w:rPr>
          <w:rFonts w:ascii="Times New Roman" w:hAnsi="Times New Roman" w:cs="Times New Roman"/>
          <w:sz w:val="28"/>
        </w:rPr>
        <w:t>агрохимикатов</w:t>
      </w:r>
      <w:proofErr w:type="spellEnd"/>
      <w:r w:rsidRPr="00A04139">
        <w:rPr>
          <w:rFonts w:ascii="Times New Roman" w:hAnsi="Times New Roman" w:cs="Times New Roman"/>
          <w:sz w:val="28"/>
        </w:rPr>
        <w:t xml:space="preserve">. Порядок допуска к проведению регистрационных испытаний пестицидов и </w:t>
      </w:r>
      <w:proofErr w:type="spellStart"/>
      <w:r w:rsidRPr="00A04139">
        <w:rPr>
          <w:rFonts w:ascii="Times New Roman" w:hAnsi="Times New Roman" w:cs="Times New Roman"/>
          <w:sz w:val="28"/>
        </w:rPr>
        <w:t>агрохимикатов</w:t>
      </w:r>
      <w:proofErr w:type="spellEnd"/>
      <w:r w:rsidRPr="00A04139">
        <w:rPr>
          <w:rFonts w:ascii="Times New Roman" w:hAnsi="Times New Roman" w:cs="Times New Roman"/>
          <w:sz w:val="28"/>
        </w:rPr>
        <w:t xml:space="preserve"> и прекращения такого допуска определяется Минсельхозом России. </w:t>
      </w:r>
    </w:p>
    <w:p w:rsidR="00A53F19" w:rsidRPr="00A53F19" w:rsidRDefault="00A04139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A04139">
        <w:rPr>
          <w:rFonts w:ascii="Times New Roman" w:hAnsi="Times New Roman" w:cs="Times New Roman"/>
          <w:sz w:val="28"/>
        </w:rPr>
        <w:t>Федеральный закон вступает в силу по истечении ста восьмидесяти дней после дня его официального опубликования.</w:t>
      </w:r>
    </w:p>
    <w:sectPr w:rsidR="00A53F19" w:rsidRPr="00A5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5"/>
    <w:rsid w:val="001C041F"/>
    <w:rsid w:val="00462F31"/>
    <w:rsid w:val="00484E0D"/>
    <w:rsid w:val="005F0AE1"/>
    <w:rsid w:val="00682307"/>
    <w:rsid w:val="006C6F9E"/>
    <w:rsid w:val="00707B02"/>
    <w:rsid w:val="009C6FAE"/>
    <w:rsid w:val="00A04139"/>
    <w:rsid w:val="00A53F19"/>
    <w:rsid w:val="00B3258F"/>
    <w:rsid w:val="00B535F5"/>
    <w:rsid w:val="00D26178"/>
    <w:rsid w:val="00D8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990D-5C93-42CB-BCA0-562CC83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2026-01-15T06:51:00Z</dcterms:created>
  <dcterms:modified xsi:type="dcterms:W3CDTF">2026-01-15T06:51:00Z</dcterms:modified>
</cp:coreProperties>
</file>