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57" w:rsidRPr="00A53F19" w:rsidRDefault="00A53F19" w:rsidP="00A53F19">
      <w:pPr>
        <w:tabs>
          <w:tab w:val="left" w:pos="1187"/>
        </w:tabs>
        <w:jc w:val="center"/>
        <w:rPr>
          <w:rFonts w:ascii="Times New Roman" w:hAnsi="Times New Roman" w:cs="Times New Roman"/>
          <w:b/>
          <w:sz w:val="28"/>
        </w:rPr>
      </w:pPr>
      <w:r w:rsidRPr="00A53F19">
        <w:rPr>
          <w:rFonts w:ascii="Times New Roman" w:hAnsi="Times New Roman" w:cs="Times New Roman"/>
          <w:b/>
          <w:sz w:val="28"/>
        </w:rPr>
        <w:t xml:space="preserve">Прокуратура </w:t>
      </w:r>
      <w:proofErr w:type="spellStart"/>
      <w:r w:rsidRPr="00A53F19">
        <w:rPr>
          <w:rFonts w:ascii="Times New Roman" w:hAnsi="Times New Roman" w:cs="Times New Roman"/>
          <w:b/>
          <w:sz w:val="28"/>
        </w:rPr>
        <w:t>Прионежского</w:t>
      </w:r>
      <w:proofErr w:type="spellEnd"/>
      <w:r w:rsidRPr="00A53F19">
        <w:rPr>
          <w:rFonts w:ascii="Times New Roman" w:hAnsi="Times New Roman" w:cs="Times New Roman"/>
          <w:b/>
          <w:sz w:val="28"/>
        </w:rPr>
        <w:t xml:space="preserve"> района разъясняет</w:t>
      </w:r>
    </w:p>
    <w:p w:rsidR="00C64DBB" w:rsidRPr="00C64DBB" w:rsidRDefault="00C64DBB" w:rsidP="00C64DBB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C64DBB">
        <w:rPr>
          <w:rFonts w:ascii="Times New Roman" w:hAnsi="Times New Roman" w:cs="Times New Roman"/>
          <w:sz w:val="28"/>
        </w:rPr>
        <w:t>Виды и содержание принудительных мер воспитательного воздействия в отношении несовершеннолетних.</w:t>
      </w:r>
    </w:p>
    <w:p w:rsidR="00C64DBB" w:rsidRPr="00C64DBB" w:rsidRDefault="00C64DBB" w:rsidP="00C64DBB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C64DBB">
        <w:rPr>
          <w:rFonts w:ascii="Times New Roman" w:hAnsi="Times New Roman" w:cs="Times New Roman"/>
          <w:sz w:val="28"/>
        </w:rPr>
        <w:t>Принудительные меры воспитательного воздействия – это меры государственного принуждения, которые не являются наказанием и применяются к несовершеннолетним, совершившим преступление небольшой или средней тяжести, в целях их исправления. Указанные меры назначаются независимо от воли виновного или его законного представителя и обязательны для исполнения.</w:t>
      </w:r>
    </w:p>
    <w:p w:rsidR="00C64DBB" w:rsidRPr="00C64DBB" w:rsidRDefault="00C64DBB" w:rsidP="00C64DBB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C64DBB">
        <w:rPr>
          <w:rFonts w:ascii="Times New Roman" w:hAnsi="Times New Roman" w:cs="Times New Roman"/>
          <w:sz w:val="28"/>
        </w:rPr>
        <w:t>Уголовным законом предусмотрено несколько видов принудительных мер воспитательного воздействия:</w:t>
      </w:r>
    </w:p>
    <w:p w:rsidR="00C64DBB" w:rsidRPr="00C64DBB" w:rsidRDefault="00C64DBB" w:rsidP="00C64DBB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предупреждение – разъяснение </w:t>
      </w:r>
      <w:r w:rsidRPr="00C64DBB">
        <w:rPr>
          <w:rFonts w:ascii="Times New Roman" w:hAnsi="Times New Roman" w:cs="Times New Roman"/>
          <w:sz w:val="28"/>
        </w:rPr>
        <w:t>несовершеннолетнему вреда, причиненного его деянием, и последствий повторного совершения преступлений, объявляется судьей в зале судебного заседания;</w:t>
      </w:r>
    </w:p>
    <w:p w:rsidR="00C64DBB" w:rsidRPr="00C64DBB" w:rsidRDefault="00C64DBB" w:rsidP="00C64DBB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C64DBB">
        <w:rPr>
          <w:rFonts w:ascii="Times New Roman" w:hAnsi="Times New Roman" w:cs="Times New Roman"/>
          <w:sz w:val="28"/>
        </w:rPr>
        <w:t>- передача под надзор родителей или лиц, их заменяющих, либо специализированного государственного органа заключается в возложении на указанных лиц обязанности по воспитательному воздействию на несовершеннолетнего и контролю за его поведением при условии, что они имеют положительное влияние на подростка, правильно оценивают содеянное им, могут обеспечить надлежащее поведение и повседневный контроль за несовершеннолетним;</w:t>
      </w:r>
    </w:p>
    <w:p w:rsidR="00C64DBB" w:rsidRPr="00C64DBB" w:rsidRDefault="00C64DBB" w:rsidP="00C64DBB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C64DBB">
        <w:rPr>
          <w:rFonts w:ascii="Times New Roman" w:hAnsi="Times New Roman" w:cs="Times New Roman"/>
          <w:sz w:val="28"/>
        </w:rPr>
        <w:t>- возложение обязанности загладить причиненный вред предполагает устранение несовершеннолетним негативных последствий совершенного им преступления, суд может возложить на несовершеннолетнего обязанность компенсировать как материальный, так и моральный вред;</w:t>
      </w:r>
    </w:p>
    <w:p w:rsidR="00C64DBB" w:rsidRPr="00C64DBB" w:rsidRDefault="00C64DBB" w:rsidP="00C64DBB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C64DBB">
        <w:rPr>
          <w:rFonts w:ascii="Times New Roman" w:hAnsi="Times New Roman" w:cs="Times New Roman"/>
          <w:sz w:val="28"/>
        </w:rPr>
        <w:t>- ограничение досуга и установление особых требований к поведению несовершеннолетнего может предусматривать запрет посещения определенных мест, использование определенных форм досуга, ограничение пребывания вне дома после определенного времени суток, выезда в другие местности без разрешения специализированного органа, требование возвратиться в образовательное учреждение либо трудоустроиться с помощью специального государственного органа.</w:t>
      </w:r>
    </w:p>
    <w:p w:rsidR="00C64DBB" w:rsidRPr="00C64DBB" w:rsidRDefault="00C64DBB" w:rsidP="00C64DBB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C64DBB">
        <w:rPr>
          <w:rFonts w:ascii="Times New Roman" w:hAnsi="Times New Roman" w:cs="Times New Roman"/>
          <w:sz w:val="28"/>
        </w:rPr>
        <w:t>Указанный в ч. 2 ст. 90 УК РФ перечень видов принудительных мер воспитательного воздействия является исчерпывающим. Выбор конкретной меры воспитательного воздействия осуществляется судом с учетом мотивов совершенного несовершеннолетним преступления, его поведения после содеянного, а также с учетом того, применялись ли к нему ранее вышеперечисленные меры и какие именно. Возможно применение к несовершеннолетнему нескольких мер одновременно.</w:t>
      </w:r>
    </w:p>
    <w:p w:rsidR="00C64DBB" w:rsidRPr="00C64DBB" w:rsidRDefault="00C64DBB" w:rsidP="00C64DBB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C64DBB">
        <w:rPr>
          <w:rFonts w:ascii="Times New Roman" w:hAnsi="Times New Roman" w:cs="Times New Roman"/>
          <w:sz w:val="28"/>
        </w:rPr>
        <w:t xml:space="preserve">Передача под надзор родителей или лиц, их заменяющих, либо специализированного государственного органа и ограничения досуга и установления особых требований к поведению несовершеннолетних (п. п. «б» и «г» ч. 2 ст. 90 УК РФ) устанавливается на </w:t>
      </w:r>
      <w:r w:rsidR="007C7443">
        <w:rPr>
          <w:rFonts w:ascii="Times New Roman" w:hAnsi="Times New Roman" w:cs="Times New Roman"/>
          <w:sz w:val="28"/>
        </w:rPr>
        <w:t xml:space="preserve">срок от 1 месяца до 2 лет – при </w:t>
      </w:r>
      <w:r w:rsidRPr="00C64DBB">
        <w:rPr>
          <w:rFonts w:ascii="Times New Roman" w:hAnsi="Times New Roman" w:cs="Times New Roman"/>
          <w:sz w:val="28"/>
        </w:rPr>
        <w:t>совершении преступления небольшой тяжест</w:t>
      </w:r>
      <w:r w:rsidR="007C7443">
        <w:rPr>
          <w:rFonts w:ascii="Times New Roman" w:hAnsi="Times New Roman" w:cs="Times New Roman"/>
          <w:sz w:val="28"/>
        </w:rPr>
        <w:t xml:space="preserve">и и от 6 месяцев до 3 лет – при </w:t>
      </w:r>
      <w:bookmarkStart w:id="0" w:name="_GoBack"/>
      <w:bookmarkEnd w:id="0"/>
      <w:r w:rsidRPr="00C64DBB">
        <w:rPr>
          <w:rFonts w:ascii="Times New Roman" w:hAnsi="Times New Roman" w:cs="Times New Roman"/>
          <w:sz w:val="28"/>
        </w:rPr>
        <w:t>совершении преступления средней тяжести.</w:t>
      </w:r>
    </w:p>
    <w:p w:rsidR="00C64DBB" w:rsidRPr="00C64DBB" w:rsidRDefault="00C64DBB" w:rsidP="00C64DBB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C64DBB">
        <w:rPr>
          <w:rFonts w:ascii="Times New Roman" w:hAnsi="Times New Roman" w:cs="Times New Roman"/>
          <w:sz w:val="28"/>
        </w:rPr>
        <w:t>В случае систематического неисполнения несовершеннолетним принудительной меры воспитательного воздействия по представлению специализированного государственного органа она отменяется, материалы направляются для привлечения его к уголовной ответственности.</w:t>
      </w:r>
    </w:p>
    <w:p w:rsidR="00C64DBB" w:rsidRPr="00C64DBB" w:rsidRDefault="00C64DBB" w:rsidP="00C64DBB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C64DBB">
        <w:rPr>
          <w:rFonts w:ascii="Times New Roman" w:hAnsi="Times New Roman" w:cs="Times New Roman"/>
          <w:sz w:val="28"/>
        </w:rPr>
        <w:t>Наиболее строгим видом принудительных мер воспитательного воздействия является помещение несовершеннолетнего в специальное учебно-воспитательное учреждение закрытого типа до достижения им восемнадцатилетнего возраста (ч. 2 ст. 92 УК РФ). Такая мера воздействия применяется в целях исправления несовершеннолетнего, нуждающегося в особых условиях воспитания, обучения и требующего специального педагогического подхода.</w:t>
      </w:r>
    </w:p>
    <w:p w:rsidR="00C64DBB" w:rsidRPr="00C64DBB" w:rsidRDefault="00C64DBB" w:rsidP="00C64DBB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C64DBB">
        <w:rPr>
          <w:rFonts w:ascii="Times New Roman" w:hAnsi="Times New Roman" w:cs="Times New Roman"/>
          <w:sz w:val="28"/>
        </w:rPr>
        <w:t>Помещение несовершеннолетнего в специальное учреждение может применяться как после применения принудительных мер воспитательного воздействия, предусмотренных ч. 2 ст. 90 УК РФ, так и вместо названных мер, если суд придет к выводу о необходимости помещения несовершеннолетнего в специальное учреждение, о чем может свидетельствовать неоднократное совершение им преступных деяний до достижения возраста уголовной ответственности, отсутствие контроля со стороны родителей, игнорирование общепризнанных правил поведения, употребление алкогольных напитков или наркотических средств.</w:t>
      </w:r>
    </w:p>
    <w:p w:rsidR="00C64DBB" w:rsidRPr="00C64DBB" w:rsidRDefault="00C64DBB" w:rsidP="00C64DBB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C64DBB">
        <w:rPr>
          <w:rFonts w:ascii="Times New Roman" w:hAnsi="Times New Roman" w:cs="Times New Roman"/>
          <w:sz w:val="28"/>
        </w:rPr>
        <w:t>На длительность пребывания несовершеннолетнего в специальном заведении влияет его поведение. Пребывание может быть прекращено до истечения указанного в решении суда срока, если несовершеннолетний добросовестно относился к учебе и работе, не имел нарушений дисциплины и положительно характеризуется администрацией учреждения.</w:t>
      </w:r>
    </w:p>
    <w:p w:rsidR="00A53F19" w:rsidRPr="00A53F19" w:rsidRDefault="00C64DBB" w:rsidP="00C64DBB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C64DBB">
        <w:rPr>
          <w:rFonts w:ascii="Times New Roman" w:hAnsi="Times New Roman" w:cs="Times New Roman"/>
          <w:sz w:val="28"/>
        </w:rPr>
        <w:t>Перечисленные принудительные меры воспитательного воздействия не образуют судимости и применяются к лицам, не достигшим восемнадцатилетнего во</w:t>
      </w:r>
      <w:r>
        <w:rPr>
          <w:rFonts w:ascii="Times New Roman" w:hAnsi="Times New Roman" w:cs="Times New Roman"/>
          <w:sz w:val="28"/>
        </w:rPr>
        <w:t>зраста на момент их назначения.</w:t>
      </w:r>
    </w:p>
    <w:sectPr w:rsidR="00A53F19" w:rsidRPr="00A5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F5"/>
    <w:rsid w:val="001C041F"/>
    <w:rsid w:val="00462F31"/>
    <w:rsid w:val="00464727"/>
    <w:rsid w:val="0047465E"/>
    <w:rsid w:val="00484E0D"/>
    <w:rsid w:val="004D46CF"/>
    <w:rsid w:val="005F0AE1"/>
    <w:rsid w:val="0060524F"/>
    <w:rsid w:val="00682307"/>
    <w:rsid w:val="006C6F9E"/>
    <w:rsid w:val="00707B02"/>
    <w:rsid w:val="00770E1C"/>
    <w:rsid w:val="007C7443"/>
    <w:rsid w:val="0096064C"/>
    <w:rsid w:val="009876A5"/>
    <w:rsid w:val="009C6FAE"/>
    <w:rsid w:val="00A04139"/>
    <w:rsid w:val="00A53F19"/>
    <w:rsid w:val="00B3258F"/>
    <w:rsid w:val="00B535F5"/>
    <w:rsid w:val="00C1424B"/>
    <w:rsid w:val="00C64DBB"/>
    <w:rsid w:val="00C8237E"/>
    <w:rsid w:val="00D26178"/>
    <w:rsid w:val="00D47F10"/>
    <w:rsid w:val="00D81457"/>
    <w:rsid w:val="00D8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7990D-5C93-42CB-BCA0-562CC83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2026-01-15T07:45:00Z</dcterms:created>
  <dcterms:modified xsi:type="dcterms:W3CDTF">2026-01-15T07:45:00Z</dcterms:modified>
</cp:coreProperties>
</file>