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D708E2" w:rsidRPr="00D708E2" w:rsidRDefault="00D708E2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708E2">
        <w:rPr>
          <w:rFonts w:ascii="Times New Roman" w:hAnsi="Times New Roman" w:cs="Times New Roman"/>
          <w:sz w:val="28"/>
        </w:rPr>
        <w:t xml:space="preserve">Об изменениях в сфере обращения с </w:t>
      </w:r>
      <w:r>
        <w:rPr>
          <w:rFonts w:ascii="Times New Roman" w:hAnsi="Times New Roman" w:cs="Times New Roman"/>
          <w:sz w:val="28"/>
        </w:rPr>
        <w:t>твердыми коммунальными отходами.</w:t>
      </w:r>
    </w:p>
    <w:p w:rsidR="00D708E2" w:rsidRPr="00D708E2" w:rsidRDefault="00D708E2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708E2">
        <w:rPr>
          <w:rFonts w:ascii="Times New Roman" w:hAnsi="Times New Roman" w:cs="Times New Roman"/>
          <w:sz w:val="28"/>
        </w:rPr>
        <w:t>С 1 сентября 2025 года вступают в силу изменения, внесенные Федеральным законом от 26.12.2024 № 497-ФЗ в Федеральный закон «Об отходах производства и потребления» и Федеральный зако</w:t>
      </w:r>
      <w:r>
        <w:rPr>
          <w:rFonts w:ascii="Times New Roman" w:hAnsi="Times New Roman" w:cs="Times New Roman"/>
          <w:sz w:val="28"/>
        </w:rPr>
        <w:t>н «Об охране окружающей среды».</w:t>
      </w:r>
    </w:p>
    <w:p w:rsidR="00D708E2" w:rsidRPr="00D708E2" w:rsidRDefault="00D708E2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708E2">
        <w:rPr>
          <w:rFonts w:ascii="Times New Roman" w:hAnsi="Times New Roman" w:cs="Times New Roman"/>
          <w:sz w:val="28"/>
        </w:rPr>
        <w:t xml:space="preserve">Так, введено понятие «труднодоступная территория», под которым понимается территория,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географическими, </w:t>
      </w:r>
      <w:proofErr w:type="spellStart"/>
      <w:r w:rsidRPr="00D708E2">
        <w:rPr>
          <w:rFonts w:ascii="Times New Roman" w:hAnsi="Times New Roman" w:cs="Times New Roman"/>
          <w:sz w:val="28"/>
        </w:rPr>
        <w:t>природноклиматическими</w:t>
      </w:r>
      <w:proofErr w:type="spellEnd"/>
      <w:r w:rsidRPr="00D708E2">
        <w:rPr>
          <w:rFonts w:ascii="Times New Roman" w:hAnsi="Times New Roman" w:cs="Times New Roman"/>
          <w:sz w:val="28"/>
        </w:rPr>
        <w:t xml:space="preserve"> особенностями отсутствует возможность круглогодичного регулярного (не реже одного раза в месяц) транспортирования твердых коммунальных отходов автомобильным транспорт</w:t>
      </w:r>
      <w:r>
        <w:rPr>
          <w:rFonts w:ascii="Times New Roman" w:hAnsi="Times New Roman" w:cs="Times New Roman"/>
          <w:sz w:val="28"/>
        </w:rPr>
        <w:t>ом за пределы такой территории.</w:t>
      </w:r>
    </w:p>
    <w:p w:rsidR="00D708E2" w:rsidRPr="00D708E2" w:rsidRDefault="00D708E2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708E2">
        <w:rPr>
          <w:rFonts w:ascii="Times New Roman" w:hAnsi="Times New Roman" w:cs="Times New Roman"/>
          <w:sz w:val="28"/>
        </w:rPr>
        <w:t>Установлено, что хранение отходов допускается на труднодоступных территориях сроком более чем двенадцать месяцев, за исключением от</w:t>
      </w:r>
      <w:r>
        <w:rPr>
          <w:rFonts w:ascii="Times New Roman" w:hAnsi="Times New Roman" w:cs="Times New Roman"/>
          <w:sz w:val="28"/>
        </w:rPr>
        <w:t>ходов I и II классов опасности.</w:t>
      </w:r>
    </w:p>
    <w:p w:rsidR="00D708E2" w:rsidRPr="00D708E2" w:rsidRDefault="00D708E2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708E2">
        <w:rPr>
          <w:rFonts w:ascii="Times New Roman" w:hAnsi="Times New Roman" w:cs="Times New Roman"/>
          <w:sz w:val="28"/>
        </w:rPr>
        <w:t>Перечень труднодоступных территорий определяется субъектами Российской Федерации в составе территориальных схем обращения с отходами при условии, что указанный перечень согласован с российским экологическим оператором и федеральным органом исполнительной власти, осуществляющим государственный э</w:t>
      </w:r>
      <w:r>
        <w:rPr>
          <w:rFonts w:ascii="Times New Roman" w:hAnsi="Times New Roman" w:cs="Times New Roman"/>
          <w:sz w:val="28"/>
        </w:rPr>
        <w:t>кологический контроль (надзор).</w:t>
      </w:r>
    </w:p>
    <w:p w:rsidR="00A53F19" w:rsidRPr="00A53F19" w:rsidRDefault="00D708E2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D708E2">
        <w:rPr>
          <w:rFonts w:ascii="Times New Roman" w:hAnsi="Times New Roman" w:cs="Times New Roman"/>
          <w:sz w:val="28"/>
        </w:rPr>
        <w:t>Транспортирование твердых коммунальных отходов может осуществляться с использовани</w:t>
      </w:r>
      <w:r w:rsidR="007D5D5A">
        <w:rPr>
          <w:rFonts w:ascii="Times New Roman" w:hAnsi="Times New Roman" w:cs="Times New Roman"/>
          <w:sz w:val="28"/>
        </w:rPr>
        <w:t xml:space="preserve">ем перегрузочных станций – мест </w:t>
      </w:r>
      <w:bookmarkStart w:id="0" w:name="_GoBack"/>
      <w:bookmarkEnd w:id="0"/>
      <w:r w:rsidRPr="00D708E2">
        <w:rPr>
          <w:rFonts w:ascii="Times New Roman" w:hAnsi="Times New Roman" w:cs="Times New Roman"/>
          <w:sz w:val="28"/>
        </w:rPr>
        <w:t>(площадок), в том числе с расположенными на них (ней) сооружениями и оборудованием, которое предназначено (предназначена) для перегрузки твердых коммунальных отходов для дальнейшего транспортирования.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C5F"/>
    <w:multiLevelType w:val="hybridMultilevel"/>
    <w:tmpl w:val="966C44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006EFF"/>
    <w:rsid w:val="001C041F"/>
    <w:rsid w:val="002A30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2FB8"/>
    <w:rsid w:val="00707B02"/>
    <w:rsid w:val="00770E1C"/>
    <w:rsid w:val="007C7443"/>
    <w:rsid w:val="007D5D5A"/>
    <w:rsid w:val="0096064C"/>
    <w:rsid w:val="009876A5"/>
    <w:rsid w:val="009C6FAE"/>
    <w:rsid w:val="00A04139"/>
    <w:rsid w:val="00A53F19"/>
    <w:rsid w:val="00B3258F"/>
    <w:rsid w:val="00B535F5"/>
    <w:rsid w:val="00C1424B"/>
    <w:rsid w:val="00C64DBB"/>
    <w:rsid w:val="00C8237E"/>
    <w:rsid w:val="00D26178"/>
    <w:rsid w:val="00D47F10"/>
    <w:rsid w:val="00D708E2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2026-01-15T08:02:00Z</dcterms:created>
  <dcterms:modified xsi:type="dcterms:W3CDTF">2026-01-15T08:02:00Z</dcterms:modified>
</cp:coreProperties>
</file>