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jc w:val="left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60"/>
        <w:pBdr/>
        <w:spacing/>
        <w:ind/>
        <w:jc w:val="center"/>
        <w:rPr/>
      </w:pPr>
      <w:r/>
      <w:r/>
    </w:p>
    <w:p>
      <w:pPr>
        <w:pStyle w:val="760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 региональном Роскадастре рассказали, как выбрать кадастрового инженера на электронной платформе кадастровых работ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0"/>
        <w:jc w:val="both"/>
        <w:outlineLvl w:val="0"/>
        <w:rPr/>
      </w:pPr>
      <w:r/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Электронная платформа кадастровых работ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(ЭПКР)</w:t>
      </w:r>
      <w:r>
        <w:rPr>
          <w:rFonts w:ascii="Segoe UI" w:hAnsi="Segoe UI" w:eastAsia="Calibri" w:cs="Segoe UI"/>
          <w:lang w:eastAsia="en-US"/>
        </w:rPr>
        <w:t xml:space="preserve"> – сервис, благодаря которому процесс оформления документов для проведения кадастровых работ в отношении земельных участков, зданий, помещений, сооружений стал быстрым, удобным и безопасным. 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Сервис доступен по адресу https://epkr.rosreestr.ru/ и не требует регистрации пользователей, авторизация происходит посредством логина и пароля от личного кабинета пользователя Единого портала государственных и муниципальных услуг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(Госуслуги)</w:t>
      </w:r>
      <w:r>
        <w:rPr>
          <w:rFonts w:ascii="Segoe UI" w:hAnsi="Segoe UI" w:eastAsia="Calibri" w:cs="Segoe UI"/>
          <w:lang w:eastAsia="en-US"/>
        </w:rPr>
        <w:t xml:space="preserve">. С помощью </w:t>
      </w:r>
      <w:r>
        <w:rPr>
          <w:rFonts w:ascii="Segoe UI" w:hAnsi="Segoe UI" w:eastAsia="Calibri" w:cs="Segoe UI"/>
          <w:lang w:eastAsia="en-US"/>
        </w:rPr>
        <w:t xml:space="preserve">ЭПКР</w:t>
      </w:r>
      <w:r>
        <w:rPr>
          <w:rFonts w:ascii="Segoe UI" w:hAnsi="Segoe UI" w:eastAsia="Calibri" w:cs="Segoe UI"/>
          <w:lang w:eastAsia="en-US"/>
        </w:rPr>
        <w:t xml:space="preserve"> пользователи могут опубликовать свой заказ, указав вид выполняемых кадастровых работ, адрес объекта недвижимости</w:t>
      </w:r>
      <w:r>
        <w:rPr>
          <w:rFonts w:ascii="Segoe UI" w:hAnsi="Segoe UI" w:eastAsia="Calibri" w:cs="Segoe UI"/>
          <w:lang w:eastAsia="en-US"/>
        </w:rPr>
        <w:t xml:space="preserve">,</w:t>
      </w:r>
      <w:r>
        <w:rPr>
          <w:rFonts w:ascii="Segoe UI" w:hAnsi="Segoe UI" w:eastAsia="Calibri" w:cs="Segoe UI"/>
          <w:lang w:eastAsia="en-US"/>
        </w:rPr>
        <w:t xml:space="preserve"> в отношении которого планируются работы, дополнительные сведения и ожидать предложений от кадастровых инженеров. 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 разделе сервиса «Поиск по кадастровым инженерам» доступна возможность самостоятельного выбора кадастрового инженера с целью заключения с ним договора на оказание кадастровых работ и подписания его цифровой подписью в режиме онлайн. 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Фильтрация осуществляется по следующим критериям: фамилия, имя</w:t>
      </w:r>
      <w:r>
        <w:rPr>
          <w:rFonts w:ascii="Segoe UI" w:hAnsi="Segoe UI" w:eastAsia="Calibri" w:cs="Segoe UI"/>
          <w:lang w:eastAsia="en-US"/>
        </w:rPr>
        <w:t xml:space="preserve">,</w:t>
      </w:r>
      <w:r>
        <w:rPr>
          <w:rFonts w:ascii="Segoe UI" w:hAnsi="Segoe UI" w:eastAsia="Calibri" w:cs="Segoe UI"/>
          <w:lang w:eastAsia="en-US"/>
        </w:rPr>
        <w:t xml:space="preserve"> отчество кадастрового инженера; рейтинг; отзывы; реги</w:t>
      </w:r>
      <w:r>
        <w:rPr>
          <w:rFonts w:ascii="Segoe UI" w:hAnsi="Segoe UI" w:eastAsia="Calibri" w:cs="Segoe UI"/>
          <w:lang w:eastAsia="en-US"/>
        </w:rPr>
        <w:t xml:space="preserve">он деятельности; количество выполненных заказов в сервисе «Электронная платформа кадастровых инженеров»; количество успешно выполненных заказов; опыт работы; процент завершенности заказов, находящихся в работе; форма осуществления кадастровой деятельности.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После выбора кадастрового инженера пользователь имеет возможность  предложить специалисту заказ и обсудить детали сотрудничества, обговорив предварительно характеристики объекта недвижимости, стоимость и сроки оказания услуг. </w:t>
      </w:r>
      <w:r/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i/>
          <w:iCs/>
          <w:lang w:eastAsia="en-US"/>
        </w:rPr>
        <w:t xml:space="preserve">Важн</w:t>
      </w:r>
      <w:r>
        <w:rPr>
          <w:rFonts w:ascii="Segoe UI" w:hAnsi="Segoe UI" w:eastAsia="Calibri" w:cs="Segoe UI"/>
          <w:i/>
          <w:iCs/>
          <w:lang w:eastAsia="en-US"/>
        </w:rPr>
        <w:t xml:space="preserve">ое преимущество электронной платформы кадастровых инженеров – возможность заключения договора без личных встреч физическим и юридическим лицам, позволяя пользоваться возможностями сервиса бесплатно, сделав процесс оформления документов удобным и безопасным</w:t>
      </w:r>
      <w:r>
        <w:rPr>
          <w:rFonts w:ascii="Segoe UI" w:hAnsi="Segoe UI" w:eastAsia="Calibri" w:cs="Segoe UI"/>
          <w:lang w:eastAsia="en-US"/>
        </w:rPr>
        <w:t xml:space="preserve">», – </w:t>
      </w:r>
      <w:r>
        <w:rPr>
          <w:rFonts w:ascii="Segoe UI" w:hAnsi="Segoe UI" w:eastAsia="Calibri" w:cs="Segoe UI"/>
          <w:b w:val="0"/>
          <w:bCs w:val="0"/>
          <w:lang w:val="ru-RU" w:eastAsia="en-US" w:bidi="ar-SA"/>
        </w:rPr>
        <w:t xml:space="preserve">отметил заместитель директора филиала ППК «Роскадастр» по Республике Карелия</w:t>
      </w:r>
      <w:r>
        <w:rPr>
          <w:rFonts w:ascii="Segoe UI" w:hAnsi="Segoe UI" w:eastAsia="Calibri" w:cs="Segoe UI"/>
          <w:b/>
          <w:bCs/>
          <w:lang w:eastAsia="en-US"/>
        </w:rPr>
        <w:t xml:space="preserve"> Роман Тренин</w:t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26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26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58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1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1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81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2">
    <w:name w:val="Heading 1"/>
    <w:basedOn w:val="681"/>
    <w:next w:val="681"/>
    <w:link w:val="69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3">
    <w:name w:val="Heading 2"/>
    <w:basedOn w:val="681"/>
    <w:next w:val="681"/>
    <w:link w:val="69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4">
    <w:name w:val="Heading 3"/>
    <w:basedOn w:val="681"/>
    <w:next w:val="681"/>
    <w:link w:val="69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5">
    <w:name w:val="Heading 4"/>
    <w:basedOn w:val="681"/>
    <w:next w:val="681"/>
    <w:link w:val="69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6">
    <w:name w:val="Heading 5"/>
    <w:basedOn w:val="681"/>
    <w:next w:val="681"/>
    <w:link w:val="6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7">
    <w:name w:val="Heading 6"/>
    <w:basedOn w:val="681"/>
    <w:next w:val="681"/>
    <w:link w:val="69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8">
    <w:name w:val="Heading 7"/>
    <w:basedOn w:val="681"/>
    <w:next w:val="681"/>
    <w:link w:val="69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9">
    <w:name w:val="Heading 8"/>
    <w:basedOn w:val="681"/>
    <w:next w:val="681"/>
    <w:link w:val="69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0">
    <w:name w:val="Heading 9"/>
    <w:basedOn w:val="681"/>
    <w:next w:val="681"/>
    <w:link w:val="70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2">
    <w:name w:val="Heading 1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3">
    <w:name w:val="Heading 2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4">
    <w:name w:val="Heading 3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5">
    <w:name w:val="Heading 4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6">
    <w:name w:val="Heading 5 Char"/>
    <w:basedOn w:val="69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7">
    <w:name w:val="Heading 6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8">
    <w:name w:val="Heading 7 Char"/>
    <w:basedOn w:val="69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9">
    <w:name w:val="Heading 8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Heading 9 Char"/>
    <w:basedOn w:val="69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1">
    <w:name w:val="Title Char"/>
    <w:basedOn w:val="69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2">
    <w:name w:val="Subtitle Char"/>
    <w:basedOn w:val="69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3">
    <w:name w:val="Quote Char"/>
    <w:basedOn w:val="691"/>
    <w:link w:val="73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Intense Emphasis"/>
    <w:basedOn w:val="6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Quote Char"/>
    <w:basedOn w:val="691"/>
    <w:link w:val="738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6">
    <w:name w:val="Intense Reference"/>
    <w:basedOn w:val="6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7">
    <w:name w:val="Subtle Emphasis"/>
    <w:basedOn w:val="6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8">
    <w:name w:val="Emphasis"/>
    <w:basedOn w:val="691"/>
    <w:uiPriority w:val="20"/>
    <w:qFormat/>
    <w:pPr>
      <w:pBdr/>
      <w:spacing/>
      <w:ind/>
    </w:pPr>
    <w:rPr>
      <w:i/>
      <w:iCs/>
    </w:rPr>
  </w:style>
  <w:style w:type="character" w:styleId="709">
    <w:name w:val="Strong"/>
    <w:basedOn w:val="691"/>
    <w:uiPriority w:val="22"/>
    <w:qFormat/>
    <w:pPr>
      <w:pBdr/>
      <w:spacing/>
      <w:ind/>
    </w:pPr>
    <w:rPr>
      <w:b/>
      <w:bCs/>
    </w:rPr>
  </w:style>
  <w:style w:type="character" w:styleId="710">
    <w:name w:val="Subtle Reference"/>
    <w:basedOn w:val="6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1">
    <w:name w:val="Book Title"/>
    <w:basedOn w:val="6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2">
    <w:name w:val="Header Char"/>
    <w:basedOn w:val="691"/>
    <w:uiPriority w:val="99"/>
    <w:qFormat/>
    <w:pPr>
      <w:pBdr/>
      <w:spacing/>
      <w:ind/>
    </w:pPr>
  </w:style>
  <w:style w:type="character" w:styleId="713">
    <w:name w:val="Footer Char"/>
    <w:basedOn w:val="691"/>
    <w:uiPriority w:val="99"/>
    <w:qFormat/>
    <w:pPr>
      <w:pBdr/>
      <w:spacing/>
      <w:ind/>
    </w:pPr>
  </w:style>
  <w:style w:type="character" w:styleId="714">
    <w:name w:val="Foot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5">
    <w:name w:val="Символ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6">
    <w:name w:val="footnote reference"/>
    <w:pPr>
      <w:pBdr/>
      <w:spacing/>
      <w:ind/>
    </w:pPr>
    <w:rPr>
      <w:vertAlign w:val="superscript"/>
    </w:rPr>
  </w:style>
  <w:style w:type="character" w:styleId="717">
    <w:name w:val="Endnote Text Char"/>
    <w:basedOn w:val="69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8">
    <w:name w:val="Символ концевой сноски"/>
    <w:basedOn w:val="69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9">
    <w:name w:val="endnote reference"/>
    <w:pPr>
      <w:pBdr/>
      <w:spacing/>
      <w:ind/>
    </w:pPr>
    <w:rPr>
      <w:vertAlign w:val="superscript"/>
    </w:rPr>
  </w:style>
  <w:style w:type="character" w:styleId="720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1">
    <w:name w:val="FollowedHyperlink"/>
    <w:basedOn w:val="6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2">
    <w:name w:val="Основной шрифт абзаца"/>
    <w:uiPriority w:val="1"/>
    <w:unhideWhenUsed/>
    <w:qFormat/>
    <w:pPr>
      <w:pBdr/>
      <w:spacing/>
      <w:ind/>
    </w:pPr>
  </w:style>
  <w:style w:type="character" w:styleId="723">
    <w:name w:val="Верхний колонтитул Знак"/>
    <w:basedOn w:val="722"/>
    <w:link w:val="741"/>
    <w:uiPriority w:val="99"/>
    <w:qFormat/>
    <w:pPr>
      <w:pBdr/>
      <w:spacing/>
      <w:ind/>
    </w:pPr>
  </w:style>
  <w:style w:type="character" w:styleId="724">
    <w:name w:val="Нижний колонтитул Знак"/>
    <w:basedOn w:val="722"/>
    <w:link w:val="742"/>
    <w:uiPriority w:val="99"/>
    <w:qFormat/>
    <w:pPr>
      <w:pBdr/>
      <w:spacing/>
      <w:ind/>
    </w:pPr>
  </w:style>
  <w:style w:type="character" w:styleId="725">
    <w:name w:val="Текст выноски Знак"/>
    <w:link w:val="757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26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27">
    <w:name w:val="Текст Знак"/>
    <w:link w:val="760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28">
    <w:name w:val="Выделение"/>
    <w:uiPriority w:val="20"/>
    <w:qFormat/>
    <w:pPr>
      <w:pBdr/>
      <w:spacing/>
      <w:ind/>
    </w:pPr>
    <w:rPr>
      <w:i/>
      <w:iCs/>
    </w:rPr>
  </w:style>
  <w:style w:type="paragraph" w:styleId="729">
    <w:name w:val="Заголовок"/>
    <w:basedOn w:val="681"/>
    <w:next w:val="730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30">
    <w:name w:val="Body Text"/>
    <w:basedOn w:val="681"/>
    <w:pPr>
      <w:pBdr/>
      <w:spacing w:after="140" w:before="0" w:line="276" w:lineRule="auto"/>
      <w:ind/>
    </w:pPr>
  </w:style>
  <w:style w:type="paragraph" w:styleId="731">
    <w:name w:val="List"/>
    <w:basedOn w:val="730"/>
    <w:pPr>
      <w:pBdr/>
      <w:spacing/>
      <w:ind/>
    </w:pPr>
    <w:rPr>
      <w:rFonts w:ascii="Times New Roman" w:hAnsi="Times New Roman" w:cs="Noto Sans Devanagari"/>
    </w:rPr>
  </w:style>
  <w:style w:type="paragraph" w:styleId="732">
    <w:name w:val="Caption"/>
    <w:basedOn w:val="681"/>
    <w:next w:val="68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33">
    <w:name w:val="Указатель"/>
    <w:basedOn w:val="681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34">
    <w:name w:val="Title"/>
    <w:basedOn w:val="681"/>
    <w:next w:val="681"/>
    <w:link w:val="70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5">
    <w:name w:val="Subtitle"/>
    <w:basedOn w:val="681"/>
    <w:next w:val="681"/>
    <w:link w:val="70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6">
    <w:name w:val="Quote"/>
    <w:basedOn w:val="681"/>
    <w:next w:val="681"/>
    <w:link w:val="70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7">
    <w:name w:val="List Paragraph"/>
    <w:basedOn w:val="681"/>
    <w:uiPriority w:val="34"/>
    <w:qFormat/>
    <w:pPr>
      <w:pBdr/>
      <w:spacing w:after="0" w:before="0"/>
      <w:ind w:left="720"/>
      <w:contextualSpacing w:val="true"/>
    </w:pPr>
  </w:style>
  <w:style w:type="paragraph" w:styleId="738">
    <w:name w:val="Intense Quote"/>
    <w:basedOn w:val="681"/>
    <w:next w:val="681"/>
    <w:link w:val="70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39">
    <w:name w:val="No Spacing"/>
    <w:basedOn w:val="681"/>
    <w:uiPriority w:val="1"/>
    <w:qFormat/>
    <w:pPr>
      <w:pBdr/>
      <w:spacing w:after="0" w:before="0" w:line="240" w:lineRule="auto"/>
      <w:ind/>
    </w:pPr>
  </w:style>
  <w:style w:type="paragraph" w:styleId="740">
    <w:name w:val="Колонтитул"/>
    <w:basedOn w:val="681"/>
    <w:qFormat/>
    <w:pPr>
      <w:pBdr/>
      <w:spacing/>
      <w:ind/>
    </w:pPr>
  </w:style>
  <w:style w:type="paragraph" w:styleId="741">
    <w:name w:val="Header"/>
    <w:basedOn w:val="681"/>
    <w:link w:val="72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42">
    <w:name w:val="Footer"/>
    <w:basedOn w:val="681"/>
    <w:link w:val="72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43">
    <w:name w:val="footnote text"/>
    <w:basedOn w:val="681"/>
    <w:link w:val="71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4">
    <w:name w:val="endnote text"/>
    <w:basedOn w:val="681"/>
    <w:link w:val="71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5">
    <w:name w:val="toc 1"/>
    <w:basedOn w:val="681"/>
    <w:next w:val="681"/>
    <w:uiPriority w:val="39"/>
    <w:unhideWhenUsed/>
    <w:pPr>
      <w:pBdr/>
      <w:spacing w:after="100" w:before="0"/>
      <w:ind/>
    </w:pPr>
  </w:style>
  <w:style w:type="paragraph" w:styleId="746">
    <w:name w:val="toc 2"/>
    <w:basedOn w:val="681"/>
    <w:next w:val="681"/>
    <w:uiPriority w:val="39"/>
    <w:unhideWhenUsed/>
    <w:pPr>
      <w:pBdr/>
      <w:spacing w:after="100" w:before="0"/>
      <w:ind w:left="220"/>
    </w:pPr>
  </w:style>
  <w:style w:type="paragraph" w:styleId="747">
    <w:name w:val="toc 3"/>
    <w:basedOn w:val="681"/>
    <w:next w:val="681"/>
    <w:uiPriority w:val="39"/>
    <w:unhideWhenUsed/>
    <w:pPr>
      <w:pBdr/>
      <w:spacing w:after="100" w:before="0"/>
      <w:ind w:left="440"/>
    </w:pPr>
  </w:style>
  <w:style w:type="paragraph" w:styleId="748">
    <w:name w:val="toc 4"/>
    <w:basedOn w:val="681"/>
    <w:next w:val="681"/>
    <w:uiPriority w:val="39"/>
    <w:unhideWhenUsed/>
    <w:pPr>
      <w:pBdr/>
      <w:spacing w:after="100" w:before="0"/>
      <w:ind w:left="660"/>
    </w:pPr>
  </w:style>
  <w:style w:type="paragraph" w:styleId="749">
    <w:name w:val="toc 5"/>
    <w:basedOn w:val="681"/>
    <w:next w:val="681"/>
    <w:uiPriority w:val="39"/>
    <w:unhideWhenUsed/>
    <w:pPr>
      <w:pBdr/>
      <w:spacing w:after="100" w:before="0"/>
      <w:ind w:left="880"/>
    </w:pPr>
  </w:style>
  <w:style w:type="paragraph" w:styleId="750">
    <w:name w:val="toc 6"/>
    <w:basedOn w:val="681"/>
    <w:next w:val="681"/>
    <w:uiPriority w:val="39"/>
    <w:unhideWhenUsed/>
    <w:pPr>
      <w:pBdr/>
      <w:spacing w:after="100" w:before="0"/>
      <w:ind w:left="1100"/>
    </w:pPr>
  </w:style>
  <w:style w:type="paragraph" w:styleId="751">
    <w:name w:val="toc 7"/>
    <w:basedOn w:val="681"/>
    <w:next w:val="681"/>
    <w:uiPriority w:val="39"/>
    <w:unhideWhenUsed/>
    <w:pPr>
      <w:pBdr/>
      <w:spacing w:after="100" w:before="0"/>
      <w:ind w:left="1320"/>
    </w:pPr>
  </w:style>
  <w:style w:type="paragraph" w:styleId="752">
    <w:name w:val="toc 8"/>
    <w:basedOn w:val="681"/>
    <w:next w:val="681"/>
    <w:uiPriority w:val="39"/>
    <w:unhideWhenUsed/>
    <w:pPr>
      <w:pBdr/>
      <w:spacing w:after="100" w:before="0"/>
      <w:ind w:left="1540"/>
    </w:pPr>
  </w:style>
  <w:style w:type="paragraph" w:styleId="753">
    <w:name w:val="toc 9"/>
    <w:basedOn w:val="681"/>
    <w:next w:val="681"/>
    <w:uiPriority w:val="39"/>
    <w:unhideWhenUsed/>
    <w:pPr>
      <w:pBdr/>
      <w:spacing w:after="100" w:before="0"/>
      <w:ind w:left="1760"/>
    </w:pPr>
  </w:style>
  <w:style w:type="paragraph" w:styleId="754">
    <w:name w:val="Index Heading"/>
    <w:basedOn w:val="729"/>
    <w:pPr>
      <w:pBdr/>
      <w:spacing/>
      <w:ind/>
    </w:pPr>
  </w:style>
  <w:style w:type="paragraph" w:styleId="75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56">
    <w:name w:val="table of figures"/>
    <w:basedOn w:val="681"/>
    <w:next w:val="681"/>
    <w:uiPriority w:val="99"/>
    <w:unhideWhenUsed/>
    <w:pPr>
      <w:pBdr/>
      <w:spacing w:after="0" w:afterAutospacing="0" w:before="0"/>
      <w:ind/>
    </w:pPr>
  </w:style>
  <w:style w:type="paragraph" w:styleId="757">
    <w:name w:val="Текст выноски"/>
    <w:basedOn w:val="681"/>
    <w:link w:val="72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58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59">
    <w:name w:val="Абзац списка"/>
    <w:basedOn w:val="681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60">
    <w:name w:val="Текст"/>
    <w:basedOn w:val="681"/>
    <w:link w:val="727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61">
    <w:name w:val="paragraph scxw163741632 bcx0"/>
    <w:basedOn w:val="681"/>
    <w:qFormat/>
    <w:pPr>
      <w:pBdr/>
      <w:spacing w:afterAutospacing="1" w:beforeAutospacing="1"/>
      <w:ind/>
    </w:pPr>
  </w:style>
  <w:style w:type="numbering" w:styleId="762" w:default="1">
    <w:name w:val="No List"/>
    <w:uiPriority w:val="99"/>
    <w:semiHidden/>
    <w:unhideWhenUsed/>
    <w:qFormat/>
    <w:pPr>
      <w:pBdr/>
      <w:spacing/>
      <w:ind/>
    </w:pPr>
  </w:style>
  <w:style w:type="numbering" w:styleId="763">
    <w:name w:val="Нет списка"/>
    <w:uiPriority w:val="99"/>
    <w:semiHidden/>
    <w:unhideWhenUsed/>
    <w:qFormat/>
    <w:pPr>
      <w:pBdr/>
      <w:spacing/>
      <w:ind/>
    </w:p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Table Grid"/>
    <w:basedOn w:val="76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76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11</cp:revision>
  <dcterms:created xsi:type="dcterms:W3CDTF">2024-06-21T11:13:00Z</dcterms:created>
  <dcterms:modified xsi:type="dcterms:W3CDTF">2026-01-12T07:51:14Z</dcterms:modified>
  <cp:version>786432</cp:version>
</cp:coreProperties>
</file>