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Горяча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 телефонная линия Управления Росреестра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16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феврал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с 10 до 12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часов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 теме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«Гаражная амнистия»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Телефон горячей линии: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8 (8142) 76-57-82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"https://vk.com/feed?section=search&amp;q=%23%D0%A0%D0%BE%D1%81%D1%80%D0%B5%D0%B5%D1%81%D1%82%D1%80"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tps://vk.com/feed?section=search&amp;q=%23%D0%A0%D0%BE%D1%81%D1%80%D0%B5%D0%B5%D1%81%D1%82%D1%80%D0%BA%D0%B0%D1%80%D0%B5%D0%BB%D0%B8%D0%B8"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#РосреестрК</w:t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арелии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begin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separate"/>
        <w:t xml:space="preserve">artemova</w:t>
      </w:r>
      <w:r>
        <w:rPr>
          <w:rStyle w:val="873"/>
          <w:rFonts w:ascii="Segoe UI" w:hAnsi="Segoe UI" w:cs="Segoe UI"/>
          <w:bCs/>
          <w:color w:val="000000" w:themeColor="text1"/>
          <w:sz w:val="18"/>
          <w:szCs w:val="18"/>
        </w:rPr>
        <w:t xml:space="preserve">@r10.rosreestr.ru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end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 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17</cp:revision>
  <dcterms:created xsi:type="dcterms:W3CDTF">2023-06-02T06:33:00Z</dcterms:created>
  <dcterms:modified xsi:type="dcterms:W3CDTF">2026-02-11T08:07:50Z</dcterms:modified>
  <cp:version>983040</cp:version>
</cp:coreProperties>
</file>