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59"/>
        <w:numPr>
          <w:ilvl w:val="0"/>
          <w:numId w:val="0"/>
        </w:numPr>
        <w:pBdr/>
        <w:spacing/>
        <w:ind w:firstLine="720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горячую линию по теме «Особенности предоставления персональных данных в выписках из ЕГРН»</w:t>
      </w:r>
      <w:r>
        <w:rPr>
          <w:rFonts w:ascii="Segoe UI" w:hAnsi="Segoe UI"/>
          <w:b/>
          <w:sz w:val="32"/>
        </w:rPr>
      </w:r>
    </w:p>
    <w:p>
      <w:pPr>
        <w:pStyle w:val="759"/>
        <w:numPr>
          <w:ilvl w:val="0"/>
          <w:numId w:val="0"/>
        </w:numPr>
        <w:pBdr/>
        <w:spacing/>
        <w:ind w:firstLine="720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59"/>
        <w:numPr>
          <w:ilvl w:val="0"/>
          <w:numId w:val="0"/>
        </w:numPr>
        <w:pBdr/>
        <w:spacing w:after="0" w:before="0"/>
        <w:ind w:firstLine="0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59"/>
        <w:numPr>
          <w:ilvl w:val="0"/>
          <w:numId w:val="0"/>
        </w:numPr>
        <w:pBdr/>
        <w:spacing w:after="0" w:before="0"/>
        <w:ind w:firstLine="851" w:left="0"/>
        <w:contextualSpacing w:val="true"/>
        <w:jc w:val="both"/>
        <w:outlineLvl w:val="0"/>
        <w:rPr>
          <w:rFonts w:ascii="Segoe UI" w:hAnsi="Segoe UI"/>
          <w:sz w:val="20"/>
          <w:szCs w:val="20"/>
        </w:rPr>
      </w:pPr>
      <w:r>
        <w:rPr>
          <w:rFonts w:ascii="Segoe UI" w:hAnsi="Segoe UI"/>
          <w:sz w:val="20"/>
          <w:szCs w:val="20"/>
        </w:rPr>
        <w:t xml:space="preserve">25 февраля с 10</w:t>
      </w:r>
      <w:r>
        <w:rPr>
          <w:rFonts w:ascii="Segoe UI" w:hAnsi="Segoe UI"/>
          <w:sz w:val="20"/>
          <w:szCs w:val="20"/>
        </w:rPr>
        <w:t xml:space="preserve">:</w:t>
      </w:r>
      <w:r>
        <w:rPr>
          <w:rFonts w:ascii="Segoe UI" w:hAnsi="Segoe UI"/>
          <w:sz w:val="20"/>
          <w:szCs w:val="20"/>
        </w:rPr>
        <w:t xml:space="preserve">00</w:t>
      </w:r>
      <w:r>
        <w:rPr>
          <w:rFonts w:ascii="Segoe UI" w:hAnsi="Segoe UI"/>
          <w:sz w:val="20"/>
          <w:szCs w:val="20"/>
        </w:rPr>
        <w:t xml:space="preserve"> до 12</w:t>
      </w:r>
      <w:r>
        <w:rPr>
          <w:rFonts w:ascii="Segoe UI" w:hAnsi="Segoe UI"/>
          <w:sz w:val="20"/>
          <w:szCs w:val="20"/>
        </w:rPr>
        <w:t xml:space="preserve">:</w:t>
      </w:r>
      <w:r>
        <w:rPr>
          <w:rFonts w:ascii="Segoe UI" w:hAnsi="Segoe UI"/>
          <w:sz w:val="20"/>
          <w:szCs w:val="20"/>
        </w:rPr>
        <w:t xml:space="preserve">00 </w:t>
      </w:r>
      <w:r>
        <w:rPr>
          <w:rFonts w:ascii="Segoe UI" w:hAnsi="Segoe UI"/>
          <w:sz w:val="20"/>
          <w:szCs w:val="20"/>
        </w:rPr>
        <w:t xml:space="preserve">эксперты отдела </w:t>
      </w:r>
      <w:r>
        <w:rPr>
          <w:rFonts w:ascii="Segoe UI" w:hAnsi="Segoe UI" w:cs="Segoe UI"/>
        </w:rPr>
        <w:t xml:space="preserve">подготовки сведений</w:t>
      </w:r>
      <w:r>
        <w:rPr>
          <w:rFonts w:ascii="Segoe UI" w:hAnsi="Segoe UI"/>
          <w:sz w:val="20"/>
          <w:szCs w:val="20"/>
        </w:rPr>
        <w:t xml:space="preserve"> филиала ППК «Роскадастр»</w:t>
      </w:r>
      <w:r>
        <w:rPr>
          <w:rFonts w:ascii="Segoe UI" w:hAnsi="Segoe UI"/>
          <w:sz w:val="20"/>
          <w:szCs w:val="20"/>
        </w:rPr>
        <w:t xml:space="preserve"> </w:t>
      </w:r>
      <w:r>
        <w:rPr>
          <w:rFonts w:ascii="Segoe UI" w:hAnsi="Segoe UI"/>
          <w:sz w:val="20"/>
          <w:szCs w:val="20"/>
        </w:rPr>
        <w:t xml:space="preserve">по Республике Карелия</w:t>
      </w:r>
      <w:r>
        <w:rPr>
          <w:rFonts w:ascii="Segoe UI" w:hAnsi="Segoe UI"/>
          <w:sz w:val="20"/>
          <w:szCs w:val="20"/>
        </w:rPr>
        <w:t xml:space="preserve"> ответят на вопросы граждан по теме </w:t>
      </w:r>
      <w:r>
        <w:rPr>
          <w:rFonts w:ascii="Segoe UI" w:hAnsi="Segoe UI" w:cs="Segoe UI"/>
        </w:rPr>
        <w:t xml:space="preserve">«Особенности предоставления персональных данных в выписках из Единого государственного реестра недвижимости (ЕГРН)»</w:t>
      </w:r>
      <w:r>
        <w:rPr>
          <w:rFonts w:ascii="Segoe UI" w:hAnsi="Segoe UI"/>
          <w:sz w:val="20"/>
          <w:szCs w:val="20"/>
        </w:rPr>
        <w:t xml:space="preserve">.</w:t>
      </w:r>
      <w:r>
        <w:rPr>
          <w:rFonts w:ascii="Segoe UI" w:hAnsi="Segoe UI"/>
          <w:sz w:val="20"/>
          <w:szCs w:val="2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lef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  <w:highlight w:val="none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  <w:bCs/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20"/>
          <w:color w:val="2a5885"/>
        </w:rPr>
        <w:t xml:space="preserve">#Роскадастр</w:t>
      </w:r>
      <w:r>
        <w:rPr>
          <w:rStyle w:val="7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0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Times New Roman" w:hAnsi="Times New Roman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6</cp:revision>
  <dcterms:created xsi:type="dcterms:W3CDTF">2024-12-18T08:41:00Z</dcterms:created>
  <dcterms:modified xsi:type="dcterms:W3CDTF">2026-01-15T06:43:40Z</dcterms:modified>
  <cp:version>786432</cp:version>
</cp:coreProperties>
</file>