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color w:val="auto"/>
          <w:sz w:val="28"/>
          <w:szCs w:val="28"/>
        </w:rPr>
        <w:outlineLvl w:val="0"/>
      </w:pP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Как юридическому лицу подать документы через </w:t>
      </w:r>
      <w:r>
        <w:rPr>
          <w:b/>
          <w:sz w:val="32"/>
          <w:szCs w:val="32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сайт Росреестра</w:t>
      </w:r>
      <w:r>
        <w:rPr>
          <w:b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</w:r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color w:val="auto"/>
          <w:sz w:val="28"/>
          <w:szCs w:val="28"/>
          <w14:ligatures w14:val="none"/>
        </w:rPr>
        <w:outlineLvl w:val="0"/>
      </w:pP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  <w14:ligatures w14:val="none"/>
        </w:rPr>
      </w:r>
      <w:r>
        <w:rPr>
          <w:rFonts w:ascii="Segoe UI" w:hAnsi="Segoe UI" w:cs="Segoe UI"/>
          <w:b/>
          <w:bCs/>
          <w:color w:val="auto"/>
          <w:sz w:val="28"/>
          <w:szCs w:val="28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Росреестр продолжает процесс цифровой трансформации ведомства и переводит всё больше государственных услуг в электронный вид. Так с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1 марта 2025 года юридические лица обязаны подавать в Росреестр заявления и документы в целях кадастрового учета и (или) государственной регистрации прав на недвижимость в электронной форме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/>
          <w:bCs/>
          <w:color w:val="auto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Пошаговая инструкция для юридического лица: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b/>
          <w:bCs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1. Подготовка: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получите усиленную квалифицированную электронную подпись в Удостоверяющем центре Федеральной налоговой службы или у аккредитованного партнера.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2. Авторизация: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зайдите в Личный кабинет на сайте Росреестра, используя учетную запись Госуслуг (ЕСИА) руководителя или уполномоченного сотрудника (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если документы подает не руководитель, необходима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нотариально удостоверенная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машиночитаемая доверенность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)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3. Выбор услуги: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в разделе «Услуги и сервисы» выберите «Кадастровый учет и (или) регистрация прав».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4. Заполнение заявления: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заполните электронное заявление, укажите данные юридического лица, объект недвижимости и прикрепите документы.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Предоставляемые электронные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документы должны быть в формате PDF/A или XML, подписаны обеими сторонами усиленными квалифицированными электронными подписями (далее – УКЭП). Подпись должна быть открепленной, то есть в виде отдельного файла.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Перед отправкой рекомендуется проверить электронные документы на предмет соответствия электронной подписи документу с помощью бесплатных сервисов, размещенных в сети интернет, например на сайте Госулуг (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https://e-trust.gosuslugi.ru/check/sign#/portal/sig-check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).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5. Подписание и отправка: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подпишите заявление своей УКЭП (директор или сотрудник с доверенностью), нажмите «Отправить».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color w:val="auto"/>
          <w:sz w:val="24"/>
          <w:szCs w:val="24"/>
        </w:rPr>
        <w:t xml:space="preserve">6. Оплата: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оплатите госпошлину (если применимо) после выставления счета в личном кабинете.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 w:val="24"/>
          <w:szCs w:val="24"/>
          <w14:ligatures w14:val="none"/>
        </w:rPr>
      </w:pP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Росреестром разработаны методические материалы по подаче наиболее востребованных заявлений. Материалы размещены на сайте Росреестра по адресу https://rosreestr.gov.ru/feedback/faq/482535/?sphrase_id=5511073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</w:r>
      <w:r>
        <w:rPr>
          <w:rFonts w:ascii="Segoe UI" w:hAnsi="Segoe UI" w:cs="Segoe UI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b w:val="0"/>
          <w:bCs w:val="0"/>
          <w:color w:val="auto"/>
          <w:sz w:val="24"/>
          <w:szCs w:val="24"/>
        </w:rPr>
        <w:t xml:space="preserve">Подача заявлений в электронном виде - это удобный и быстрый способ получения государственных услуг.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3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893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3"/>
          <w:rFonts w:ascii="Segoe UI" w:hAnsi="Segoe UI" w:eastAsia="Calibri" w:cs="Segoe UI"/>
          <w:sz w:val="18"/>
          <w:szCs w:val="18"/>
        </w:rPr>
      </w:r>
      <w:r>
        <w:rPr>
          <w:rStyle w:val="893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63"/>
    <w:link w:val="85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63"/>
    <w:link w:val="85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863"/>
    <w:link w:val="86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863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863"/>
    <w:link w:val="862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57"/>
    <w:next w:val="85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6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57"/>
    <w:next w:val="85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6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57"/>
    <w:next w:val="85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6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57"/>
    <w:next w:val="85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6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863"/>
    <w:link w:val="919"/>
    <w:uiPriority w:val="10"/>
    <w:rPr>
      <w:sz w:val="48"/>
      <w:szCs w:val="48"/>
    </w:rPr>
  </w:style>
  <w:style w:type="character" w:styleId="715">
    <w:name w:val="Subtitle Char"/>
    <w:basedOn w:val="863"/>
    <w:link w:val="915"/>
    <w:uiPriority w:val="11"/>
    <w:rPr>
      <w:sz w:val="24"/>
      <w:szCs w:val="24"/>
    </w:rPr>
  </w:style>
  <w:style w:type="paragraph" w:styleId="716">
    <w:name w:val="Quote"/>
    <w:basedOn w:val="857"/>
    <w:next w:val="85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57"/>
    <w:next w:val="85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3"/>
    <w:link w:val="900"/>
    <w:uiPriority w:val="99"/>
  </w:style>
  <w:style w:type="character" w:styleId="721">
    <w:name w:val="Footer Char"/>
    <w:basedOn w:val="863"/>
    <w:link w:val="925"/>
    <w:uiPriority w:val="99"/>
  </w:style>
  <w:style w:type="paragraph" w:styleId="722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925"/>
    <w:uiPriority w:val="99"/>
  </w:style>
  <w:style w:type="table" w:styleId="724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5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paragraph" w:styleId="852">
    <w:name w:val="endnote text"/>
    <w:basedOn w:val="85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3"/>
    <w:uiPriority w:val="99"/>
    <w:semiHidden/>
    <w:unhideWhenUsed/>
    <w:rPr>
      <w:vertAlign w:val="superscript"/>
    </w:r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link w:val="866"/>
    <w:qFormat/>
    <w:rPr>
      <w:rFonts w:ascii="Times New Roman" w:hAnsi="Times New Roman"/>
      <w:sz w:val="24"/>
    </w:rPr>
  </w:style>
  <w:style w:type="paragraph" w:styleId="858">
    <w:name w:val="Heading 1"/>
    <w:basedOn w:val="857"/>
    <w:link w:val="88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9">
    <w:name w:val="Heading 2"/>
    <w:next w:val="857"/>
    <w:link w:val="9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0">
    <w:name w:val="Heading 3"/>
    <w:next w:val="857"/>
    <w:link w:val="875"/>
    <w:uiPriority w:val="9"/>
    <w:qFormat/>
    <w:pPr>
      <w:outlineLvl w:val="2"/>
    </w:pPr>
    <w:rPr>
      <w:rFonts w:ascii="XO Thames" w:hAnsi="XO Thames"/>
      <w:b/>
      <w:i/>
    </w:rPr>
  </w:style>
  <w:style w:type="paragraph" w:styleId="861">
    <w:name w:val="Heading 4"/>
    <w:next w:val="857"/>
    <w:link w:val="92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2">
    <w:name w:val="Heading 5"/>
    <w:next w:val="857"/>
    <w:link w:val="88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Обычный1"/>
    <w:rPr>
      <w:rFonts w:ascii="Times New Roman" w:hAnsi="Times New Roman"/>
      <w:sz w:val="24"/>
    </w:rPr>
  </w:style>
  <w:style w:type="paragraph" w:styleId="867">
    <w:name w:val="toc 2"/>
    <w:next w:val="857"/>
    <w:link w:val="868"/>
    <w:uiPriority w:val="39"/>
    <w:pPr>
      <w:ind w:left="200"/>
    </w:pPr>
  </w:style>
  <w:style w:type="character" w:styleId="868" w:customStyle="1">
    <w:name w:val="Оглавление 2 Знак"/>
    <w:link w:val="867"/>
  </w:style>
  <w:style w:type="paragraph" w:styleId="869">
    <w:name w:val="toc 4"/>
    <w:next w:val="857"/>
    <w:link w:val="870"/>
    <w:uiPriority w:val="39"/>
    <w:pPr>
      <w:ind w:left="600"/>
    </w:pPr>
  </w:style>
  <w:style w:type="character" w:styleId="870" w:customStyle="1">
    <w:name w:val="Оглавление 4 Знак"/>
    <w:link w:val="869"/>
  </w:style>
  <w:style w:type="paragraph" w:styleId="871">
    <w:name w:val="toc 6"/>
    <w:next w:val="857"/>
    <w:link w:val="872"/>
    <w:uiPriority w:val="39"/>
    <w:pPr>
      <w:ind w:left="1000"/>
    </w:pPr>
  </w:style>
  <w:style w:type="character" w:styleId="872" w:customStyle="1">
    <w:name w:val="Оглавление 6 Знак"/>
    <w:link w:val="871"/>
  </w:style>
  <w:style w:type="paragraph" w:styleId="873">
    <w:name w:val="toc 7"/>
    <w:next w:val="857"/>
    <w:link w:val="874"/>
    <w:uiPriority w:val="39"/>
    <w:pPr>
      <w:ind w:left="1200"/>
    </w:pPr>
  </w:style>
  <w:style w:type="character" w:styleId="874" w:customStyle="1">
    <w:name w:val="Оглавление 7 Знак"/>
    <w:link w:val="873"/>
  </w:style>
  <w:style w:type="character" w:styleId="875" w:customStyle="1">
    <w:name w:val="Заголовок 3 Знак"/>
    <w:link w:val="860"/>
    <w:rPr>
      <w:rFonts w:ascii="XO Thames" w:hAnsi="XO Thames"/>
      <w:b/>
      <w:i/>
      <w:color w:val="000000"/>
    </w:rPr>
  </w:style>
  <w:style w:type="paragraph" w:styleId="876" w:customStyle="1">
    <w:name w:val="article_decoration_first"/>
    <w:basedOn w:val="857"/>
    <w:link w:val="877"/>
    <w:pPr>
      <w:spacing w:beforeAutospacing="1" w:afterAutospacing="1"/>
    </w:pPr>
  </w:style>
  <w:style w:type="character" w:styleId="877" w:customStyle="1">
    <w:name w:val="article_decoration_first"/>
    <w:basedOn w:val="866"/>
    <w:link w:val="876"/>
    <w:rPr>
      <w:rFonts w:ascii="Times New Roman" w:hAnsi="Times New Roman"/>
      <w:sz w:val="24"/>
    </w:rPr>
  </w:style>
  <w:style w:type="paragraph" w:styleId="878" w:customStyle="1">
    <w:name w:val="Строгий1"/>
    <w:basedOn w:val="908"/>
    <w:link w:val="879"/>
    <w:rPr>
      <w:b/>
    </w:rPr>
  </w:style>
  <w:style w:type="character" w:styleId="879">
    <w:name w:val="Strong"/>
    <w:basedOn w:val="863"/>
    <w:link w:val="878"/>
    <w:rPr>
      <w:b/>
    </w:rPr>
  </w:style>
  <w:style w:type="paragraph" w:styleId="880">
    <w:name w:val="Balloon Text"/>
    <w:basedOn w:val="857"/>
    <w:link w:val="881"/>
    <w:rPr>
      <w:rFonts w:ascii="Tahoma" w:hAnsi="Tahoma"/>
      <w:sz w:val="16"/>
    </w:rPr>
  </w:style>
  <w:style w:type="character" w:styleId="881" w:customStyle="1">
    <w:name w:val="Текст выноски Знак"/>
    <w:basedOn w:val="866"/>
    <w:link w:val="880"/>
    <w:rPr>
      <w:rFonts w:ascii="Tahoma" w:hAnsi="Tahoma"/>
      <w:sz w:val="16"/>
    </w:rPr>
  </w:style>
  <w:style w:type="paragraph" w:styleId="882" w:customStyle="1">
    <w:name w:val="ConsPlusNormal"/>
    <w:link w:val="883"/>
    <w:pPr>
      <w:ind w:firstLine="720"/>
    </w:pPr>
    <w:rPr>
      <w:rFonts w:ascii="Arial" w:hAnsi="Arial"/>
    </w:rPr>
  </w:style>
  <w:style w:type="character" w:styleId="883" w:customStyle="1">
    <w:name w:val="ConsPlusNormal"/>
    <w:link w:val="882"/>
    <w:rPr>
      <w:rFonts w:ascii="Arial" w:hAnsi="Arial"/>
    </w:rPr>
  </w:style>
  <w:style w:type="paragraph" w:styleId="884">
    <w:name w:val="toc 3"/>
    <w:next w:val="857"/>
    <w:link w:val="885"/>
    <w:uiPriority w:val="39"/>
    <w:pPr>
      <w:ind w:left="400"/>
    </w:pPr>
  </w:style>
  <w:style w:type="character" w:styleId="885" w:customStyle="1">
    <w:name w:val="Оглавление 3 Знак"/>
    <w:link w:val="884"/>
  </w:style>
  <w:style w:type="paragraph" w:styleId="886" w:customStyle="1">
    <w:name w:val="Просмотренная гиперссылка1"/>
    <w:basedOn w:val="908"/>
    <w:link w:val="887"/>
    <w:rPr>
      <w:color w:val="800080"/>
      <w:u w:val="single"/>
    </w:rPr>
  </w:style>
  <w:style w:type="character" w:styleId="887">
    <w:name w:val="FollowedHyperlink"/>
    <w:basedOn w:val="863"/>
    <w:link w:val="886"/>
    <w:rPr>
      <w:color w:val="800080"/>
      <w:u w:val="single"/>
    </w:rPr>
  </w:style>
  <w:style w:type="character" w:styleId="888" w:customStyle="1">
    <w:name w:val="Заголовок 5 Знак"/>
    <w:link w:val="862"/>
    <w:rPr>
      <w:rFonts w:ascii="XO Thames" w:hAnsi="XO Thames"/>
      <w:b/>
      <w:color w:val="000000"/>
      <w:sz w:val="22"/>
    </w:rPr>
  </w:style>
  <w:style w:type="character" w:styleId="889" w:customStyle="1">
    <w:name w:val="Заголовок 1 Знак"/>
    <w:basedOn w:val="866"/>
    <w:link w:val="858"/>
    <w:rPr>
      <w:rFonts w:ascii="Times New Roman" w:hAnsi="Times New Roman"/>
      <w:b/>
      <w:sz w:val="48"/>
    </w:rPr>
  </w:style>
  <w:style w:type="paragraph" w:styleId="890">
    <w:name w:val="No Spacing"/>
    <w:link w:val="891"/>
    <w:uiPriority w:val="1"/>
    <w:qFormat/>
    <w:rPr>
      <w:sz w:val="22"/>
    </w:rPr>
  </w:style>
  <w:style w:type="character" w:styleId="891" w:customStyle="1">
    <w:name w:val="Без интервала Знак"/>
    <w:link w:val="890"/>
    <w:uiPriority w:val="1"/>
    <w:rPr>
      <w:sz w:val="22"/>
    </w:rPr>
  </w:style>
  <w:style w:type="paragraph" w:styleId="892" w:customStyle="1">
    <w:name w:val="Гиперссылка1"/>
    <w:link w:val="893"/>
    <w:rPr>
      <w:color w:val="0000ff"/>
      <w:u w:val="single"/>
    </w:rPr>
  </w:style>
  <w:style w:type="character" w:styleId="893">
    <w:name w:val="Hyperlink"/>
    <w:link w:val="892"/>
    <w:uiPriority w:val="99"/>
    <w:rPr>
      <w:color w:val="0000ff"/>
      <w:u w:val="single"/>
    </w:rPr>
  </w:style>
  <w:style w:type="paragraph" w:styleId="894" w:customStyle="1">
    <w:name w:val="Footnote"/>
    <w:basedOn w:val="857"/>
    <w:link w:val="895"/>
    <w:rPr>
      <w:sz w:val="20"/>
    </w:rPr>
  </w:style>
  <w:style w:type="character" w:styleId="895" w:customStyle="1">
    <w:name w:val="Footnote"/>
    <w:basedOn w:val="866"/>
    <w:link w:val="894"/>
    <w:rPr>
      <w:rFonts w:ascii="Times New Roman" w:hAnsi="Times New Roman"/>
      <w:sz w:val="20"/>
    </w:rPr>
  </w:style>
  <w:style w:type="paragraph" w:styleId="896">
    <w:name w:val="toc 1"/>
    <w:next w:val="857"/>
    <w:link w:val="897"/>
    <w:uiPriority w:val="39"/>
    <w:rPr>
      <w:rFonts w:ascii="XO Thames" w:hAnsi="XO Thames"/>
      <w:b/>
    </w:rPr>
  </w:style>
  <w:style w:type="character" w:styleId="897" w:customStyle="1">
    <w:name w:val="Оглавление 1 Знак"/>
    <w:link w:val="896"/>
    <w:rPr>
      <w:rFonts w:ascii="XO Thames" w:hAnsi="XO Thames"/>
      <w:b/>
    </w:rPr>
  </w:style>
  <w:style w:type="paragraph" w:styleId="898" w:customStyle="1">
    <w:name w:val="Header and Footer"/>
    <w:link w:val="899"/>
    <w:pPr>
      <w:spacing w:line="360" w:lineRule="auto"/>
    </w:pPr>
    <w:rPr>
      <w:rFonts w:ascii="XO Thames" w:hAnsi="XO Thames"/>
    </w:rPr>
  </w:style>
  <w:style w:type="character" w:styleId="899" w:customStyle="1">
    <w:name w:val="Header and Footer"/>
    <w:link w:val="898"/>
    <w:rPr>
      <w:rFonts w:ascii="XO Thames" w:hAnsi="XO Thames"/>
      <w:sz w:val="20"/>
    </w:rPr>
  </w:style>
  <w:style w:type="paragraph" w:styleId="900">
    <w:name w:val="Header"/>
    <w:basedOn w:val="857"/>
    <w:link w:val="90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1" w:customStyle="1">
    <w:name w:val="Верхний колонтитул Знак"/>
    <w:basedOn w:val="866"/>
    <w:link w:val="900"/>
    <w:rPr>
      <w:rFonts w:ascii="Calibri" w:hAnsi="Calibri"/>
      <w:sz w:val="22"/>
    </w:rPr>
  </w:style>
  <w:style w:type="paragraph" w:styleId="902">
    <w:name w:val="toc 9"/>
    <w:next w:val="857"/>
    <w:link w:val="903"/>
    <w:uiPriority w:val="39"/>
    <w:pPr>
      <w:ind w:left="1600"/>
    </w:pPr>
  </w:style>
  <w:style w:type="character" w:styleId="903" w:customStyle="1">
    <w:name w:val="Оглавление 9 Знак"/>
    <w:link w:val="902"/>
  </w:style>
  <w:style w:type="paragraph" w:styleId="904">
    <w:name w:val="Normal (Web)"/>
    <w:basedOn w:val="857"/>
    <w:link w:val="905"/>
    <w:uiPriority w:val="99"/>
    <w:pPr>
      <w:spacing w:beforeAutospacing="1" w:afterAutospacing="1"/>
    </w:pPr>
  </w:style>
  <w:style w:type="character" w:styleId="905" w:customStyle="1">
    <w:name w:val="Обычный (веб) Знак"/>
    <w:basedOn w:val="866"/>
    <w:link w:val="904"/>
    <w:uiPriority w:val="99"/>
    <w:rPr>
      <w:rFonts w:ascii="Times New Roman" w:hAnsi="Times New Roman"/>
      <w:sz w:val="24"/>
    </w:rPr>
  </w:style>
  <w:style w:type="paragraph" w:styleId="906">
    <w:name w:val="toc 8"/>
    <w:next w:val="857"/>
    <w:link w:val="907"/>
    <w:uiPriority w:val="39"/>
    <w:pPr>
      <w:ind w:left="1400"/>
    </w:pPr>
  </w:style>
  <w:style w:type="character" w:styleId="907" w:customStyle="1">
    <w:name w:val="Оглавление 8 Знак"/>
    <w:link w:val="906"/>
  </w:style>
  <w:style w:type="paragraph" w:styleId="908" w:customStyle="1">
    <w:name w:val="Основной шрифт абзаца1"/>
  </w:style>
  <w:style w:type="paragraph" w:styleId="909">
    <w:name w:val="List Paragraph"/>
    <w:basedOn w:val="857"/>
    <w:link w:val="910"/>
    <w:uiPriority w:val="34"/>
    <w:qFormat/>
    <w:pPr>
      <w:contextualSpacing/>
      <w:ind w:left="720"/>
    </w:pPr>
  </w:style>
  <w:style w:type="character" w:styleId="910" w:customStyle="1">
    <w:name w:val="Абзац списка Знак"/>
    <w:basedOn w:val="866"/>
    <w:link w:val="909"/>
    <w:rPr>
      <w:rFonts w:ascii="Times New Roman" w:hAnsi="Times New Roman"/>
      <w:sz w:val="24"/>
    </w:rPr>
  </w:style>
  <w:style w:type="paragraph" w:styleId="911">
    <w:name w:val="toc 5"/>
    <w:next w:val="857"/>
    <w:link w:val="912"/>
    <w:uiPriority w:val="39"/>
    <w:pPr>
      <w:ind w:left="800"/>
    </w:pPr>
  </w:style>
  <w:style w:type="character" w:styleId="912" w:customStyle="1">
    <w:name w:val="Оглавление 5 Знак"/>
    <w:link w:val="911"/>
  </w:style>
  <w:style w:type="paragraph" w:styleId="913">
    <w:name w:val="Plain Text"/>
    <w:basedOn w:val="857"/>
    <w:link w:val="914"/>
    <w:uiPriority w:val="99"/>
    <w:rPr>
      <w:rFonts w:ascii="Consolas" w:hAnsi="Consolas"/>
      <w:sz w:val="21"/>
    </w:rPr>
  </w:style>
  <w:style w:type="character" w:styleId="914" w:customStyle="1">
    <w:name w:val="Текст Знак"/>
    <w:basedOn w:val="866"/>
    <w:link w:val="913"/>
    <w:uiPriority w:val="99"/>
    <w:rPr>
      <w:rFonts w:ascii="Consolas" w:hAnsi="Consolas"/>
      <w:sz w:val="21"/>
    </w:rPr>
  </w:style>
  <w:style w:type="paragraph" w:styleId="915">
    <w:name w:val="Subtitle"/>
    <w:next w:val="857"/>
    <w:link w:val="916"/>
    <w:uiPriority w:val="11"/>
    <w:qFormat/>
    <w:rPr>
      <w:rFonts w:ascii="XO Thames" w:hAnsi="XO Thames"/>
      <w:i/>
      <w:color w:val="616161"/>
      <w:sz w:val="24"/>
    </w:rPr>
  </w:style>
  <w:style w:type="character" w:styleId="916" w:customStyle="1">
    <w:name w:val="Подзаголовок Знак"/>
    <w:link w:val="915"/>
    <w:rPr>
      <w:rFonts w:ascii="XO Thames" w:hAnsi="XO Thames"/>
      <w:i/>
      <w:color w:val="616161"/>
      <w:sz w:val="24"/>
    </w:rPr>
  </w:style>
  <w:style w:type="paragraph" w:styleId="917" w:customStyle="1">
    <w:name w:val="toc 10"/>
    <w:next w:val="857"/>
    <w:link w:val="918"/>
    <w:uiPriority w:val="39"/>
    <w:pPr>
      <w:ind w:left="1800"/>
    </w:pPr>
  </w:style>
  <w:style w:type="character" w:styleId="918" w:customStyle="1">
    <w:name w:val="toc 10"/>
    <w:link w:val="917"/>
  </w:style>
  <w:style w:type="paragraph" w:styleId="919">
    <w:name w:val="Title"/>
    <w:next w:val="857"/>
    <w:link w:val="920"/>
    <w:uiPriority w:val="10"/>
    <w:qFormat/>
    <w:rPr>
      <w:rFonts w:ascii="XO Thames" w:hAnsi="XO Thames"/>
      <w:b/>
      <w:sz w:val="52"/>
    </w:rPr>
  </w:style>
  <w:style w:type="character" w:styleId="920" w:customStyle="1">
    <w:name w:val="Заголовок Знак"/>
    <w:link w:val="919"/>
    <w:rPr>
      <w:rFonts w:ascii="XO Thames" w:hAnsi="XO Thames"/>
      <w:b/>
      <w:sz w:val="52"/>
    </w:rPr>
  </w:style>
  <w:style w:type="character" w:styleId="921" w:customStyle="1">
    <w:name w:val="Заголовок 4 Знак"/>
    <w:link w:val="861"/>
    <w:rPr>
      <w:rFonts w:ascii="XO Thames" w:hAnsi="XO Thames"/>
      <w:b/>
      <w:color w:val="595959"/>
      <w:sz w:val="26"/>
    </w:rPr>
  </w:style>
  <w:style w:type="character" w:styleId="922" w:customStyle="1">
    <w:name w:val="Заголовок 2 Знак"/>
    <w:link w:val="859"/>
    <w:rPr>
      <w:rFonts w:ascii="XO Thames" w:hAnsi="XO Thames"/>
      <w:b/>
      <w:color w:val="00a0ff"/>
      <w:sz w:val="26"/>
    </w:rPr>
  </w:style>
  <w:style w:type="paragraph" w:styleId="923" w:customStyle="1">
    <w:name w:val="Знак сноски1"/>
    <w:basedOn w:val="908"/>
    <w:link w:val="924"/>
    <w:rPr>
      <w:vertAlign w:val="superscript"/>
    </w:rPr>
  </w:style>
  <w:style w:type="character" w:styleId="924">
    <w:name w:val="footnote reference"/>
    <w:basedOn w:val="863"/>
    <w:link w:val="923"/>
    <w:rPr>
      <w:vertAlign w:val="superscript"/>
    </w:rPr>
  </w:style>
  <w:style w:type="paragraph" w:styleId="925">
    <w:name w:val="Footer"/>
    <w:basedOn w:val="857"/>
    <w:link w:val="926"/>
    <w:pPr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866"/>
    <w:link w:val="925"/>
    <w:rPr>
      <w:rFonts w:ascii="Times New Roman" w:hAnsi="Times New Roman"/>
      <w:sz w:val="24"/>
    </w:rPr>
  </w:style>
  <w:style w:type="character" w:styleId="927" w:customStyle="1">
    <w:name w:val="Основной текст (2) + 11"/>
    <w:basedOn w:val="86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8" w:customStyle="1">
    <w:name w:val="Подпись к таблице"/>
    <w:basedOn w:val="86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9" w:customStyle="1">
    <w:name w:val="Font Style11"/>
    <w:basedOn w:val="863"/>
    <w:rPr>
      <w:rFonts w:hint="default" w:ascii="Times New Roman" w:hAnsi="Times New Roman" w:cs="Times New Roman"/>
      <w:sz w:val="24"/>
      <w:szCs w:val="24"/>
    </w:rPr>
  </w:style>
  <w:style w:type="character" w:styleId="930" w:customStyle="1">
    <w:name w:val="Основной текст_"/>
    <w:basedOn w:val="863"/>
    <w:link w:val="931"/>
    <w:rPr>
      <w:rFonts w:ascii="Times New Roman" w:hAnsi="Times New Roman"/>
      <w:sz w:val="27"/>
      <w:szCs w:val="27"/>
      <w:shd w:val="clear" w:color="auto" w:fill="ffffff"/>
    </w:rPr>
  </w:style>
  <w:style w:type="paragraph" w:styleId="931" w:customStyle="1">
    <w:name w:val="Основной текст1"/>
    <w:basedOn w:val="857"/>
    <w:link w:val="93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2">
    <w:name w:val="Emphasis"/>
    <w:basedOn w:val="86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</cp:revision>
  <dcterms:created xsi:type="dcterms:W3CDTF">2026-04-09T06:17:00Z</dcterms:created>
  <dcterms:modified xsi:type="dcterms:W3CDTF">2026-04-10T07:27:14Z</dcterms:modified>
</cp:coreProperties>
</file>