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8E" w:rsidRPr="0091218E" w:rsidRDefault="0091218E" w:rsidP="0091218E">
      <w:pPr>
        <w:pStyle w:val="a3"/>
        <w:jc w:val="center"/>
        <w:rPr>
          <w:b/>
        </w:rPr>
      </w:pPr>
      <w:r w:rsidRPr="0091218E">
        <w:rPr>
          <w:b/>
        </w:rPr>
        <w:t>Б</w:t>
      </w:r>
      <w:r>
        <w:rPr>
          <w:b/>
        </w:rPr>
        <w:t xml:space="preserve">олее </w:t>
      </w:r>
      <w:r w:rsidR="00F7596C">
        <w:rPr>
          <w:b/>
        </w:rPr>
        <w:t>500</w:t>
      </w:r>
      <w:r w:rsidRPr="0091218E">
        <w:rPr>
          <w:b/>
        </w:rPr>
        <w:t xml:space="preserve"> жителей Карелии, пострадавших при ликвидации Чернобыльской аварии, получают меры </w:t>
      </w:r>
      <w:proofErr w:type="spellStart"/>
      <w:r w:rsidRPr="0091218E">
        <w:rPr>
          <w:b/>
        </w:rPr>
        <w:t>соцподдержки</w:t>
      </w:r>
      <w:proofErr w:type="spellEnd"/>
      <w:r w:rsidRPr="0091218E">
        <w:rPr>
          <w:b/>
        </w:rPr>
        <w:t xml:space="preserve"> от регионального Отделения СФР</w:t>
      </w:r>
    </w:p>
    <w:p w:rsidR="0007361E" w:rsidRDefault="0007361E" w:rsidP="0091218E">
      <w:pPr>
        <w:pStyle w:val="a3"/>
        <w:jc w:val="both"/>
      </w:pPr>
      <w:r>
        <w:t xml:space="preserve">В Карелии </w:t>
      </w:r>
      <w:r w:rsidR="00F7596C">
        <w:t>570 жителей</w:t>
      </w:r>
      <w:r>
        <w:t xml:space="preserve"> региона, подвергшихся воздействию радиации вследствие катастрофы на атомной электростанции, получают различные меры социальной поддержки от Отделения Социального фонда России по Республике Карелия. </w:t>
      </w:r>
      <w:r w:rsidR="0091218E">
        <w:t xml:space="preserve">Среди них — ликвидаторы аварии, люди, эвакуированные в 1986 году из зоны заражения, а также граждане из числа детей, родившихся после радиоактивного облучения одного из родителей. </w:t>
      </w:r>
    </w:p>
    <w:p w:rsidR="0091218E" w:rsidRDefault="0091218E" w:rsidP="0091218E">
      <w:pPr>
        <w:pStyle w:val="a3"/>
        <w:jc w:val="both"/>
      </w:pPr>
      <w:r>
        <w:t>Граждане, пострадавшие от радиации, имеют право на федеральные льготы и получают ежемесячную денежную выплату. В случае установления инвалидности Отделение СФР по Республике Карелия назначает две выплаты, предусмотренные разными федеральными законами. Например, участнику ликвидации последствий аварии на Чернобыльской АЭС, признанному инвалидом II группы, устанавливается денежная выплата как гражданину, подвергшемуся воздействию радиации, и ЕДВ по инвалидности.      </w:t>
      </w:r>
    </w:p>
    <w:p w:rsidR="0091218E" w:rsidRDefault="0091218E" w:rsidP="0091218E">
      <w:pPr>
        <w:pStyle w:val="a3"/>
        <w:jc w:val="both"/>
      </w:pPr>
      <w:r>
        <w:t>Также федеральным льготникам полагается набор социальных услуг, который включает лекарства и медицинские изделия, путевки на санаторно-курортное лечение и оплату проезда к месту лечения и обратно.</w:t>
      </w:r>
    </w:p>
    <w:p w:rsidR="0091218E" w:rsidRDefault="0091218E" w:rsidP="0091218E">
      <w:pPr>
        <w:pStyle w:val="a3"/>
        <w:jc w:val="both"/>
      </w:pPr>
      <w:r>
        <w:t>     Граждане, участвовавшие в ликвидации последствий катастрофы на Чернобыльской АЭС в 1986–1990 годах, могут выйти на страховую пенсию по старости  досрочно, а для лиц, имеющих стаж работы на севере, предусмотрено двойное снижение пенсионного возраста. Кроме того, у  ликвидаторов чернобыльской аварии  есть право выбора между страховой пенсией и пенсией по государственному пенсионному обеспечению. Чернобыльцы с инвалидностью, приравненные к инвалидам в результате военной травмы, имеют право на получение двух пенсий одновременно.</w:t>
      </w:r>
    </w:p>
    <w:p w:rsidR="0091218E" w:rsidRDefault="0091218E" w:rsidP="0091218E">
      <w:pPr>
        <w:pStyle w:val="a3"/>
        <w:jc w:val="both"/>
      </w:pPr>
      <w:r>
        <w:t xml:space="preserve">      Кроме того, чернобыльцам могут быть установлены ежемесячные и ежегодные денежные компенсации, которые до 2022 года предоставлялись органами соцзащиты Республики Карелия.  С </w:t>
      </w:r>
      <w:r w:rsidR="005E4B71" w:rsidRPr="00F7596C">
        <w:t>прошлого</w:t>
      </w:r>
      <w:r>
        <w:t xml:space="preserve"> года Отделение СФР по Республике Карелия беззаявительно продлевает ежегодную компенсацию  за полученный вред здоровью, компенсацию на оздоровление и компенсацию семьям по потере кормильца. ОСФР также выплачивает жителям региона ежемесячные компенсации, для получения которых необходимо обращение в региональное Отделение СФР.</w:t>
      </w:r>
    </w:p>
    <w:p w:rsidR="005F08C4" w:rsidRDefault="005F08C4" w:rsidP="0091218E">
      <w:pPr>
        <w:pStyle w:val="a3"/>
        <w:jc w:val="both"/>
      </w:pPr>
      <w:r>
        <w:t xml:space="preserve">В феврале 2026 года ежегодные и ежемесячные компенсации, как и стоимость набора социальных </w:t>
      </w:r>
      <w:proofErr w:type="gramStart"/>
      <w:r>
        <w:t>услуг</w:t>
      </w:r>
      <w:proofErr w:type="gramEnd"/>
      <w:r>
        <w:t xml:space="preserve"> были проиндексированы на 5,6%. </w:t>
      </w:r>
    </w:p>
    <w:p w:rsidR="0091218E" w:rsidRDefault="0091218E" w:rsidP="0091218E">
      <w:pPr>
        <w:pStyle w:val="a3"/>
        <w:jc w:val="both"/>
      </w:pPr>
      <w:r>
        <w:t>В 2024 году между Отделением СФР по Республике Карелия и представительством общественной организации «Союз «Чернобыль» России» в Республике Карелия заключено соглашение об информационном взаимодействии, цель которого - консультирование членов общественной организации по мер</w:t>
      </w:r>
      <w:r w:rsidR="00F7596C">
        <w:t>ам</w:t>
      </w:r>
      <w:r>
        <w:t xml:space="preserve"> социальной поддержки, путем проведения встреч и размещения информации на </w:t>
      </w:r>
      <w:proofErr w:type="spellStart"/>
      <w:r>
        <w:t>интернет-ресурсах</w:t>
      </w:r>
      <w:proofErr w:type="spellEnd"/>
      <w:r>
        <w:t xml:space="preserve"> общественной организации.</w:t>
      </w:r>
    </w:p>
    <w:p w:rsidR="0091218E" w:rsidRDefault="0091218E" w:rsidP="0091218E">
      <w:pPr>
        <w:pStyle w:val="a3"/>
        <w:jc w:val="both"/>
      </w:pPr>
      <w:r>
        <w:t xml:space="preserve">Задать вопросы о мерах социальной поддержки, предоставляемых Отделением СФР по Республике Карелия, можно по телефону </w:t>
      </w:r>
      <w:proofErr w:type="gramStart"/>
      <w:r>
        <w:t>единого</w:t>
      </w:r>
      <w:proofErr w:type="gramEnd"/>
      <w:r>
        <w:t xml:space="preserve"> контакт-центра 8-800-100-0001. Звонок бесплатный.</w:t>
      </w:r>
    </w:p>
    <w:p w:rsidR="00A22E92" w:rsidRDefault="00F7596C"/>
    <w:sectPr w:rsidR="00A22E92" w:rsidSect="005B0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1218E"/>
    <w:rsid w:val="0007361E"/>
    <w:rsid w:val="00164055"/>
    <w:rsid w:val="005B0968"/>
    <w:rsid w:val="005E4B71"/>
    <w:rsid w:val="005F08C4"/>
    <w:rsid w:val="00776639"/>
    <w:rsid w:val="00877225"/>
    <w:rsid w:val="008D2269"/>
    <w:rsid w:val="0091218E"/>
    <w:rsid w:val="00BB08B4"/>
    <w:rsid w:val="00D25CAD"/>
    <w:rsid w:val="00F75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1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2206294">
      <w:bodyDiv w:val="1"/>
      <w:marLeft w:val="0"/>
      <w:marRight w:val="0"/>
      <w:marTop w:val="0"/>
      <w:marBottom w:val="0"/>
      <w:divBdr>
        <w:top w:val="none" w:sz="0" w:space="0" w:color="auto"/>
        <w:left w:val="none" w:sz="0" w:space="0" w:color="auto"/>
        <w:bottom w:val="none" w:sz="0" w:space="0" w:color="auto"/>
        <w:right w:val="none" w:sz="0" w:space="0" w:color="auto"/>
      </w:divBdr>
      <w:divsChild>
        <w:div w:id="372854845">
          <w:marLeft w:val="0"/>
          <w:marRight w:val="0"/>
          <w:marTop w:val="0"/>
          <w:marBottom w:val="0"/>
          <w:divBdr>
            <w:top w:val="none" w:sz="0" w:space="0" w:color="auto"/>
            <w:left w:val="none" w:sz="0" w:space="0" w:color="auto"/>
            <w:bottom w:val="none" w:sz="0" w:space="0" w:color="auto"/>
            <w:right w:val="none" w:sz="0" w:space="0" w:color="auto"/>
          </w:divBdr>
          <w:divsChild>
            <w:div w:id="165364241">
              <w:marLeft w:val="0"/>
              <w:marRight w:val="0"/>
              <w:marTop w:val="0"/>
              <w:marBottom w:val="0"/>
              <w:divBdr>
                <w:top w:val="none" w:sz="0" w:space="0" w:color="auto"/>
                <w:left w:val="none" w:sz="0" w:space="0" w:color="auto"/>
                <w:bottom w:val="none" w:sz="0" w:space="0" w:color="auto"/>
                <w:right w:val="none" w:sz="0" w:space="0" w:color="auto"/>
              </w:divBdr>
              <w:divsChild>
                <w:div w:id="1625162002">
                  <w:marLeft w:val="0"/>
                  <w:marRight w:val="0"/>
                  <w:marTop w:val="0"/>
                  <w:marBottom w:val="0"/>
                  <w:divBdr>
                    <w:top w:val="none" w:sz="0" w:space="0" w:color="auto"/>
                    <w:left w:val="none" w:sz="0" w:space="0" w:color="auto"/>
                    <w:bottom w:val="none" w:sz="0" w:space="0" w:color="auto"/>
                    <w:right w:val="none" w:sz="0" w:space="0" w:color="auto"/>
                  </w:divBdr>
                  <w:divsChild>
                    <w:div w:id="1024214777">
                      <w:marLeft w:val="0"/>
                      <w:marRight w:val="0"/>
                      <w:marTop w:val="0"/>
                      <w:marBottom w:val="0"/>
                      <w:divBdr>
                        <w:top w:val="none" w:sz="0" w:space="0" w:color="auto"/>
                        <w:left w:val="none" w:sz="0" w:space="0" w:color="auto"/>
                        <w:bottom w:val="none" w:sz="0" w:space="0" w:color="auto"/>
                        <w:right w:val="none" w:sz="0" w:space="0" w:color="auto"/>
                      </w:divBdr>
                      <w:divsChild>
                        <w:div w:id="19982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4</cp:revision>
  <dcterms:created xsi:type="dcterms:W3CDTF">2026-04-16T07:37:00Z</dcterms:created>
  <dcterms:modified xsi:type="dcterms:W3CDTF">2026-04-21T07:26:00Z</dcterms:modified>
</cp:coreProperties>
</file>