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45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/>
        <w:ind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Региональный Роскадастр проведет горячую линию по вопросам использования электронных сервисов Росреестра</w:t>
      </w:r>
      <w:r/>
      <w:r>
        <w:rPr>
          <w:rFonts w:ascii="Segoe UI" w:hAnsi="Segoe UI" w:cs="Segoe UI"/>
          <w:b/>
          <w:sz w:val="32"/>
          <w:szCs w:val="32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/>
        <w:ind w:firstLine="851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/>
      <w:r>
        <w:rPr>
          <w:rFonts w:ascii="Segoe UI" w:hAnsi="Segoe UI" w:cs="Segoe UI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/>
        <w:ind w:firstLine="851" w:left="0"/>
        <w:contextualSpacing w:val="true"/>
        <w:jc w:val="both"/>
        <w:outlineLvl w:val="0"/>
        <w:rPr>
          <w:rFonts w:ascii="Segoe UI" w:hAnsi="Segoe UI" w:cs="Segoe UI"/>
        </w:rPr>
      </w:pP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5 мая с 10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eastAsia="Times New Roman" w:cs="Segoe UI"/>
          <w:b/>
          <w:bCs/>
          <w:lang w:val="ru-RU" w:eastAsia="ru-RU" w:bidi="ar-SA"/>
        </w:rPr>
        <w:t xml:space="preserve"> до 12</w:t>
      </w:r>
      <w:r>
        <w:rPr>
          <w:rFonts w:ascii="Segoe UI" w:hAnsi="Segoe UI" w:cs="Segoe UI"/>
          <w:b/>
          <w:bCs/>
        </w:rPr>
        <w:t xml:space="preserve">:</w:t>
      </w:r>
      <w:r>
        <w:rPr>
          <w:rFonts w:ascii="Segoe UI" w:hAnsi="Segoe UI" w:cs="Segoe UI"/>
          <w:b/>
          <w:bCs/>
        </w:rPr>
        <w:t xml:space="preserve">00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рамках горячей линии состоится консультация экспертов отдела подготовки сведений</w:t>
      </w:r>
      <w:r>
        <w:rPr>
          <w:rFonts w:ascii="Segoe UI" w:hAnsi="Segoe UI" w:cs="Segoe UI"/>
        </w:rPr>
        <w:t xml:space="preserve"> филиала ППК «Роскадастр» по Республике Карелия </w:t>
      </w:r>
      <w:r>
        <w:rPr>
          <w:rFonts w:ascii="Segoe UI" w:hAnsi="Segoe UI" w:cs="Segoe UI"/>
          <w:sz w:val="24"/>
          <w:szCs w:val="24"/>
        </w:rPr>
        <w:t xml:space="preserve">по вопросам использования электронных сервисов Росреестра</w:t>
      </w:r>
      <w:r>
        <w:rPr>
          <w:rFonts w:ascii="Segoe UI" w:hAnsi="Segoe UI" w:cs="Segoe UI"/>
        </w:rPr>
        <w:t xml:space="preserve">.</w:t>
      </w:r>
      <w:r/>
      <w:r>
        <w:rPr>
          <w:rFonts w:ascii="Segoe UI" w:hAnsi="Segoe UI" w:cs="Segoe UI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/>
        <w:ind w:firstLine="851" w:left="0"/>
        <w:jc w:val="center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/>
      <w:r>
        <w:rPr>
          <w:rFonts w:ascii="Segoe UI" w:hAnsi="Segoe UI" w:cs="Segoe UI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/>
        <w:ind w:firstLine="567"/>
        <w:jc w:val="center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b/>
        </w:rPr>
        <w:t xml:space="preserve">Телефон горячей линии: 8 (8142) 71-73-47 (доб. 2)</w:t>
      </w:r>
      <w:r/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0" w:left="0"/>
        <w:jc w:val="center"/>
        <w:outlineLvl w:val="0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bCs/>
          <w:sz w:val="32"/>
          <w:szCs w:val="32"/>
        </w:rPr>
      </w:r>
      <w:r/>
    </w:p>
    <w:p>
      <w:pPr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851" w:left="0"/>
        <w:jc w:val="center"/>
        <w:outlineLvl w:val="0"/>
        <w:rPr>
          <w:rFonts w:ascii="Segoe UI" w:hAnsi="Segoe UI" w:eastAsia="Calibri" w:cs="Segoe UI"/>
          <w:b/>
          <w:sz w:val="24"/>
          <w:szCs w:val="24"/>
        </w:rPr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/>
        <w:ind w:firstLine="567" w:left="0"/>
        <w:jc w:val="right"/>
        <w:outlineLvl w:val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Материал подготовлен пресс-службой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  <w:sz w:val="24"/>
          <w:szCs w:val="24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after="0" w:before="0" w:line="240" w:lineRule="auto"/>
        <w:ind w:firstLine="567" w:left="0"/>
        <w:jc w:val="right"/>
        <w:outlineLvl w:val="0"/>
        <w:rPr>
          <w:rFonts w:ascii="Segoe UI" w:hAnsi="Segoe UI" w:eastAsia="Calibri" w:cs="Segoe UI"/>
        </w:rPr>
      </w:pPr>
      <w:r>
        <w:rPr>
          <w:rStyle w:val="885"/>
          <w:color w:val="2a5885"/>
        </w:rPr>
        <w:t xml:space="preserve">#Роскадастр</w:t>
      </w:r>
      <w:r>
        <w:rPr>
          <w:rStyle w:val="88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Карелии</w:t>
      </w:r>
      <w:r>
        <w:rPr>
          <w:rStyle w:val="885"/>
          <w:color w:val="2a5885"/>
        </w:rPr>
        <w:t xml:space="preserve"> </w:t>
      </w:r>
      <w:hyperlink r:id="rId9" w:tooltip="https://vk.com/feed?section=search&amp;q=%23Росреестркарелии" w:history="1">
        <w:r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ffffff"/>
          </w:rPr>
          <w:t xml:space="preserve">#Горячаялиния</w:t>
        </w:r>
      </w:hyperlink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4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5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45"/>
        <w:numPr>
          <w:ilvl w:val="0"/>
          <w:numId w:val="0"/>
        </w:numPr>
        <w:pBdr/>
        <w:shd w:val="clear" w:color="auto" w:fill="ffffff"/>
        <w:spacing w:line="360" w:lineRule="auto"/>
        <w:ind w:firstLine="0" w:left="0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45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5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845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h="16838" w:orient="portrait" w:w="11906"/>
      <w:pgMar w:top="341" w:right="707" w:bottom="284" w:left="993" w:header="284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Noto Sans Devanagari">
    <w:panose1 w:val="020B0502040504020204"/>
  </w:font>
  <w:font w:name="Consolas">
    <w:panose1 w:val="020B060302020302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5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905" cy="393700"/>
              <wp:effectExtent l="0" t="0" r="0" b="0"/>
              <wp:docPr id="1" name="_x005F_x0000_i1026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_x005F_x0000_i1026" descr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905" cy="393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9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 w:default="1">
    <w:name w:val="Normal"/>
    <w:qFormat/>
    <w:pPr>
      <w:widowControl w:val="true"/>
      <w:pBdr/>
      <w:spacing w:after="0" w:before="0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846">
    <w:name w:val="Heading 1"/>
    <w:basedOn w:val="84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7">
    <w:name w:val="Heading 2"/>
    <w:basedOn w:val="84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8">
    <w:name w:val="Heading 3"/>
    <w:basedOn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9">
    <w:name w:val="Heading 4"/>
    <w:basedOn w:val="8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50">
    <w:name w:val="Heading 5"/>
    <w:basedOn w:val="84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51">
    <w:name w:val="Heading 6"/>
    <w:basedOn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52">
    <w:name w:val="Heading 7"/>
    <w:basedOn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53">
    <w:name w:val="Heading 8"/>
    <w:basedOn w:val="845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54">
    <w:name w:val="Heading 9"/>
    <w:basedOn w:val="845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Caption Char"/>
    <w:uiPriority w:val="99"/>
    <w:qFormat/>
    <w:pPr>
      <w:pBdr/>
      <w:spacing/>
      <w:ind/>
    </w:pPr>
  </w:style>
  <w:style w:type="character" w:styleId="85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57">
    <w:name w:val="Heading 1 Char"/>
    <w:basedOn w:val="85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8">
    <w:name w:val="Heading 2 Char"/>
    <w:basedOn w:val="85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9">
    <w:name w:val="Heading 3 Char"/>
    <w:basedOn w:val="85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0">
    <w:name w:val="Heading 4 Char"/>
    <w:basedOn w:val="856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1">
    <w:name w:val="Heading 5 Char"/>
    <w:basedOn w:val="856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62">
    <w:name w:val="Heading 6 Char"/>
    <w:basedOn w:val="856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63">
    <w:name w:val="Heading 7 Char"/>
    <w:basedOn w:val="856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4">
    <w:name w:val="Heading 8 Char"/>
    <w:basedOn w:val="85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9 Char"/>
    <w:basedOn w:val="856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Title Char"/>
    <w:basedOn w:val="856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67">
    <w:name w:val="Subtitle Char"/>
    <w:basedOn w:val="856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8">
    <w:name w:val="Quote Char"/>
    <w:basedOn w:val="856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69">
    <w:name w:val="Intense Emphasis"/>
    <w:basedOn w:val="85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70">
    <w:name w:val="Intense Quote Char"/>
    <w:basedOn w:val="856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71">
    <w:name w:val="Intense Reference"/>
    <w:basedOn w:val="85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72">
    <w:name w:val="Subtle Emphasis"/>
    <w:basedOn w:val="85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856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856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85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85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7">
    <w:name w:val="Header Char"/>
    <w:basedOn w:val="856"/>
    <w:uiPriority w:val="99"/>
    <w:qFormat/>
    <w:pPr>
      <w:pBdr/>
      <w:spacing/>
      <w:ind/>
    </w:pPr>
  </w:style>
  <w:style w:type="character" w:styleId="878">
    <w:name w:val="Footer Char"/>
    <w:basedOn w:val="856"/>
    <w:uiPriority w:val="99"/>
    <w:qFormat/>
    <w:pPr>
      <w:pBdr/>
      <w:spacing/>
      <w:ind/>
    </w:pPr>
  </w:style>
  <w:style w:type="character" w:styleId="879">
    <w:name w:val="Footnote Text Char"/>
    <w:basedOn w:val="856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0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1">
    <w:name w:val="footnote reference"/>
    <w:pPr>
      <w:pBdr/>
      <w:spacing/>
      <w:ind/>
    </w:pPr>
    <w:rPr>
      <w:vertAlign w:val="superscript"/>
    </w:rPr>
  </w:style>
  <w:style w:type="character" w:styleId="882">
    <w:name w:val="Endnote Text Char"/>
    <w:basedOn w:val="856"/>
    <w:uiPriority w:val="99"/>
    <w:semiHidden/>
    <w:qFormat/>
    <w:pPr>
      <w:pBdr/>
      <w:spacing/>
      <w:ind/>
    </w:pPr>
    <w:rPr>
      <w:sz w:val="20"/>
      <w:szCs w:val="20"/>
    </w:rPr>
  </w:style>
  <w:style w:type="character" w:styleId="883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84">
    <w:name w:val="endnote reference"/>
    <w:pPr>
      <w:pBdr/>
      <w:spacing/>
      <w:ind/>
    </w:pPr>
    <w:rPr>
      <w:vertAlign w:val="superscript"/>
    </w:rPr>
  </w:style>
  <w:style w:type="character" w:styleId="885">
    <w:name w:val="Hyperlink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886">
    <w:name w:val="FollowedHyperlink"/>
    <w:basedOn w:val="85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87">
    <w:name w:val="Основной шрифт абзаца"/>
    <w:uiPriority w:val="1"/>
    <w:unhideWhenUsed/>
    <w:qFormat/>
    <w:pPr>
      <w:pBdr/>
      <w:spacing/>
      <w:ind/>
    </w:pPr>
  </w:style>
  <w:style w:type="character" w:styleId="888">
    <w:name w:val="Верхний колонтитул Знак"/>
    <w:basedOn w:val="887"/>
    <w:uiPriority w:val="99"/>
    <w:qFormat/>
    <w:pPr>
      <w:pBdr/>
      <w:spacing/>
      <w:ind/>
    </w:pPr>
  </w:style>
  <w:style w:type="character" w:styleId="889">
    <w:name w:val="Нижний колонтитул Знак"/>
    <w:basedOn w:val="887"/>
    <w:uiPriority w:val="99"/>
    <w:qFormat/>
    <w:pPr>
      <w:pBdr/>
      <w:spacing/>
      <w:ind/>
    </w:pPr>
  </w:style>
  <w:style w:type="character" w:styleId="890">
    <w:name w:val="Текст выноски Знак"/>
    <w:uiPriority w:val="99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character" w:styleId="891">
    <w:name w:val="Гиперссылка"/>
    <w:uiPriority w:val="99"/>
    <w:qFormat/>
    <w:pPr>
      <w:pBdr/>
      <w:spacing/>
      <w:ind/>
    </w:pPr>
    <w:rPr>
      <w:color w:val="0000ff"/>
      <w:u w:val="single"/>
    </w:rPr>
  </w:style>
  <w:style w:type="character" w:styleId="892">
    <w:name w:val="Текст Знак"/>
    <w:uiPriority w:val="99"/>
    <w:qFormat/>
    <w:pPr>
      <w:pBdr/>
      <w:spacing/>
      <w:ind/>
    </w:pPr>
    <w:rPr>
      <w:rFonts w:ascii="Consolas" w:hAnsi="Consolas"/>
      <w:sz w:val="21"/>
      <w:szCs w:val="21"/>
    </w:rPr>
  </w:style>
  <w:style w:type="character" w:styleId="893">
    <w:name w:val="Выделение"/>
    <w:uiPriority w:val="20"/>
    <w:qFormat/>
    <w:pPr>
      <w:pBdr/>
      <w:spacing/>
      <w:ind/>
    </w:pPr>
    <w:rPr>
      <w:i/>
      <w:iCs/>
    </w:rPr>
  </w:style>
  <w:style w:type="character" w:styleId="894">
    <w:name w:val="Line Number"/>
    <w:pPr>
      <w:pBdr/>
      <w:spacing/>
      <w:ind/>
    </w:pPr>
  </w:style>
  <w:style w:type="paragraph" w:styleId="895">
    <w:name w:val="Заголовок"/>
    <w:basedOn w:val="845"/>
    <w:next w:val="896"/>
    <w:qFormat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96">
    <w:name w:val="Body Text"/>
    <w:basedOn w:val="845"/>
    <w:pPr>
      <w:pBdr/>
      <w:spacing w:after="140" w:before="0" w:line="276" w:lineRule="auto"/>
      <w:ind/>
    </w:pPr>
  </w:style>
  <w:style w:type="paragraph" w:styleId="897">
    <w:name w:val="List"/>
    <w:basedOn w:val="896"/>
    <w:pPr>
      <w:pBdr/>
      <w:spacing/>
      <w:ind/>
    </w:pPr>
    <w:rPr>
      <w:rFonts w:ascii="PT Astra Serif" w:hAnsi="PT Astra Serif" w:cs="Noto Sans Devanagari"/>
    </w:rPr>
  </w:style>
  <w:style w:type="paragraph" w:styleId="898">
    <w:name w:val="Caption"/>
    <w:basedOn w:val="845"/>
    <w:uiPriority w:val="35"/>
    <w:unhideWhenUsed/>
    <w:qFormat/>
    <w:pPr>
      <w:pBdr/>
      <w:spacing w:after="200" w:before="0" w:line="240" w:lineRule="auto"/>
      <w:ind/>
    </w:pPr>
    <w:rPr>
      <w:i/>
      <w:iCs/>
      <w:color w:val="0e2841" w:themeColor="text2"/>
      <w:sz w:val="18"/>
      <w:szCs w:val="18"/>
    </w:rPr>
  </w:style>
  <w:style w:type="paragraph" w:styleId="899">
    <w:name w:val="Указатель"/>
    <w:basedOn w:val="845"/>
    <w:qFormat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900">
    <w:name w:val="Title"/>
    <w:basedOn w:val="84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01">
    <w:name w:val="Subtitle"/>
    <w:basedOn w:val="84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2">
    <w:name w:val="Quote"/>
    <w:basedOn w:val="84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03">
    <w:name w:val="List Paragraph"/>
    <w:basedOn w:val="845"/>
    <w:uiPriority w:val="34"/>
    <w:qFormat/>
    <w:pPr>
      <w:pBdr/>
      <w:spacing w:after="0" w:before="0"/>
      <w:ind w:left="720"/>
      <w:contextualSpacing w:val="true"/>
    </w:pPr>
  </w:style>
  <w:style w:type="paragraph" w:styleId="904">
    <w:name w:val="Intense Quote"/>
    <w:basedOn w:val="8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05">
    <w:name w:val="No Spacing"/>
    <w:basedOn w:val="845"/>
    <w:uiPriority w:val="1"/>
    <w:qFormat/>
    <w:pPr>
      <w:pBdr/>
      <w:spacing w:after="0" w:before="0" w:line="240" w:lineRule="auto"/>
      <w:ind/>
    </w:pPr>
  </w:style>
  <w:style w:type="paragraph" w:styleId="906">
    <w:name w:val="Колонтитул"/>
    <w:basedOn w:val="845"/>
    <w:qFormat/>
    <w:pPr>
      <w:pBdr/>
      <w:spacing/>
      <w:ind/>
    </w:pPr>
  </w:style>
  <w:style w:type="paragraph" w:styleId="907">
    <w:name w:val="Header"/>
    <w:basedOn w:val="84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paragraph" w:styleId="908">
    <w:name w:val="Footer"/>
    <w:basedOn w:val="845"/>
    <w:uiPriority w:val="99"/>
    <w:unhideWhenUsed/>
    <w:pPr>
      <w:pBdr/>
      <w:tabs>
        <w:tab w:val="clear" w:leader="none" w:pos="708"/>
        <w:tab w:val="center" w:leader="none" w:pos="4677"/>
        <w:tab w:val="right" w:leader="none" w:pos="9355"/>
      </w:tabs>
      <w:spacing/>
      <w:ind/>
    </w:pPr>
  </w:style>
  <w:style w:type="paragraph" w:styleId="909">
    <w:name w:val="footnote text"/>
    <w:basedOn w:val="8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0">
    <w:name w:val="endnote text"/>
    <w:basedOn w:val="84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11">
    <w:name w:val="toc 1"/>
    <w:basedOn w:val="845"/>
    <w:uiPriority w:val="39"/>
    <w:unhideWhenUsed/>
    <w:pPr>
      <w:pBdr/>
      <w:spacing w:after="100" w:before="0"/>
      <w:ind/>
    </w:pPr>
  </w:style>
  <w:style w:type="paragraph" w:styleId="912">
    <w:name w:val="toc 2"/>
    <w:basedOn w:val="845"/>
    <w:uiPriority w:val="39"/>
    <w:unhideWhenUsed/>
    <w:pPr>
      <w:pBdr/>
      <w:spacing w:after="100" w:before="0"/>
      <w:ind w:left="220"/>
    </w:pPr>
  </w:style>
  <w:style w:type="paragraph" w:styleId="913">
    <w:name w:val="toc 3"/>
    <w:basedOn w:val="845"/>
    <w:uiPriority w:val="39"/>
    <w:unhideWhenUsed/>
    <w:pPr>
      <w:pBdr/>
      <w:spacing w:after="100" w:before="0"/>
      <w:ind w:left="440"/>
    </w:pPr>
  </w:style>
  <w:style w:type="paragraph" w:styleId="914">
    <w:name w:val="toc 4"/>
    <w:basedOn w:val="845"/>
    <w:uiPriority w:val="39"/>
    <w:unhideWhenUsed/>
    <w:pPr>
      <w:pBdr/>
      <w:spacing w:after="100" w:before="0"/>
      <w:ind w:left="660"/>
    </w:pPr>
  </w:style>
  <w:style w:type="paragraph" w:styleId="915">
    <w:name w:val="toc 5"/>
    <w:basedOn w:val="845"/>
    <w:uiPriority w:val="39"/>
    <w:unhideWhenUsed/>
    <w:pPr>
      <w:pBdr/>
      <w:spacing w:after="100" w:before="0"/>
      <w:ind w:left="880"/>
    </w:pPr>
  </w:style>
  <w:style w:type="paragraph" w:styleId="916">
    <w:name w:val="toc 6"/>
    <w:basedOn w:val="845"/>
    <w:uiPriority w:val="39"/>
    <w:unhideWhenUsed/>
    <w:pPr>
      <w:pBdr/>
      <w:spacing w:after="100" w:before="0"/>
      <w:ind w:left="1100"/>
    </w:pPr>
  </w:style>
  <w:style w:type="paragraph" w:styleId="917">
    <w:name w:val="toc 7"/>
    <w:basedOn w:val="845"/>
    <w:uiPriority w:val="39"/>
    <w:unhideWhenUsed/>
    <w:pPr>
      <w:pBdr/>
      <w:spacing w:after="100" w:before="0"/>
      <w:ind w:left="1320"/>
    </w:pPr>
  </w:style>
  <w:style w:type="paragraph" w:styleId="918">
    <w:name w:val="toc 8"/>
    <w:basedOn w:val="845"/>
    <w:uiPriority w:val="39"/>
    <w:unhideWhenUsed/>
    <w:pPr>
      <w:pBdr/>
      <w:spacing w:after="100" w:before="0"/>
      <w:ind w:left="1540"/>
    </w:pPr>
  </w:style>
  <w:style w:type="paragraph" w:styleId="919">
    <w:name w:val="toc 9"/>
    <w:basedOn w:val="845"/>
    <w:uiPriority w:val="39"/>
    <w:unhideWhenUsed/>
    <w:pPr>
      <w:pBdr/>
      <w:spacing w:after="100" w:before="0"/>
      <w:ind w:left="1760"/>
    </w:pPr>
  </w:style>
  <w:style w:type="paragraph" w:styleId="920">
    <w:name w:val="Index Heading"/>
    <w:basedOn w:val="895"/>
    <w:pPr>
      <w:pBdr/>
      <w:spacing/>
      <w:ind/>
    </w:pPr>
  </w:style>
  <w:style w:type="paragraph" w:styleId="921">
    <w:name w:val="TOC Heading"/>
    <w:uiPriority w:val="39"/>
    <w:unhideWhenUsed/>
    <w:qFormat/>
    <w:pPr>
      <w:widowControl w:val="true"/>
      <w:pBdr/>
      <w:spacing w:after="0" w:before="0"/>
      <w:ind/>
      <w:jc w:val="left"/>
    </w:pPr>
    <w:rPr>
      <w:rFonts w:ascii="Calibri" w:hAnsi="Calibri" w:eastAsia="Calibri" w:cs="Times New Roman"/>
      <w:color w:val="auto"/>
      <w:sz w:val="20"/>
      <w:szCs w:val="20"/>
      <w:lang w:val="ru-RU" w:eastAsia="zh-CN" w:bidi="ar-SA"/>
    </w:rPr>
  </w:style>
  <w:style w:type="paragraph" w:styleId="922">
    <w:name w:val="table of figures"/>
    <w:basedOn w:val="845"/>
    <w:uiPriority w:val="99"/>
    <w:unhideWhenUsed/>
    <w:pPr>
      <w:pBdr/>
      <w:spacing w:after="0" w:afterAutospacing="0" w:before="0"/>
      <w:ind/>
    </w:pPr>
  </w:style>
  <w:style w:type="paragraph" w:styleId="923">
    <w:name w:val="Текст выноски"/>
    <w:basedOn w:val="845"/>
    <w:uiPriority w:val="99"/>
    <w:semiHidden/>
    <w:unhideWhenUsed/>
    <w:qFormat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paragraph" w:styleId="924">
    <w:name w:val="ConsPlusNormal"/>
    <w:qFormat/>
    <w:pPr>
      <w:widowControl w:val="true"/>
      <w:pBdr/>
      <w:spacing w:after="0" w:before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val="ru-RU" w:eastAsia="ru-RU" w:bidi="ar-SA"/>
    </w:rPr>
  </w:style>
  <w:style w:type="paragraph" w:styleId="925">
    <w:name w:val="Абзац списка"/>
    <w:basedOn w:val="845"/>
    <w:uiPriority w:val="34"/>
    <w:qFormat/>
    <w:pPr>
      <w:pBdr/>
      <w:spacing w:after="0" w:before="0"/>
      <w:ind w:left="720"/>
      <w:contextualSpacing w:val="true"/>
    </w:pPr>
    <w:rPr>
      <w:szCs w:val="20"/>
    </w:rPr>
  </w:style>
  <w:style w:type="paragraph" w:styleId="926">
    <w:name w:val="Текст"/>
    <w:basedOn w:val="845"/>
    <w:uiPriority w:val="99"/>
    <w:unhideWhenUsed/>
    <w:qFormat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paragraph" w:styleId="927">
    <w:name w:val="paragraph scxw163741632 bcx0"/>
    <w:basedOn w:val="845"/>
    <w:qFormat/>
    <w:pPr>
      <w:pBdr/>
      <w:spacing w:afterAutospacing="1" w:beforeAutospacing="1"/>
      <w:ind/>
    </w:pPr>
  </w:style>
  <w:style w:type="numbering" w:styleId="928" w:default="1">
    <w:name w:val="No List"/>
    <w:uiPriority w:val="99"/>
    <w:semiHidden/>
    <w:unhideWhenUsed/>
    <w:qFormat/>
    <w:pPr>
      <w:pBdr/>
      <w:spacing/>
      <w:ind/>
    </w:pPr>
  </w:style>
  <w:style w:type="numbering" w:styleId="929">
    <w:name w:val="Нет списка"/>
    <w:uiPriority w:val="99"/>
    <w:semiHidden/>
    <w:unhideWhenUsed/>
    <w:qFormat/>
    <w:pPr>
      <w:pBdr/>
      <w:spacing/>
      <w:ind/>
    </w:pPr>
  </w:style>
  <w:style w:type="table" w:styleId="930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vk.com/feed?section=search&amp;q=%23&#1056;&#1086;&#1089;&#1088;&#1077;&#1077;&#1089;&#1090;&#1088;&#1082;&#1072;&#1088;&#1077;&#1083;&#1080;&#108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HeadingPairs>
    <vt:vector size="0" baseType="variant"/>
  </HeadingPairs>
  <TitlesOfParts>
    <vt:vector size="0" baseType="lpstr"/>
  </TitlesOfPart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Zareckii</dc:creator>
  <dc:description/>
  <dc:language>ru-RU</dc:language>
  <cp:revision>8</cp:revision>
  <dcterms:created xsi:type="dcterms:W3CDTF">2024-06-25T12:02:00Z</dcterms:created>
  <dcterms:modified xsi:type="dcterms:W3CDTF">2026-03-24T07:42:42Z</dcterms:modified>
  <cp:version>786432</cp:version>
</cp:coreProperties>
</file>