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1"/>
        <w:pBdr/>
        <w:spacing/>
        <w:ind/>
        <w:rPr>
          <w:rFonts w:ascii="Segoe UI" w:hAnsi="Segoe UI"/>
          <w:b/>
          <w:sz w:val="32"/>
          <w:lang w:val="ru-RU"/>
        </w:rPr>
      </w:pPr>
      <w:r>
        <w:rPr>
          <w:rFonts w:ascii="Segoe UI" w:hAnsi="Segoe UI"/>
          <w:b/>
          <w:sz w:val="32"/>
          <w:lang w:val="ru-RU"/>
        </w:rPr>
        <w:t xml:space="preserve">Типичные ошибки при подготовке документов для внесения сведений о границах объектов реестра границ в ЕГРН</w:t>
      </w:r>
      <w:r>
        <w:rPr>
          <w:rFonts w:ascii="Segoe UI" w:hAnsi="Segoe UI"/>
          <w:b/>
          <w:sz w:val="32"/>
          <w:lang w:val="ru-RU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В </w:t>
      </w:r>
      <w:r>
        <w:rPr>
          <w:rFonts w:ascii="Segoe UI" w:hAnsi="Segoe UI" w:cs="Segoe UI"/>
          <w:sz w:val="20"/>
          <w:szCs w:val="20"/>
        </w:rPr>
        <w:t xml:space="preserve">р</w:t>
      </w:r>
      <w:r>
        <w:rPr>
          <w:rFonts w:ascii="Segoe UI" w:hAnsi="Segoe UI" w:cs="Segoe UI"/>
          <w:sz w:val="20"/>
          <w:szCs w:val="20"/>
        </w:rPr>
        <w:t xml:space="preserve">еестре границ Единого государственного реестра недвижимости (ЕГРН) содержатся сведения о границах административно-территори</w:t>
      </w:r>
      <w:r>
        <w:rPr>
          <w:rFonts w:ascii="Segoe UI" w:hAnsi="Segoe UI" w:cs="Segoe UI"/>
          <w:sz w:val="20"/>
          <w:szCs w:val="20"/>
        </w:rPr>
        <w:t xml:space="preserve">альных образований, границах зон и территорий, имеющих культурное, природоохранное и иное значение. Внесение сведений осуществляется на основании подготовленных уполномоченными органами документов в порядке межведомственного информационного взаимодействия.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По состоянию на 1 мая 2026 года в ЕГРН на территории Республики Карелия содержатся сведения о 16</w:t>
      </w:r>
      <w:r>
        <w:rPr>
          <w:rFonts w:ascii="Segoe UI" w:hAnsi="Segoe UI" w:cs="Segoe UI"/>
          <w:sz w:val="20"/>
          <w:szCs w:val="20"/>
        </w:rPr>
        <w:t xml:space="preserve"> </w:t>
      </w:r>
      <w:r>
        <w:rPr>
          <w:rFonts w:ascii="Segoe UI" w:hAnsi="Segoe UI" w:cs="Segoe UI"/>
          <w:sz w:val="20"/>
          <w:szCs w:val="20"/>
        </w:rPr>
        <w:t xml:space="preserve">576 объектах реестра границ. За 2025 год органами государственной власти и органами местного самоуправления были предоставлены сведения о 2002 объектах.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Основными ошибками, послужившими основаниями для направления уведомлений о невозможности внесения соответствующих сведений в ЕГРН</w:t>
      </w:r>
      <w:r>
        <w:rPr>
          <w:rFonts w:ascii="Segoe UI" w:hAnsi="Segoe UI" w:cs="Segoe UI"/>
          <w:sz w:val="20"/>
          <w:szCs w:val="20"/>
        </w:rPr>
        <w:t xml:space="preserve">,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являются: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пересечение образованных границ с объектами, пересечения с которыми не допускаются;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ошибки в документах в формате </w:t>
      </w:r>
      <w:r>
        <w:rPr>
          <w:rFonts w:ascii="Segoe UI" w:hAnsi="Segoe UI" w:cs="Segoe UI"/>
          <w:sz w:val="20"/>
          <w:szCs w:val="20"/>
        </w:rPr>
        <w:t xml:space="preserve">XML</w:t>
      </w:r>
      <w:r>
        <w:rPr>
          <w:rFonts w:ascii="Segoe UI" w:hAnsi="Segoe UI" w:cs="Segoe UI"/>
          <w:sz w:val="20"/>
          <w:szCs w:val="20"/>
        </w:rPr>
        <w:t xml:space="preserve">, в результате чего сведения о местоположении границ не загружаются в ЕГРН и не проходят пространственный анализ;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отсутствие электронной подписи органа, принявшего решение об установлении границ объекта;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 xml:space="preserve">«Работа по внесению в ЕГРН сведений о границах продолжается, однако для уменьшения количества направляемых </w:t>
      </w:r>
      <w:r>
        <w:rPr>
          <w:rFonts w:ascii="Segoe UI" w:hAnsi="Segoe UI" w:cs="Segoe UI"/>
          <w:i/>
          <w:iCs/>
          <w:sz w:val="20"/>
          <w:szCs w:val="20"/>
        </w:rPr>
        <w:t xml:space="preserve">у</w:t>
      </w:r>
      <w:r>
        <w:rPr>
          <w:rFonts w:ascii="Segoe UI" w:hAnsi="Segoe UI" w:cs="Segoe UI"/>
          <w:i/>
          <w:iCs/>
          <w:sz w:val="20"/>
          <w:szCs w:val="20"/>
        </w:rPr>
        <w:t xml:space="preserve">ведомлений</w:t>
      </w:r>
      <w:r>
        <w:rPr>
          <w:rFonts w:ascii="Segoe UI" w:hAnsi="Segoe UI" w:cs="Segoe UI"/>
          <w:i/>
          <w:iCs/>
          <w:sz w:val="20"/>
          <w:szCs w:val="20"/>
        </w:rPr>
        <w:t xml:space="preserve"> о невозможности внесения </w:t>
      </w:r>
      <w:r>
        <w:rPr>
          <w:rFonts w:ascii="Segoe UI" w:hAnsi="Segoe UI" w:cs="Segoe UI"/>
          <w:i/>
          <w:iCs/>
          <w:sz w:val="20"/>
          <w:szCs w:val="20"/>
        </w:rPr>
        <w:t xml:space="preserve">сведений</w:t>
      </w:r>
      <w:r>
        <w:rPr>
          <w:rFonts w:ascii="Segoe UI" w:hAnsi="Segoe UI" w:cs="Segoe UI"/>
          <w:i/>
          <w:iCs/>
          <w:sz w:val="20"/>
          <w:szCs w:val="20"/>
        </w:rPr>
        <w:t xml:space="preserve"> </w:t>
      </w:r>
      <w:r>
        <w:rPr>
          <w:rFonts w:ascii="Segoe UI" w:hAnsi="Segoe UI" w:cs="Segoe UI"/>
          <w:i/>
          <w:iCs/>
          <w:sz w:val="20"/>
          <w:szCs w:val="20"/>
        </w:rPr>
        <w:t xml:space="preserve">региональный Роскадастр</w:t>
      </w:r>
      <w:r>
        <w:rPr>
          <w:rFonts w:ascii="Segoe UI" w:hAnsi="Segoe UI" w:cs="Segoe UI"/>
          <w:i/>
          <w:iCs/>
          <w:sz w:val="20"/>
          <w:szCs w:val="20"/>
        </w:rPr>
        <w:t xml:space="preserve"> </w:t>
      </w:r>
      <w:r>
        <w:rPr>
          <w:rFonts w:ascii="Segoe UI" w:hAnsi="Segoe UI" w:cs="Segoe UI"/>
          <w:i/>
          <w:iCs/>
          <w:sz w:val="20"/>
          <w:szCs w:val="20"/>
        </w:rPr>
        <w:t xml:space="preserve">настоятельно рекомендует при подготовке документов использовать актуальные сведения о границах (координатах характерных точек границ) объектов недвижимости и объектов реестра границ</w:t>
      </w:r>
      <w:r>
        <w:rPr>
          <w:rFonts w:ascii="Segoe UI" w:hAnsi="Segoe UI" w:cs="Segoe UI"/>
          <w:i/>
          <w:iCs/>
          <w:sz w:val="20"/>
          <w:szCs w:val="20"/>
        </w:rPr>
        <w:t xml:space="preserve">,</w:t>
      </w:r>
      <w:r>
        <w:rPr>
          <w:rFonts w:ascii="Segoe UI" w:hAnsi="Segoe UI" w:cs="Segoe UI"/>
          <w:i/>
          <w:iCs/>
          <w:sz w:val="20"/>
          <w:szCs w:val="20"/>
        </w:rPr>
        <w:t xml:space="preserve"> внесенных в ЕГРН, а так</w:t>
      </w:r>
      <w:r>
        <w:rPr>
          <w:rFonts w:ascii="Segoe UI" w:hAnsi="Segoe UI" w:cs="Segoe UI"/>
          <w:i/>
          <w:iCs/>
          <w:sz w:val="20"/>
          <w:szCs w:val="20"/>
        </w:rPr>
        <w:t xml:space="preserve">же подписывать электронной цифровой подписью все подготовленные для внесения сведений документы»</w:t>
      </w:r>
      <w:r>
        <w:rPr>
          <w:rFonts w:ascii="Segoe UI" w:hAnsi="Segoe UI" w:cs="Segoe UI"/>
          <w:sz w:val="20"/>
          <w:szCs w:val="20"/>
        </w:rPr>
        <w:t xml:space="preserve">, - отмечает заместитель директора филиала ППК «Роскадастр» по Республике Карелия </w:t>
      </w:r>
      <w:r>
        <w:rPr>
          <w:rFonts w:ascii="Segoe UI" w:hAnsi="Segoe UI" w:cs="Segoe UI"/>
          <w:b/>
          <w:bCs/>
          <w:sz w:val="20"/>
          <w:szCs w:val="20"/>
        </w:rPr>
        <w:t xml:space="preserve">Роман Тренин</w:t>
      </w:r>
      <w:r>
        <w:rPr>
          <w:rFonts w:ascii="Segoe UI" w:hAnsi="Segoe UI" w:cs="Segoe UI"/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Следует отметить, что при подготовке </w:t>
      </w:r>
      <w:r>
        <w:rPr>
          <w:rFonts w:ascii="Segoe UI" w:hAnsi="Segoe UI" w:cs="Segoe UI"/>
          <w:sz w:val="20"/>
          <w:szCs w:val="20"/>
        </w:rPr>
        <w:t xml:space="preserve">XML</w:t>
      </w:r>
      <w:r>
        <w:rPr>
          <w:rFonts w:ascii="Segoe UI" w:hAnsi="Segoe UI" w:cs="Segoe UI"/>
          <w:sz w:val="20"/>
          <w:szCs w:val="20"/>
        </w:rPr>
        <w:t xml:space="preserve">-документов необходимо соблюдать требования к составлению </w:t>
      </w:r>
      <w:bookmarkStart w:id="32" w:name="_Hlk230599733"/>
      <w:r>
        <w:rPr>
          <w:rFonts w:ascii="Segoe UI" w:hAnsi="Segoe UI" w:cs="Segoe UI"/>
          <w:sz w:val="20"/>
          <w:szCs w:val="20"/>
        </w:rPr>
        <w:t xml:space="preserve">XML</w:t>
      </w:r>
      <w:bookmarkEnd w:id="32"/>
      <w:r>
        <w:rPr>
          <w:rFonts w:ascii="Segoe UI" w:hAnsi="Segoe UI" w:cs="Segoe UI"/>
          <w:sz w:val="20"/>
          <w:szCs w:val="20"/>
        </w:rPr>
        <w:t xml:space="preserve">-схемы. Напоминаем, что с 1 июля 2026 г. XML-схемы необходимо готовить в соответствии с требованиями приказа Федеральной службы государственной регистрации, кадастра и картографии (Росреестр) от 27.02.2026 № П/0104/25 </w:t>
      </w:r>
      <w:r>
        <w:rPr>
          <w:rFonts w:ascii="Segoe UI" w:hAnsi="Segoe UI" w:cs="Segoe UI"/>
          <w:sz w:val="20"/>
          <w:szCs w:val="20"/>
        </w:rPr>
        <w:t xml:space="preserve">«</w:t>
      </w:r>
      <w:r>
        <w:rPr>
          <w:rFonts w:ascii="Segoe UI" w:hAnsi="Segoe UI" w:cs="Segoe UI"/>
          <w:sz w:val="20"/>
          <w:szCs w:val="20"/>
        </w:rPr>
        <w:t xml:space="preserve">О размещении на официальном сайте Федеральной службы государственной регистрации, кадастра и картографии в информационно-телекоммуникационной сети </w:t>
      </w:r>
      <w:r>
        <w:rPr>
          <w:rFonts w:ascii="Segoe UI" w:hAnsi="Segoe UI" w:cs="Segoe UI"/>
          <w:sz w:val="20"/>
          <w:szCs w:val="20"/>
        </w:rPr>
        <w:t xml:space="preserve">«</w:t>
      </w:r>
      <w:r>
        <w:rPr>
          <w:rFonts w:ascii="Segoe UI" w:hAnsi="Segoe UI" w:cs="Segoe UI"/>
          <w:sz w:val="20"/>
          <w:szCs w:val="20"/>
        </w:rPr>
        <w:t xml:space="preserve">Интернет</w:t>
      </w:r>
      <w:r>
        <w:rPr>
          <w:rFonts w:ascii="Segoe UI" w:hAnsi="Segoe UI" w:cs="Segoe UI"/>
          <w:sz w:val="20"/>
          <w:szCs w:val="20"/>
        </w:rPr>
        <w:t xml:space="preserve">»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XML-схемы, используемой для формирования XML-документов, направляемых в форме электронных документов в орган регистрации прав органами государственн</w:t>
      </w:r>
      <w:r>
        <w:rPr>
          <w:rFonts w:ascii="Segoe UI" w:hAnsi="Segoe UI" w:cs="Segoe UI"/>
          <w:sz w:val="20"/>
          <w:szCs w:val="20"/>
        </w:rPr>
        <w:t xml:space="preserve">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сельскохозяйственных угодьях, для внесения в реестр границ Единого государственного реестра недвижимости</w:t>
      </w:r>
      <w:r>
        <w:rPr>
          <w:rFonts w:ascii="Segoe UI" w:hAnsi="Segoe UI" w:cs="Segoe UI"/>
          <w:sz w:val="20"/>
          <w:szCs w:val="20"/>
        </w:rPr>
        <w:t xml:space="preserve">».</w:t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  <w:sz w:val="20"/>
          <w:szCs w:val="20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89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899"/>
          <w:rFonts w:ascii="Segoe UI" w:hAnsi="Segoe UI" w:cs="Segoe UI"/>
          <w:color w:val="2a5885"/>
          <w:sz w:val="20"/>
          <w:szCs w:val="20"/>
          <w:shd w:val="clear" w:color="auto" w:fill="ffffff"/>
        </w:rPr>
        <w:t xml:space="preserve">#РоскадастрКарелии</w:t>
      </w:r>
      <w:r>
        <w:rPr>
          <w:rStyle w:val="89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1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Source Han Sans CN Regular">
    <w:panose1 w:val="02000A03000000020004"/>
  </w:font>
  <w:font w:name="&amp;apos;PT Astra Serif&amp;apos;">
    <w:panose1 w:val="02000A030000000200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810" cy="39243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81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30pt;height:30.9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3"/>
    <w:link w:val="8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3"/>
    <w:link w:val="8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3"/>
    <w:link w:val="8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3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33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3"/>
    <w:link w:val="896"/>
    <w:uiPriority w:val="99"/>
    <w:semiHidden/>
    <w:pPr>
      <w:pBdr/>
      <w:spacing/>
      <w:ind/>
    </w:pPr>
    <w:rPr>
      <w:sz w:val="20"/>
      <w:szCs w:val="20"/>
    </w:rPr>
  </w:style>
  <w:style w:type="paragraph" w:styleId="723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24">
    <w:name w:val="Heading 1"/>
    <w:basedOn w:val="723"/>
    <w:next w:val="723"/>
    <w:link w:val="86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25">
    <w:name w:val="Heading 2"/>
    <w:basedOn w:val="723"/>
    <w:next w:val="723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6">
    <w:name w:val="Heading 3"/>
    <w:basedOn w:val="723"/>
    <w:next w:val="723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7">
    <w:name w:val="Heading 4"/>
    <w:basedOn w:val="723"/>
    <w:next w:val="723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28">
    <w:name w:val="Heading 5"/>
    <w:basedOn w:val="723"/>
    <w:next w:val="723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9">
    <w:name w:val="Heading 6"/>
    <w:basedOn w:val="723"/>
    <w:next w:val="723"/>
    <w:link w:val="86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0">
    <w:name w:val="Heading 7"/>
    <w:basedOn w:val="723"/>
    <w:next w:val="723"/>
    <w:link w:val="86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1">
    <w:name w:val="Heading 8"/>
    <w:basedOn w:val="723"/>
    <w:next w:val="723"/>
    <w:link w:val="86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2">
    <w:name w:val="Heading 9"/>
    <w:basedOn w:val="723"/>
    <w:next w:val="723"/>
    <w:link w:val="87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table" w:styleId="736">
    <w:name w:val="Table Grid"/>
    <w:basedOn w:val="73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Table Grid Light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73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1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2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3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5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6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1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2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6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1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2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3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4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5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6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1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2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3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4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5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6"/>
    <w:basedOn w:val="73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2" w:customStyle="1">
    <w:name w:val="Заголовок 1 Знак"/>
    <w:link w:val="724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3" w:customStyle="1">
    <w:name w:val="Заголовок 2 Знак"/>
    <w:link w:val="72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64" w:customStyle="1">
    <w:name w:val="Заголовок 3 Знак"/>
    <w:link w:val="72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65" w:customStyle="1">
    <w:name w:val="Заголовок 4 Знак"/>
    <w:link w:val="72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66" w:customStyle="1">
    <w:name w:val="Заголовок 5 Знак"/>
    <w:link w:val="72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67" w:customStyle="1">
    <w:name w:val="Заголовок 6 Знак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68" w:customStyle="1">
    <w:name w:val="Заголовок 7 Знак"/>
    <w:link w:val="73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9" w:customStyle="1">
    <w:name w:val="Заголовок 8 Знак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0" w:customStyle="1">
    <w:name w:val="Заголовок 9 Знак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1">
    <w:name w:val="Title"/>
    <w:basedOn w:val="723"/>
    <w:next w:val="723"/>
    <w:link w:val="87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2" w:customStyle="1">
    <w:name w:val="Заголовок Знак"/>
    <w:link w:val="8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3">
    <w:name w:val="Subtitle"/>
    <w:basedOn w:val="723"/>
    <w:next w:val="723"/>
    <w:link w:val="87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74" w:customStyle="1">
    <w:name w:val="Подзаголовок Знак"/>
    <w:link w:val="87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75">
    <w:name w:val="Quote"/>
    <w:basedOn w:val="723"/>
    <w:next w:val="723"/>
    <w:link w:val="87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76" w:customStyle="1">
    <w:name w:val="Цитата 2 Знак"/>
    <w:link w:val="875"/>
    <w:uiPriority w:val="29"/>
    <w:pPr>
      <w:pBdr/>
      <w:spacing/>
      <w:ind/>
    </w:pPr>
    <w:rPr>
      <w:i/>
      <w:iCs/>
      <w:color w:val="404040"/>
    </w:rPr>
  </w:style>
  <w:style w:type="paragraph" w:styleId="877">
    <w:name w:val="List Paragraph"/>
    <w:basedOn w:val="723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87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9">
    <w:name w:val="Intense Quote"/>
    <w:basedOn w:val="723"/>
    <w:next w:val="723"/>
    <w:link w:val="880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0" w:customStyle="1">
    <w:name w:val="Выделенная цитата Знак"/>
    <w:link w:val="879"/>
    <w:uiPriority w:val="30"/>
    <w:pPr>
      <w:pBdr/>
      <w:spacing/>
      <w:ind/>
    </w:pPr>
    <w:rPr>
      <w:i/>
      <w:iCs/>
      <w:color w:val="365f91"/>
    </w:rPr>
  </w:style>
  <w:style w:type="character" w:styleId="88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2">
    <w:name w:val="No Spacing"/>
    <w:basedOn w:val="723"/>
    <w:uiPriority w:val="1"/>
    <w:qFormat/>
    <w:pPr>
      <w:pBdr/>
      <w:spacing/>
      <w:ind/>
    </w:pPr>
  </w:style>
  <w:style w:type="character" w:styleId="88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84">
    <w:name w:val="Emphasis"/>
    <w:uiPriority w:val="20"/>
    <w:qFormat/>
    <w:pPr>
      <w:pBdr/>
      <w:spacing/>
      <w:ind/>
    </w:pPr>
    <w:rPr>
      <w:i/>
      <w:iCs/>
    </w:rPr>
  </w:style>
  <w:style w:type="character" w:styleId="885">
    <w:name w:val="Strong"/>
    <w:uiPriority w:val="22"/>
    <w:qFormat/>
    <w:pPr>
      <w:pBdr/>
      <w:spacing/>
      <w:ind/>
    </w:pPr>
    <w:rPr>
      <w:b/>
      <w:bCs/>
    </w:rPr>
  </w:style>
  <w:style w:type="character" w:styleId="88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8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8">
    <w:name w:val="Header"/>
    <w:basedOn w:val="723"/>
    <w:link w:val="91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889" w:customStyle="1">
    <w:name w:val="Header Char"/>
    <w:basedOn w:val="733"/>
    <w:uiPriority w:val="99"/>
    <w:pPr>
      <w:pBdr/>
      <w:spacing/>
      <w:ind/>
    </w:pPr>
  </w:style>
  <w:style w:type="paragraph" w:styleId="890">
    <w:name w:val="Footer"/>
    <w:basedOn w:val="723"/>
    <w:link w:val="91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1" w:customStyle="1">
    <w:name w:val="Footer Char"/>
    <w:basedOn w:val="733"/>
    <w:uiPriority w:val="99"/>
    <w:pPr>
      <w:pBdr/>
      <w:spacing/>
      <w:ind/>
    </w:pPr>
  </w:style>
  <w:style w:type="paragraph" w:styleId="892">
    <w:name w:val="Caption"/>
    <w:basedOn w:val="723"/>
    <w:next w:val="72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3">
    <w:name w:val="footnote text"/>
    <w:basedOn w:val="723"/>
    <w:link w:val="89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4" w:customStyle="1">
    <w:name w:val="Текст сноски Знак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723"/>
    <w:link w:val="89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7" w:customStyle="1">
    <w:name w:val="Текст концевой сноски Знак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9">
    <w:name w:val="Hyperlink"/>
    <w:pPr>
      <w:pBdr/>
      <w:spacing/>
      <w:ind/>
    </w:pPr>
    <w:rPr>
      <w:color w:val="0000ff"/>
      <w:u w:val="single"/>
    </w:rPr>
  </w:style>
  <w:style w:type="character" w:styleId="90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1">
    <w:name w:val="toc 1"/>
    <w:basedOn w:val="723"/>
    <w:next w:val="723"/>
    <w:uiPriority w:val="39"/>
    <w:unhideWhenUsed/>
    <w:pPr>
      <w:pBdr/>
      <w:spacing w:after="100"/>
      <w:ind/>
    </w:pPr>
  </w:style>
  <w:style w:type="paragraph" w:styleId="902">
    <w:name w:val="toc 2"/>
    <w:basedOn w:val="723"/>
    <w:next w:val="723"/>
    <w:uiPriority w:val="39"/>
    <w:unhideWhenUsed/>
    <w:pPr>
      <w:pBdr/>
      <w:spacing w:after="100"/>
      <w:ind w:left="220"/>
    </w:pPr>
  </w:style>
  <w:style w:type="paragraph" w:styleId="903">
    <w:name w:val="toc 3"/>
    <w:basedOn w:val="723"/>
    <w:next w:val="723"/>
    <w:uiPriority w:val="39"/>
    <w:unhideWhenUsed/>
    <w:pPr>
      <w:pBdr/>
      <w:spacing w:after="100"/>
      <w:ind w:left="440"/>
    </w:pPr>
  </w:style>
  <w:style w:type="paragraph" w:styleId="904">
    <w:name w:val="toc 4"/>
    <w:basedOn w:val="723"/>
    <w:next w:val="723"/>
    <w:uiPriority w:val="39"/>
    <w:unhideWhenUsed/>
    <w:pPr>
      <w:pBdr/>
      <w:spacing w:after="100"/>
      <w:ind w:left="660"/>
    </w:pPr>
  </w:style>
  <w:style w:type="paragraph" w:styleId="905">
    <w:name w:val="toc 5"/>
    <w:basedOn w:val="723"/>
    <w:next w:val="723"/>
    <w:uiPriority w:val="39"/>
    <w:unhideWhenUsed/>
    <w:pPr>
      <w:pBdr/>
      <w:spacing w:after="100"/>
      <w:ind w:left="880"/>
    </w:pPr>
  </w:style>
  <w:style w:type="paragraph" w:styleId="906">
    <w:name w:val="toc 6"/>
    <w:basedOn w:val="723"/>
    <w:next w:val="723"/>
    <w:uiPriority w:val="39"/>
    <w:unhideWhenUsed/>
    <w:pPr>
      <w:pBdr/>
      <w:spacing w:after="100"/>
      <w:ind w:left="1100"/>
    </w:pPr>
  </w:style>
  <w:style w:type="paragraph" w:styleId="907">
    <w:name w:val="toc 7"/>
    <w:basedOn w:val="723"/>
    <w:next w:val="723"/>
    <w:uiPriority w:val="39"/>
    <w:unhideWhenUsed/>
    <w:pPr>
      <w:pBdr/>
      <w:spacing w:after="100"/>
      <w:ind w:left="1320"/>
    </w:pPr>
  </w:style>
  <w:style w:type="paragraph" w:styleId="908">
    <w:name w:val="toc 8"/>
    <w:basedOn w:val="723"/>
    <w:next w:val="723"/>
    <w:uiPriority w:val="39"/>
    <w:unhideWhenUsed/>
    <w:pPr>
      <w:pBdr/>
      <w:spacing w:after="100"/>
      <w:ind w:left="1540"/>
    </w:pPr>
  </w:style>
  <w:style w:type="paragraph" w:styleId="909">
    <w:name w:val="toc 9"/>
    <w:basedOn w:val="723"/>
    <w:next w:val="723"/>
    <w:uiPriority w:val="39"/>
    <w:unhideWhenUsed/>
    <w:pPr>
      <w:pBdr/>
      <w:spacing w:after="100"/>
      <w:ind w:left="1760"/>
    </w:pPr>
  </w:style>
  <w:style w:type="paragraph" w:styleId="91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1">
    <w:name w:val="table of figures"/>
    <w:basedOn w:val="723"/>
    <w:next w:val="723"/>
    <w:uiPriority w:val="99"/>
    <w:unhideWhenUsed/>
    <w:pPr>
      <w:pBdr/>
      <w:spacing/>
      <w:ind/>
    </w:pPr>
  </w:style>
  <w:style w:type="character" w:styleId="912" w:customStyle="1">
    <w:name w:val="Верхний колонтитул Знак"/>
    <w:basedOn w:val="733"/>
    <w:link w:val="888"/>
    <w:uiPriority w:val="99"/>
    <w:pPr>
      <w:pBdr/>
      <w:spacing/>
      <w:ind/>
    </w:pPr>
  </w:style>
  <w:style w:type="character" w:styleId="913" w:customStyle="1">
    <w:name w:val="Нижний колонтитул Знак"/>
    <w:basedOn w:val="733"/>
    <w:link w:val="890"/>
    <w:uiPriority w:val="99"/>
    <w:pPr>
      <w:pBdr/>
      <w:spacing/>
      <w:ind/>
    </w:pPr>
  </w:style>
  <w:style w:type="paragraph" w:styleId="914">
    <w:name w:val="Balloon Text"/>
    <w:basedOn w:val="723"/>
    <w:link w:val="91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15" w:customStyle="1">
    <w:name w:val="Текст выноски Знак"/>
    <w:link w:val="91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6" w:customStyle="1">
    <w:name w:val="ConsPlusNormal"/>
    <w:pPr>
      <w:pBdr/>
      <w:spacing/>
      <w:ind w:firstLine="720"/>
    </w:pPr>
    <w:rPr>
      <w:rFonts w:ascii="Arial" w:hAnsi="Arial" w:eastAsia="Times New Roman" w:cs="Arial"/>
    </w:rPr>
  </w:style>
  <w:style w:type="paragraph" w:styleId="917">
    <w:name w:val="Plain Text"/>
    <w:basedOn w:val="723"/>
    <w:link w:val="918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18" w:customStyle="1">
    <w:name w:val="Текст Знак"/>
    <w:link w:val="917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19" w:customStyle="1">
    <w:name w:val="paragraph scxw163741632 bcx0"/>
    <w:basedOn w:val="723"/>
    <w:pPr>
      <w:pBdr/>
      <w:spacing w:after="100" w:afterAutospacing="1" w:before="100" w:beforeAutospacing="1"/>
      <w:ind/>
    </w:pPr>
  </w:style>
  <w:style w:type="character" w:styleId="920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21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center"/>
    </w:pPr>
    <w:rPr>
      <w:rFonts w:ascii="PT Astra Serif" w:hAnsi="PT Astra Serif" w:eastAsia="Source Han Sans CN Regular" w:cs="'PT Astra Serif'"/>
      <w:sz w:val="28"/>
      <w:szCs w:val="24"/>
      <w:lang w:val="en-US" w:eastAsia="zh-CN"/>
    </w:rPr>
  </w:style>
  <w:style w:type="paragraph" w:styleId="922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2026-05-25T08:10:00Z</dcterms:created>
  <dcterms:modified xsi:type="dcterms:W3CDTF">2026-05-25T11:59:24Z</dcterms:modified>
  <cp:version>786432</cp:version>
</cp:coreProperties>
</file>