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AA" w:rsidRDefault="00AC75AA">
      <w:pPr>
        <w:spacing w:line="283" w:lineRule="exact"/>
        <w:ind w:firstLine="851"/>
        <w:jc w:val="both"/>
        <w:rPr>
          <w:sz w:val="28"/>
          <w:szCs w:val="28"/>
        </w:rPr>
      </w:pPr>
    </w:p>
    <w:p w:rsidR="00AC75AA" w:rsidRDefault="00F25106">
      <w:pPr>
        <w:spacing w:before="240" w:after="24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Земля для туризма: новые возможности для развития отрасли</w:t>
      </w:r>
      <w:r>
        <w:rPr>
          <w:rStyle w:val="markdown-word"/>
          <w:rFonts w:ascii="Arial" w:hAnsi="Arial" w:cs="Arial"/>
        </w:rPr>
        <w:t xml:space="preserve"> </w:t>
      </w:r>
    </w:p>
    <w:p w:rsidR="00AC75AA" w:rsidRDefault="00F25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внутреннего туризма – одно из приоритетных направлений экономики России. Важную роль в этом процессе играет проект «Земля для туризма», запущенный в Карелии в 2022 году. Разберёмся, как </w:t>
      </w:r>
      <w:r>
        <w:rPr>
          <w:sz w:val="28"/>
          <w:szCs w:val="28"/>
        </w:rPr>
        <w:t>он работает и какие перспективы открывает.</w:t>
      </w:r>
    </w:p>
    <w:bookmarkEnd w:id="0"/>
    <w:p w:rsidR="00AC75AA" w:rsidRDefault="00F25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проект «Земля для туризма»? Это инициатива по вовлечению неиспользуемых земель с туристическим потенциалом в хозяйственный оборот. Цель проекта — создать новые курорты, базы отдыха, </w:t>
      </w:r>
      <w:proofErr w:type="spellStart"/>
      <w:r>
        <w:rPr>
          <w:sz w:val="28"/>
          <w:szCs w:val="28"/>
        </w:rPr>
        <w:t>глэмпинги</w:t>
      </w:r>
      <w:proofErr w:type="spellEnd"/>
      <w:r>
        <w:rPr>
          <w:sz w:val="28"/>
          <w:szCs w:val="28"/>
        </w:rPr>
        <w:t xml:space="preserve"> и другие об</w:t>
      </w:r>
      <w:r>
        <w:rPr>
          <w:sz w:val="28"/>
          <w:szCs w:val="28"/>
        </w:rPr>
        <w:t>ъекты туристической инфраструктуры, тем самым стимулируя развитие региона и рост внутреннего туризма.</w:t>
      </w:r>
    </w:p>
    <w:p w:rsidR="00AC75AA" w:rsidRDefault="00F25106">
      <w:pPr>
        <w:pStyle w:val="af7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работает сервис? Информация о свободных участках размещена в сервисе «Земля для туризма» на платформе «Национальная система пространственных данных» (</w:t>
      </w:r>
      <w:hyperlink r:id="rId8" w:tooltip="https://nspd.gov.ru/" w:history="1">
        <w:r>
          <w:rPr>
            <w:rStyle w:val="af4"/>
            <w:sz w:val="28"/>
            <w:szCs w:val="28"/>
          </w:rPr>
          <w:t>https://nspd.gov.ru/</w:t>
        </w:r>
      </w:hyperlink>
      <w:r>
        <w:rPr>
          <w:color w:val="111111"/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Сервис предоставляет возможность изучить перечень доступных участков (на карте они подсвечены, а в списке — отсортированы по параметрам), выбрать подходящий </w:t>
      </w:r>
      <w:proofErr w:type="gramStart"/>
      <w:r>
        <w:rPr>
          <w:color w:val="111111"/>
          <w:sz w:val="28"/>
          <w:szCs w:val="28"/>
        </w:rPr>
        <w:t>участок</w:t>
      </w:r>
      <w:proofErr w:type="gramEnd"/>
      <w:r>
        <w:rPr>
          <w:color w:val="111111"/>
          <w:sz w:val="28"/>
          <w:szCs w:val="28"/>
        </w:rPr>
        <w:t xml:space="preserve"> и озн</w:t>
      </w:r>
      <w:r>
        <w:rPr>
          <w:color w:val="111111"/>
          <w:sz w:val="28"/>
          <w:szCs w:val="28"/>
        </w:rPr>
        <w:t>акомьтесь с его характеристиками: площадью, стоимостью, категориями и т. д. Дополнительно можно использовать фильтры для уточнения параметров поиска.</w:t>
      </w:r>
    </w:p>
    <w:p w:rsidR="00AC75AA" w:rsidRDefault="00F25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 могут сделать потенциальные инвесторы:</w:t>
      </w:r>
    </w:p>
    <w:p w:rsidR="00AC75AA" w:rsidRDefault="00F25106">
      <w:pPr>
        <w:pStyle w:val="af9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выбрать подходящий участок онлайн;</w:t>
      </w:r>
    </w:p>
    <w:p w:rsidR="00AC75AA" w:rsidRDefault="00F25106">
      <w:pPr>
        <w:pStyle w:val="af9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подать заявление о предостав</w:t>
      </w:r>
      <w:r>
        <w:rPr>
          <w:sz w:val="28"/>
          <w:szCs w:val="28"/>
        </w:rPr>
        <w:t>лении земли в электронном виде;</w:t>
      </w:r>
    </w:p>
    <w:p w:rsidR="00AC75AA" w:rsidRDefault="00F25106">
      <w:pPr>
        <w:pStyle w:val="af9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оформить договор аренды и подписать инвестиционный контракт.</w:t>
      </w:r>
    </w:p>
    <w:p w:rsidR="00AC75AA" w:rsidRDefault="00F25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Перспективы. Благодаря прозрачному доступу к данным в сервисе «Земля для туризма» и поддержке государства инвесторы получают шанс создать устойчивый бизнес, а реги</w:t>
      </w:r>
      <w:r>
        <w:rPr>
          <w:sz w:val="28"/>
          <w:szCs w:val="28"/>
        </w:rPr>
        <w:t>оны — новые рабочие места и приток туристов.</w:t>
      </w:r>
    </w:p>
    <w:p w:rsidR="00AC75AA" w:rsidRDefault="00F25106">
      <w:pPr>
        <w:ind w:firstLine="708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Руководитель Карельского </w:t>
      </w:r>
      <w:proofErr w:type="spellStart"/>
      <w:r>
        <w:rPr>
          <w:color w:val="111111"/>
          <w:sz w:val="28"/>
          <w:szCs w:val="28"/>
        </w:rPr>
        <w:t>Росреестра</w:t>
      </w:r>
      <w:proofErr w:type="spellEnd"/>
      <w:r>
        <w:rPr>
          <w:color w:val="111111"/>
          <w:sz w:val="28"/>
          <w:szCs w:val="28"/>
        </w:rPr>
        <w:t xml:space="preserve"> </w:t>
      </w:r>
      <w:r>
        <w:rPr>
          <w:b/>
          <w:bCs/>
          <w:color w:val="111111"/>
          <w:sz w:val="28"/>
          <w:szCs w:val="28"/>
        </w:rPr>
        <w:t>Анна Кондратьева</w:t>
      </w:r>
      <w:r>
        <w:rPr>
          <w:color w:val="111111"/>
          <w:sz w:val="28"/>
          <w:szCs w:val="28"/>
        </w:rPr>
        <w:t xml:space="preserve"> подчеркнула: </w:t>
      </w:r>
      <w:r>
        <w:rPr>
          <w:i/>
          <w:iCs/>
          <w:sz w:val="28"/>
          <w:szCs w:val="28"/>
        </w:rPr>
        <w:t>«Земля для туризма» не просто вовлекает в оборот неиспользуемые участки — он формирует новую карту туристических возможностей России. От уединённ</w:t>
      </w:r>
      <w:r>
        <w:rPr>
          <w:i/>
          <w:iCs/>
          <w:sz w:val="28"/>
          <w:szCs w:val="28"/>
        </w:rPr>
        <w:t xml:space="preserve">ых </w:t>
      </w:r>
      <w:proofErr w:type="spellStart"/>
      <w:r>
        <w:rPr>
          <w:i/>
          <w:iCs/>
          <w:sz w:val="28"/>
          <w:szCs w:val="28"/>
        </w:rPr>
        <w:t>глэмпингов</w:t>
      </w:r>
      <w:proofErr w:type="spellEnd"/>
      <w:r>
        <w:rPr>
          <w:i/>
          <w:iCs/>
          <w:sz w:val="28"/>
          <w:szCs w:val="28"/>
        </w:rPr>
        <w:t xml:space="preserve"> в Карелии до горнолыжных курортов на Урале — каждый регион может предложить уникальный опыт, а проект создаёт для этого все условия».</w:t>
      </w:r>
    </w:p>
    <w:p w:rsidR="00AC75AA" w:rsidRDefault="00AC75AA">
      <w:pPr>
        <w:pStyle w:val="af7"/>
        <w:shd w:val="clear" w:color="auto" w:fill="FFFFFF"/>
        <w:spacing w:beforeAutospacing="0" w:afterAutospacing="0"/>
        <w:ind w:firstLine="709"/>
        <w:jc w:val="both"/>
        <w:rPr>
          <w:color w:val="111111"/>
          <w:sz w:val="28"/>
          <w:szCs w:val="28"/>
        </w:rPr>
      </w:pPr>
    </w:p>
    <w:p w:rsidR="00AC75AA" w:rsidRDefault="00AC75AA">
      <w:pPr>
        <w:jc w:val="both"/>
        <w:rPr>
          <w:sz w:val="26"/>
          <w:szCs w:val="26"/>
        </w:rPr>
      </w:pPr>
    </w:p>
    <w:p w:rsidR="00AC75AA" w:rsidRDefault="00AC75AA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AC75AA" w:rsidRDefault="00F2510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AC75AA" w:rsidRDefault="00F2510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AC75AA" w:rsidRDefault="00F25106">
      <w:pPr>
        <w:ind w:firstLine="567"/>
        <w:jc w:val="right"/>
        <w:outlineLvl w:val="0"/>
      </w:pPr>
      <w:hyperlink r:id="rId9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10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>
        <w:t xml:space="preserve"> </w:t>
      </w:r>
    </w:p>
    <w:p w:rsidR="00AC75AA" w:rsidRDefault="00AC75AA">
      <w:pPr>
        <w:ind w:firstLine="567"/>
        <w:jc w:val="right"/>
        <w:outlineLvl w:val="0"/>
      </w:pPr>
    </w:p>
    <w:p w:rsidR="00AC75AA" w:rsidRDefault="00F25106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</w:t>
      </w:r>
    </w:p>
    <w:p w:rsidR="00AC75AA" w:rsidRDefault="00F25106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6"/>
          <w:szCs w:val="16"/>
        </w:rPr>
        <w:t>Росреестра</w:t>
      </w:r>
      <w:proofErr w:type="spellEnd"/>
      <w:r>
        <w:rPr>
          <w:rFonts w:ascii="Segoe UI" w:eastAsia="Calibri" w:hAnsi="Segoe UI" w:cs="Segoe UI"/>
          <w:sz w:val="16"/>
          <w:szCs w:val="16"/>
        </w:rPr>
        <w:t xml:space="preserve"> по Республике Карелия</w:t>
      </w:r>
    </w:p>
    <w:p w:rsidR="00AC75AA" w:rsidRDefault="00F25106"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8 (8142) 76 29 48</w:t>
      </w:r>
    </w:p>
    <w:p w:rsidR="00AC75AA" w:rsidRDefault="00F25106">
      <w:pPr>
        <w:rPr>
          <w:rStyle w:val="af4"/>
          <w:rFonts w:ascii="Segoe UI" w:eastAsia="Calibri" w:hAnsi="Segoe UI" w:cs="Segoe UI"/>
          <w:sz w:val="16"/>
          <w:szCs w:val="16"/>
        </w:rPr>
      </w:pPr>
      <w:hyperlink r:id="rId11" w:tooltip="mailto:A.Vorobeva@r10.rosreestr.ru" w:history="1">
        <w:r>
          <w:rPr>
            <w:rStyle w:val="af4"/>
            <w:rFonts w:ascii="Segoe UI" w:eastAsia="Calibri" w:hAnsi="Segoe UI" w:cs="Segoe UI"/>
            <w:sz w:val="16"/>
            <w:szCs w:val="16"/>
          </w:rPr>
          <w:t>artemova@r10.rosreestr.ru</w:t>
        </w:r>
      </w:hyperlink>
    </w:p>
    <w:p w:rsidR="00AC75AA" w:rsidRDefault="00F25106"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6"/>
          <w:szCs w:val="16"/>
        </w:rPr>
        <w:t>Красная</w:t>
      </w:r>
      <w:proofErr w:type="gramEnd"/>
      <w:r>
        <w:rPr>
          <w:rFonts w:ascii="Segoe UI" w:hAnsi="Segoe UI" w:cs="Segoe UI"/>
          <w:sz w:val="16"/>
          <w:szCs w:val="16"/>
        </w:rPr>
        <w:t>, д. 31</w:t>
      </w:r>
    </w:p>
    <w:sectPr w:rsidR="00AC75AA">
      <w:headerReference w:type="default" r:id="rId12"/>
      <w:pgSz w:w="11906" w:h="16838"/>
      <w:pgMar w:top="295" w:right="567" w:bottom="720" w:left="993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106" w:rsidRDefault="00F25106">
      <w:r>
        <w:separator/>
      </w:r>
    </w:p>
  </w:endnote>
  <w:endnote w:type="continuationSeparator" w:id="0">
    <w:p w:rsidR="00F25106" w:rsidRDefault="00F2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106" w:rsidRDefault="00F25106">
      <w:r>
        <w:separator/>
      </w:r>
    </w:p>
  </w:footnote>
  <w:footnote w:type="continuationSeparator" w:id="0">
    <w:p w:rsidR="00F25106" w:rsidRDefault="00F25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AA" w:rsidRDefault="00F2510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B90"/>
    <w:multiLevelType w:val="hybridMultilevel"/>
    <w:tmpl w:val="949EE908"/>
    <w:lvl w:ilvl="0" w:tplc="9EF6AF6C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3DF67B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6AB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4D229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D67A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CEC4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89C64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425D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6ACD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B882091"/>
    <w:multiLevelType w:val="hybridMultilevel"/>
    <w:tmpl w:val="46EC4304"/>
    <w:lvl w:ilvl="0" w:tplc="7884D2AA">
      <w:start w:val="1"/>
      <w:numFmt w:val="decimal"/>
      <w:lvlText w:val="%1."/>
      <w:lvlJc w:val="right"/>
      <w:pPr>
        <w:ind w:left="709" w:hanging="360"/>
      </w:pPr>
      <w:rPr>
        <w:rFonts w:ascii="Liberation Sans" w:eastAsia="Liberation Sans" w:hAnsi="Liberation Sans" w:cs="Liberation Sans"/>
        <w:color w:val="0A0A0A"/>
        <w:sz w:val="24"/>
      </w:rPr>
    </w:lvl>
    <w:lvl w:ilvl="1" w:tplc="69AC4DC4">
      <w:start w:val="1"/>
      <w:numFmt w:val="decimal"/>
      <w:lvlText w:val="%2."/>
      <w:lvlJc w:val="right"/>
      <w:pPr>
        <w:ind w:left="1429" w:hanging="360"/>
      </w:pPr>
    </w:lvl>
    <w:lvl w:ilvl="2" w:tplc="B86A701C">
      <w:start w:val="1"/>
      <w:numFmt w:val="decimal"/>
      <w:lvlText w:val="%3."/>
      <w:lvlJc w:val="right"/>
      <w:pPr>
        <w:ind w:left="2149" w:hanging="180"/>
      </w:pPr>
    </w:lvl>
    <w:lvl w:ilvl="3" w:tplc="522E49D0">
      <w:start w:val="1"/>
      <w:numFmt w:val="decimal"/>
      <w:lvlText w:val="%4."/>
      <w:lvlJc w:val="right"/>
      <w:pPr>
        <w:ind w:left="2869" w:hanging="360"/>
      </w:pPr>
    </w:lvl>
    <w:lvl w:ilvl="4" w:tplc="3E000756">
      <w:start w:val="1"/>
      <w:numFmt w:val="decimal"/>
      <w:lvlText w:val="%5."/>
      <w:lvlJc w:val="right"/>
      <w:pPr>
        <w:ind w:left="3589" w:hanging="360"/>
      </w:pPr>
    </w:lvl>
    <w:lvl w:ilvl="5" w:tplc="D5BABD04">
      <w:start w:val="1"/>
      <w:numFmt w:val="decimal"/>
      <w:lvlText w:val="%6."/>
      <w:lvlJc w:val="right"/>
      <w:pPr>
        <w:ind w:left="4309" w:hanging="180"/>
      </w:pPr>
    </w:lvl>
    <w:lvl w:ilvl="6" w:tplc="E31A20D0">
      <w:start w:val="1"/>
      <w:numFmt w:val="decimal"/>
      <w:lvlText w:val="%7."/>
      <w:lvlJc w:val="right"/>
      <w:pPr>
        <w:ind w:left="5029" w:hanging="360"/>
      </w:pPr>
    </w:lvl>
    <w:lvl w:ilvl="7" w:tplc="17CAF28E">
      <w:start w:val="1"/>
      <w:numFmt w:val="decimal"/>
      <w:lvlText w:val="%8."/>
      <w:lvlJc w:val="right"/>
      <w:pPr>
        <w:ind w:left="5749" w:hanging="360"/>
      </w:pPr>
    </w:lvl>
    <w:lvl w:ilvl="8" w:tplc="D7E2B298">
      <w:start w:val="1"/>
      <w:numFmt w:val="decimal"/>
      <w:lvlText w:val="%9."/>
      <w:lvlJc w:val="right"/>
      <w:pPr>
        <w:ind w:left="6469" w:hanging="180"/>
      </w:pPr>
    </w:lvl>
  </w:abstractNum>
  <w:abstractNum w:abstractNumId="2">
    <w:nsid w:val="14077F65"/>
    <w:multiLevelType w:val="hybridMultilevel"/>
    <w:tmpl w:val="17C071DA"/>
    <w:lvl w:ilvl="0" w:tplc="366C25E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A8098EE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022078E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9F02A76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559CB7C2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874A0EE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70889552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5B0761A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19AFAD0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56463BE"/>
    <w:multiLevelType w:val="hybridMultilevel"/>
    <w:tmpl w:val="5ABA2B1A"/>
    <w:lvl w:ilvl="0" w:tplc="F154EA74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1130CB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FC62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A6F2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85470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6C6D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4233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AE22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8CB6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6463421"/>
    <w:multiLevelType w:val="hybridMultilevel"/>
    <w:tmpl w:val="1824723A"/>
    <w:lvl w:ilvl="0" w:tplc="87F8AB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F12609E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86C026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D0D61EB0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AF2824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29C5D3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7FA835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CA25E66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2DCFE9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B0A11CD"/>
    <w:multiLevelType w:val="hybridMultilevel"/>
    <w:tmpl w:val="3EA49CCC"/>
    <w:lvl w:ilvl="0" w:tplc="E7BCAA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A803C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D84C2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24E8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C2A09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9C8C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147C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1420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28D3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6E06EE"/>
    <w:multiLevelType w:val="hybridMultilevel"/>
    <w:tmpl w:val="11121E74"/>
    <w:lvl w:ilvl="0" w:tplc="A34652A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A156DE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DC1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F0A4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1043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0634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F01B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54FE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B1A1E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25A1D4E"/>
    <w:multiLevelType w:val="hybridMultilevel"/>
    <w:tmpl w:val="EFA40B86"/>
    <w:lvl w:ilvl="0" w:tplc="5C42AE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63AFC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53830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7A09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C0A9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1A39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4E02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8020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3981A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9C34E31"/>
    <w:multiLevelType w:val="hybridMultilevel"/>
    <w:tmpl w:val="EC425A46"/>
    <w:lvl w:ilvl="0" w:tplc="C5980BC8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3D44AC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DE33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5E31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0483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3EF5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E093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79684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DEB2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14550D4"/>
    <w:multiLevelType w:val="hybridMultilevel"/>
    <w:tmpl w:val="196826D2"/>
    <w:lvl w:ilvl="0" w:tplc="ADB47362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14545A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20BC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9EE7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AC6C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8E213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0EE5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A2802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D83C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1D86364"/>
    <w:multiLevelType w:val="hybridMultilevel"/>
    <w:tmpl w:val="5CE66392"/>
    <w:lvl w:ilvl="0" w:tplc="7038A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F6DC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2E5A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FAD9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A27C6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FC02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A6DC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CEBD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1A40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360752"/>
    <w:multiLevelType w:val="hybridMultilevel"/>
    <w:tmpl w:val="F87C519A"/>
    <w:lvl w:ilvl="0" w:tplc="D15A27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BAAAC12">
      <w:start w:val="1"/>
      <w:numFmt w:val="lowerLetter"/>
      <w:lvlText w:val="%2."/>
      <w:lvlJc w:val="left"/>
      <w:pPr>
        <w:ind w:left="1440" w:hanging="360"/>
      </w:pPr>
    </w:lvl>
    <w:lvl w:ilvl="2" w:tplc="9CEC764E">
      <w:start w:val="1"/>
      <w:numFmt w:val="lowerRoman"/>
      <w:lvlText w:val="%3."/>
      <w:lvlJc w:val="right"/>
      <w:pPr>
        <w:ind w:left="2160" w:hanging="180"/>
      </w:pPr>
    </w:lvl>
    <w:lvl w:ilvl="3" w:tplc="03229A3C">
      <w:start w:val="1"/>
      <w:numFmt w:val="decimal"/>
      <w:lvlText w:val="%4."/>
      <w:lvlJc w:val="left"/>
      <w:pPr>
        <w:ind w:left="2880" w:hanging="360"/>
      </w:pPr>
    </w:lvl>
    <w:lvl w:ilvl="4" w:tplc="9DCE680E">
      <w:start w:val="1"/>
      <w:numFmt w:val="lowerLetter"/>
      <w:lvlText w:val="%5."/>
      <w:lvlJc w:val="left"/>
      <w:pPr>
        <w:ind w:left="3600" w:hanging="360"/>
      </w:pPr>
    </w:lvl>
    <w:lvl w:ilvl="5" w:tplc="36F6F502">
      <w:start w:val="1"/>
      <w:numFmt w:val="lowerRoman"/>
      <w:lvlText w:val="%6."/>
      <w:lvlJc w:val="right"/>
      <w:pPr>
        <w:ind w:left="4320" w:hanging="180"/>
      </w:pPr>
    </w:lvl>
    <w:lvl w:ilvl="6" w:tplc="FE3870AC">
      <w:start w:val="1"/>
      <w:numFmt w:val="decimal"/>
      <w:lvlText w:val="%7."/>
      <w:lvlJc w:val="left"/>
      <w:pPr>
        <w:ind w:left="5040" w:hanging="360"/>
      </w:pPr>
    </w:lvl>
    <w:lvl w:ilvl="7" w:tplc="EA020204">
      <w:start w:val="1"/>
      <w:numFmt w:val="lowerLetter"/>
      <w:lvlText w:val="%8."/>
      <w:lvlJc w:val="left"/>
      <w:pPr>
        <w:ind w:left="5760" w:hanging="360"/>
      </w:pPr>
    </w:lvl>
    <w:lvl w:ilvl="8" w:tplc="B18E3CF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C04E4"/>
    <w:multiLevelType w:val="hybridMultilevel"/>
    <w:tmpl w:val="A492054C"/>
    <w:lvl w:ilvl="0" w:tplc="795C44DE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76CC15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8CC7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6090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BD22A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67865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A4FC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55899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8451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510045E7"/>
    <w:multiLevelType w:val="hybridMultilevel"/>
    <w:tmpl w:val="04F46D6C"/>
    <w:lvl w:ilvl="0" w:tplc="3F82B05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64FEE5C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74C07C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C8E3E6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54ADA4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17E0EE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2AC33F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D940CB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AC6E57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38F585E"/>
    <w:multiLevelType w:val="hybridMultilevel"/>
    <w:tmpl w:val="BF8601F8"/>
    <w:lvl w:ilvl="0" w:tplc="E4CE5DA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B4883CF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49CCE9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64077B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B1CD22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95AE2A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B38492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59A860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75015B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7AD249D"/>
    <w:multiLevelType w:val="hybridMultilevel"/>
    <w:tmpl w:val="AEE8863E"/>
    <w:lvl w:ilvl="0" w:tplc="5CFECF9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4"/>
      </w:rPr>
    </w:lvl>
    <w:lvl w:ilvl="1" w:tplc="7A0EFEF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4"/>
      </w:rPr>
    </w:lvl>
    <w:lvl w:ilvl="2" w:tplc="DA9088A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4"/>
      </w:rPr>
    </w:lvl>
    <w:lvl w:ilvl="3" w:tplc="3096461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4"/>
      </w:rPr>
    </w:lvl>
    <w:lvl w:ilvl="4" w:tplc="D5CA2A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4"/>
      </w:rPr>
    </w:lvl>
    <w:lvl w:ilvl="5" w:tplc="6DD053F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4"/>
      </w:rPr>
    </w:lvl>
    <w:lvl w:ilvl="6" w:tplc="44141A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4"/>
      </w:rPr>
    </w:lvl>
    <w:lvl w:ilvl="7" w:tplc="F65EFE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4"/>
      </w:rPr>
    </w:lvl>
    <w:lvl w:ilvl="8" w:tplc="1DE8C53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4"/>
      </w:rPr>
    </w:lvl>
  </w:abstractNum>
  <w:abstractNum w:abstractNumId="16">
    <w:nsid w:val="68F977E2"/>
    <w:multiLevelType w:val="hybridMultilevel"/>
    <w:tmpl w:val="FB7A4552"/>
    <w:lvl w:ilvl="0" w:tplc="DF428296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53B81790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5D501F4E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7BF83D8E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D8F6026E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8B468376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EA821030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87684138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670EFECE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>
    <w:nsid w:val="74925E4E"/>
    <w:multiLevelType w:val="hybridMultilevel"/>
    <w:tmpl w:val="2F4823BA"/>
    <w:lvl w:ilvl="0" w:tplc="E53CB4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85DCBE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7834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04DB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1A86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ACE8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D655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6C6A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56B5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BF6357"/>
    <w:multiLevelType w:val="hybridMultilevel"/>
    <w:tmpl w:val="8684DEFC"/>
    <w:lvl w:ilvl="0" w:tplc="056C4486">
      <w:start w:val="1"/>
      <w:numFmt w:val="bullet"/>
      <w:lvlText w:val="·"/>
      <w:lvlJc w:val="left"/>
      <w:pPr>
        <w:ind w:left="829" w:hanging="360"/>
      </w:pPr>
      <w:rPr>
        <w:rFonts w:ascii="Symbol" w:eastAsia="Symbol" w:hAnsi="Symbol" w:cs="Symbol" w:hint="default"/>
        <w:color w:val="303133"/>
        <w:sz w:val="28"/>
      </w:rPr>
    </w:lvl>
    <w:lvl w:ilvl="1" w:tplc="255EEA4C">
      <w:start w:val="1"/>
      <w:numFmt w:val="bullet"/>
      <w:lvlText w:val="·"/>
      <w:lvlJc w:val="left"/>
      <w:pPr>
        <w:ind w:left="1549" w:hanging="360"/>
      </w:pPr>
      <w:rPr>
        <w:rFonts w:ascii="Symbol" w:eastAsia="Symbol" w:hAnsi="Symbol" w:cs="Symbol" w:hint="default"/>
        <w:color w:val="303133"/>
        <w:sz w:val="28"/>
      </w:rPr>
    </w:lvl>
    <w:lvl w:ilvl="2" w:tplc="2B6E9750">
      <w:start w:val="1"/>
      <w:numFmt w:val="bullet"/>
      <w:lvlText w:val="·"/>
      <w:lvlJc w:val="left"/>
      <w:pPr>
        <w:ind w:left="2269" w:hanging="360"/>
      </w:pPr>
      <w:rPr>
        <w:rFonts w:ascii="Symbol" w:eastAsia="Symbol" w:hAnsi="Symbol" w:cs="Symbol" w:hint="default"/>
        <w:color w:val="303133"/>
        <w:sz w:val="28"/>
      </w:rPr>
    </w:lvl>
    <w:lvl w:ilvl="3" w:tplc="777C6D3A">
      <w:start w:val="1"/>
      <w:numFmt w:val="bullet"/>
      <w:lvlText w:val="·"/>
      <w:lvlJc w:val="left"/>
      <w:pPr>
        <w:ind w:left="2989" w:hanging="360"/>
      </w:pPr>
      <w:rPr>
        <w:rFonts w:ascii="Symbol" w:eastAsia="Symbol" w:hAnsi="Symbol" w:cs="Symbol" w:hint="default"/>
        <w:color w:val="303133"/>
        <w:sz w:val="28"/>
      </w:rPr>
    </w:lvl>
    <w:lvl w:ilvl="4" w:tplc="CEE4883A">
      <w:start w:val="1"/>
      <w:numFmt w:val="bullet"/>
      <w:lvlText w:val="·"/>
      <w:lvlJc w:val="left"/>
      <w:pPr>
        <w:ind w:left="3709" w:hanging="360"/>
      </w:pPr>
      <w:rPr>
        <w:rFonts w:ascii="Symbol" w:eastAsia="Symbol" w:hAnsi="Symbol" w:cs="Symbol" w:hint="default"/>
        <w:color w:val="303133"/>
        <w:sz w:val="28"/>
      </w:rPr>
    </w:lvl>
    <w:lvl w:ilvl="5" w:tplc="B16054F0">
      <w:start w:val="1"/>
      <w:numFmt w:val="bullet"/>
      <w:lvlText w:val="·"/>
      <w:lvlJc w:val="left"/>
      <w:pPr>
        <w:ind w:left="4429" w:hanging="360"/>
      </w:pPr>
      <w:rPr>
        <w:rFonts w:ascii="Symbol" w:eastAsia="Symbol" w:hAnsi="Symbol" w:cs="Symbol" w:hint="default"/>
        <w:color w:val="303133"/>
        <w:sz w:val="28"/>
      </w:rPr>
    </w:lvl>
    <w:lvl w:ilvl="6" w:tplc="E954E7CE">
      <w:start w:val="1"/>
      <w:numFmt w:val="bullet"/>
      <w:lvlText w:val="·"/>
      <w:lvlJc w:val="left"/>
      <w:pPr>
        <w:ind w:left="5149" w:hanging="360"/>
      </w:pPr>
      <w:rPr>
        <w:rFonts w:ascii="Symbol" w:eastAsia="Symbol" w:hAnsi="Symbol" w:cs="Symbol" w:hint="default"/>
        <w:color w:val="303133"/>
        <w:sz w:val="28"/>
      </w:rPr>
    </w:lvl>
    <w:lvl w:ilvl="7" w:tplc="7422DD3E">
      <w:start w:val="1"/>
      <w:numFmt w:val="bullet"/>
      <w:lvlText w:val="·"/>
      <w:lvlJc w:val="left"/>
      <w:pPr>
        <w:ind w:left="5869" w:hanging="360"/>
      </w:pPr>
      <w:rPr>
        <w:rFonts w:ascii="Symbol" w:eastAsia="Symbol" w:hAnsi="Symbol" w:cs="Symbol" w:hint="default"/>
        <w:color w:val="303133"/>
        <w:sz w:val="28"/>
      </w:rPr>
    </w:lvl>
    <w:lvl w:ilvl="8" w:tplc="282CAAEC">
      <w:start w:val="1"/>
      <w:numFmt w:val="bullet"/>
      <w:lvlText w:val="·"/>
      <w:lvlJc w:val="left"/>
      <w:pPr>
        <w:ind w:left="6589" w:hanging="360"/>
      </w:pPr>
      <w:rPr>
        <w:rFonts w:ascii="Symbol" w:eastAsia="Symbol" w:hAnsi="Symbol" w:cs="Symbol" w:hint="default"/>
        <w:color w:val="303133"/>
        <w:sz w:val="28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14"/>
  </w:num>
  <w:num w:numId="5">
    <w:abstractNumId w:val="2"/>
  </w:num>
  <w:num w:numId="6">
    <w:abstractNumId w:val="10"/>
  </w:num>
  <w:num w:numId="7">
    <w:abstractNumId w:val="5"/>
  </w:num>
  <w:num w:numId="8">
    <w:abstractNumId w:val="16"/>
  </w:num>
  <w:num w:numId="9">
    <w:abstractNumId w:val="1"/>
  </w:num>
  <w:num w:numId="10">
    <w:abstractNumId w:val="18"/>
  </w:num>
  <w:num w:numId="11">
    <w:abstractNumId w:val="15"/>
  </w:num>
  <w:num w:numId="12">
    <w:abstractNumId w:val="6"/>
  </w:num>
  <w:num w:numId="13">
    <w:abstractNumId w:val="7"/>
  </w:num>
  <w:num w:numId="14">
    <w:abstractNumId w:val="12"/>
  </w:num>
  <w:num w:numId="15">
    <w:abstractNumId w:val="8"/>
  </w:num>
  <w:num w:numId="16">
    <w:abstractNumId w:val="0"/>
  </w:num>
  <w:num w:numId="17">
    <w:abstractNumId w:val="9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AA"/>
    <w:rsid w:val="00AC75AA"/>
    <w:rsid w:val="00EF798C"/>
    <w:rsid w:val="00F2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character" w:customStyle="1" w:styleId="markdown-word">
    <w:name w:val="markdown-wor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character" w:customStyle="1" w:styleId="markdown-word">
    <w:name w:val="markdown-wo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d.gov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2026-06-08T12:47:00Z</dcterms:created>
  <dcterms:modified xsi:type="dcterms:W3CDTF">2026-06-08T12:47:00Z</dcterms:modified>
</cp:coreProperties>
</file>