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344F" w:rsidRDefault="005F5F76">
      <w:pPr>
        <w:ind w:left="4858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85625" cy="66636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625" cy="66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44F" w:rsidRDefault="005F5F76">
      <w:pPr>
        <w:spacing w:before="223" w:line="216" w:lineRule="auto"/>
        <w:ind w:left="3857" w:right="3893"/>
        <w:jc w:val="center"/>
        <w:rPr>
          <w:sz w:val="20"/>
        </w:rPr>
      </w:pPr>
      <w:r>
        <w:rPr>
          <w:sz w:val="20"/>
        </w:rPr>
        <w:t>Р</w:t>
      </w:r>
      <w:r>
        <w:rPr>
          <w:spacing w:val="-13"/>
          <w:sz w:val="20"/>
        </w:rPr>
        <w:t xml:space="preserve"> </w:t>
      </w:r>
      <w:r>
        <w:rPr>
          <w:sz w:val="20"/>
        </w:rPr>
        <w:t>о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с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й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а</w:t>
      </w:r>
      <w:r>
        <w:rPr>
          <w:spacing w:val="-12"/>
          <w:sz w:val="20"/>
        </w:rPr>
        <w:t xml:space="preserve"> </w:t>
      </w:r>
      <w:r>
        <w:rPr>
          <w:sz w:val="20"/>
        </w:rPr>
        <w:t>я</w:t>
      </w:r>
      <w:r>
        <w:rPr>
          <w:spacing w:val="75"/>
          <w:sz w:val="20"/>
        </w:rPr>
        <w:t xml:space="preserve"> </w:t>
      </w:r>
      <w:r>
        <w:rPr>
          <w:sz w:val="20"/>
        </w:rPr>
        <w:t>Ф</w:t>
      </w:r>
      <w:r>
        <w:rPr>
          <w:spacing w:val="-12"/>
          <w:sz w:val="20"/>
        </w:rPr>
        <w:t xml:space="preserve"> </w:t>
      </w:r>
      <w:r>
        <w:rPr>
          <w:sz w:val="20"/>
        </w:rPr>
        <w:t>е</w:t>
      </w:r>
      <w:r>
        <w:rPr>
          <w:spacing w:val="-12"/>
          <w:sz w:val="20"/>
        </w:rPr>
        <w:t xml:space="preserve"> </w:t>
      </w:r>
      <w:r>
        <w:rPr>
          <w:sz w:val="20"/>
        </w:rPr>
        <w:t>д</w:t>
      </w:r>
      <w:r>
        <w:rPr>
          <w:spacing w:val="-13"/>
          <w:sz w:val="20"/>
        </w:rPr>
        <w:t xml:space="preserve"> </w:t>
      </w:r>
      <w:r>
        <w:rPr>
          <w:sz w:val="20"/>
        </w:rPr>
        <w:t>е</w:t>
      </w:r>
      <w:r>
        <w:rPr>
          <w:spacing w:val="-11"/>
          <w:sz w:val="20"/>
        </w:rPr>
        <w:t xml:space="preserve"> </w:t>
      </w:r>
      <w:r>
        <w:rPr>
          <w:sz w:val="20"/>
        </w:rPr>
        <w:t>р</w:t>
      </w:r>
      <w:r>
        <w:rPr>
          <w:spacing w:val="-12"/>
          <w:sz w:val="20"/>
        </w:rPr>
        <w:t xml:space="preserve"> </w:t>
      </w:r>
      <w:r>
        <w:rPr>
          <w:sz w:val="20"/>
        </w:rPr>
        <w:t>а</w:t>
      </w:r>
      <w:r>
        <w:rPr>
          <w:spacing w:val="-12"/>
          <w:sz w:val="20"/>
        </w:rPr>
        <w:t xml:space="preserve"> </w:t>
      </w:r>
      <w:r>
        <w:rPr>
          <w:sz w:val="20"/>
        </w:rPr>
        <w:t>ц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я Р</w:t>
      </w:r>
      <w:r>
        <w:rPr>
          <w:spacing w:val="-3"/>
          <w:sz w:val="20"/>
        </w:rPr>
        <w:t xml:space="preserve"> </w:t>
      </w:r>
      <w:r>
        <w:rPr>
          <w:sz w:val="20"/>
        </w:rPr>
        <w:t>е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п</w:t>
      </w:r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б</w:t>
      </w:r>
      <w:r>
        <w:rPr>
          <w:spacing w:val="-2"/>
          <w:sz w:val="20"/>
        </w:rPr>
        <w:t xml:space="preserve"> </w:t>
      </w:r>
      <w:r>
        <w:rPr>
          <w:sz w:val="20"/>
        </w:rPr>
        <w:t>л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pacing w:val="80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pacing w:val="-2"/>
          <w:sz w:val="20"/>
        </w:rPr>
        <w:t xml:space="preserve"> </w:t>
      </w:r>
      <w:r>
        <w:rPr>
          <w:sz w:val="20"/>
        </w:rPr>
        <w:t>р</w:t>
      </w:r>
      <w:r>
        <w:rPr>
          <w:spacing w:val="-2"/>
          <w:sz w:val="20"/>
        </w:rPr>
        <w:t xml:space="preserve"> </w:t>
      </w:r>
      <w:r>
        <w:rPr>
          <w:sz w:val="20"/>
        </w:rPr>
        <w:t>е</w:t>
      </w:r>
      <w:r>
        <w:rPr>
          <w:spacing w:val="-3"/>
          <w:sz w:val="20"/>
        </w:rPr>
        <w:t xml:space="preserve"> </w:t>
      </w:r>
      <w:r>
        <w:rPr>
          <w:sz w:val="20"/>
        </w:rPr>
        <w:t>л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я</w:t>
      </w:r>
    </w:p>
    <w:p w:rsidR="00F8344F" w:rsidRDefault="005F5F76">
      <w:pPr>
        <w:pStyle w:val="1"/>
        <w:spacing w:before="165"/>
        <w:ind w:right="1041"/>
      </w:pPr>
      <w:r>
        <w:rPr>
          <w:spacing w:val="46"/>
        </w:rPr>
        <w:t>УПРАВЛЕНИЕ</w:t>
      </w:r>
    </w:p>
    <w:p w:rsidR="00F8344F" w:rsidRDefault="005F5F76">
      <w:pPr>
        <w:pStyle w:val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791844</wp:posOffset>
                </wp:positionH>
                <wp:positionV relativeFrom="paragraph">
                  <wp:posOffset>337589</wp:posOffset>
                </wp:positionV>
                <wp:extent cx="63379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935">
                              <a:moveTo>
                                <a:pt x="0" y="0"/>
                              </a:moveTo>
                              <a:lnTo>
                                <a:pt x="633793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571B5" id="Graphic 3" o:spid="_x0000_s1026" style="position:absolute;margin-left:62.35pt;margin-top:26.6pt;width:499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" path="m,l633793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spacing w:val="27"/>
        </w:rPr>
        <w:t>ПО</w:t>
      </w:r>
      <w:r>
        <w:rPr>
          <w:spacing w:val="54"/>
          <w:w w:val="150"/>
        </w:rPr>
        <w:t xml:space="preserve"> </w:t>
      </w:r>
      <w:r>
        <w:rPr>
          <w:spacing w:val="48"/>
        </w:rPr>
        <w:t>МОЛОДЕЖНОЙ</w:t>
      </w:r>
      <w:r>
        <w:rPr>
          <w:spacing w:val="56"/>
          <w:w w:val="150"/>
        </w:rPr>
        <w:t xml:space="preserve"> </w:t>
      </w:r>
      <w:r>
        <w:rPr>
          <w:spacing w:val="45"/>
        </w:rPr>
        <w:t>ПОЛИТИКЕ</w:t>
      </w:r>
    </w:p>
    <w:p w:rsidR="00F8344F" w:rsidRDefault="005F5F76">
      <w:pPr>
        <w:ind w:left="990" w:right="986"/>
        <w:jc w:val="center"/>
        <w:rPr>
          <w:sz w:val="20"/>
        </w:rPr>
      </w:pPr>
      <w:r>
        <w:rPr>
          <w:sz w:val="20"/>
        </w:rPr>
        <w:t>185030,</w:t>
      </w:r>
      <w:r>
        <w:rPr>
          <w:spacing w:val="-3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Петрозаводск,</w:t>
      </w:r>
      <w:r>
        <w:rPr>
          <w:spacing w:val="-3"/>
          <w:sz w:val="20"/>
        </w:rPr>
        <w:t xml:space="preserve"> </w:t>
      </w:r>
      <w:r>
        <w:rPr>
          <w:sz w:val="20"/>
        </w:rPr>
        <w:t>пр.</w:t>
      </w:r>
      <w:r>
        <w:rPr>
          <w:spacing w:val="-3"/>
          <w:sz w:val="20"/>
        </w:rPr>
        <w:t xml:space="preserve"> </w:t>
      </w:r>
      <w:r>
        <w:rPr>
          <w:sz w:val="20"/>
        </w:rPr>
        <w:t>А.</w:t>
      </w:r>
      <w:r>
        <w:rPr>
          <w:spacing w:val="-3"/>
          <w:sz w:val="20"/>
        </w:rPr>
        <w:t xml:space="preserve"> </w:t>
      </w:r>
      <w:r>
        <w:rPr>
          <w:sz w:val="20"/>
        </w:rPr>
        <w:t>Невского,</w:t>
      </w:r>
      <w:r>
        <w:rPr>
          <w:spacing w:val="-3"/>
          <w:sz w:val="20"/>
        </w:rPr>
        <w:t xml:space="preserve"> </w:t>
      </w:r>
      <w:r>
        <w:rPr>
          <w:sz w:val="20"/>
        </w:rPr>
        <w:t>д.57.</w:t>
      </w:r>
      <w:r>
        <w:rPr>
          <w:spacing w:val="-3"/>
          <w:sz w:val="20"/>
        </w:rPr>
        <w:t xml:space="preserve"> </w:t>
      </w:r>
      <w:r>
        <w:rPr>
          <w:sz w:val="20"/>
        </w:rPr>
        <w:t>Тел.:</w:t>
      </w:r>
      <w:r>
        <w:rPr>
          <w:spacing w:val="-4"/>
          <w:sz w:val="20"/>
        </w:rPr>
        <w:t xml:space="preserve"> </w:t>
      </w:r>
      <w:r>
        <w:rPr>
          <w:sz w:val="20"/>
        </w:rPr>
        <w:t>(8142)</w:t>
      </w:r>
      <w:r>
        <w:rPr>
          <w:spacing w:val="-3"/>
          <w:sz w:val="20"/>
        </w:rPr>
        <w:t xml:space="preserve"> </w:t>
      </w:r>
      <w:r>
        <w:rPr>
          <w:sz w:val="20"/>
        </w:rPr>
        <w:t>784638.</w:t>
      </w:r>
      <w:r>
        <w:rPr>
          <w:spacing w:val="-3"/>
          <w:sz w:val="20"/>
        </w:rPr>
        <w:t xml:space="preserve"> </w:t>
      </w:r>
      <w:r>
        <w:rPr>
          <w:sz w:val="20"/>
        </w:rPr>
        <w:t>E-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hyperlink r:id="rId7">
        <w:r>
          <w:rPr>
            <w:sz w:val="20"/>
          </w:rPr>
          <w:t>mol@mol.gov10.ru</w:t>
        </w:r>
      </w:hyperlink>
      <w:r>
        <w:rPr>
          <w:sz w:val="20"/>
        </w:rPr>
        <w:t xml:space="preserve"> ОКПО 73636757, ОГРН 1231000007215,</w:t>
      </w:r>
      <w:r>
        <w:rPr>
          <w:spacing w:val="80"/>
          <w:sz w:val="20"/>
        </w:rPr>
        <w:t xml:space="preserve"> </w:t>
      </w:r>
      <w:r>
        <w:rPr>
          <w:sz w:val="20"/>
        </w:rPr>
        <w:t>ИНН/КПП</w:t>
      </w:r>
      <w:r>
        <w:rPr>
          <w:spacing w:val="40"/>
          <w:sz w:val="20"/>
        </w:rPr>
        <w:t xml:space="preserve"> </w:t>
      </w:r>
      <w:r>
        <w:rPr>
          <w:sz w:val="20"/>
        </w:rPr>
        <w:t>1000013234/100001001</w:t>
      </w:r>
    </w:p>
    <w:p w:rsidR="00F8344F" w:rsidRDefault="00F8344F">
      <w:pPr>
        <w:pStyle w:val="a3"/>
        <w:jc w:val="left"/>
        <w:rPr>
          <w:sz w:val="20"/>
        </w:rPr>
      </w:pPr>
    </w:p>
    <w:p w:rsidR="00F8344F" w:rsidRDefault="00F8344F">
      <w:pPr>
        <w:pStyle w:val="a3"/>
        <w:spacing w:before="92"/>
        <w:jc w:val="left"/>
        <w:rPr>
          <w:sz w:val="20"/>
        </w:rPr>
      </w:pPr>
    </w:p>
    <w:p w:rsidR="00F8344F" w:rsidRDefault="005F5F76">
      <w:pPr>
        <w:pStyle w:val="a3"/>
        <w:ind w:left="6199" w:right="539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719999</wp:posOffset>
            </wp:positionH>
            <wp:positionV relativeFrom="paragraph">
              <wp:posOffset>163753</wp:posOffset>
            </wp:positionV>
            <wp:extent cx="2736000" cy="1440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6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Администрации муниципальных районов, муниципальных и городских округов Республики Карелия,</w:t>
      </w:r>
      <w:r>
        <w:rPr>
          <w:spacing w:val="-17"/>
        </w:rPr>
        <w:t xml:space="preserve"> </w:t>
      </w:r>
      <w:r>
        <w:t>исполнительные</w:t>
      </w:r>
      <w:r>
        <w:rPr>
          <w:spacing w:val="-16"/>
        </w:rPr>
        <w:t xml:space="preserve"> </w:t>
      </w:r>
      <w:r>
        <w:t>органы Республики Карелия</w:t>
      </w:r>
    </w:p>
    <w:p w:rsidR="00F8344F" w:rsidRDefault="00F8344F">
      <w:pPr>
        <w:pStyle w:val="a3"/>
        <w:jc w:val="left"/>
      </w:pPr>
    </w:p>
    <w:p w:rsidR="00F8344F" w:rsidRDefault="005F5F76">
      <w:pPr>
        <w:pStyle w:val="a3"/>
        <w:spacing w:line="276" w:lineRule="auto"/>
        <w:ind w:left="426" w:right="140" w:firstLine="567"/>
      </w:pPr>
      <w:r>
        <w:t>В Карелии стартует проект «</w:t>
      </w:r>
      <w:proofErr w:type="spellStart"/>
      <w:r>
        <w:t>Сампо.Лагерь</w:t>
      </w:r>
      <w:proofErr w:type="spellEnd"/>
      <w:r>
        <w:t>» (далее – Проект): творческий летний лагерь для молодёжи Карелии. Проект реализуется в рамках программы «Регион для молодых» национального проекта «Молодёжь и дети».</w:t>
      </w:r>
    </w:p>
    <w:p w:rsidR="00F8344F" w:rsidRDefault="005F5F76">
      <w:pPr>
        <w:pStyle w:val="a3"/>
        <w:spacing w:line="276" w:lineRule="auto"/>
        <w:ind w:left="426" w:right="138" w:firstLine="567"/>
      </w:pPr>
      <w:r>
        <w:t>Приём заявок на участие в Проекте осуществляется</w:t>
      </w:r>
      <w:r>
        <w:t xml:space="preserve"> с 23 июня по 7 июля 2026 года по ссылке </w:t>
      </w:r>
      <w:hyperlink r:id="rId9">
        <w:r>
          <w:rPr>
            <w:color w:val="0000FF"/>
            <w:sz w:val="24"/>
            <w:u w:val="single" w:color="0000FF"/>
          </w:rPr>
          <w:t>https://forms.yandex.ru/u/6a3a63796d2d7340674239cb</w:t>
        </w:r>
      </w:hyperlink>
      <w:r>
        <w:t>. Мероприятие состоится в формате палаточного городка на базе спортивно-оздоровительного лагеря</w:t>
      </w:r>
      <w:r>
        <w:t xml:space="preserve"> «</w:t>
      </w:r>
      <w:proofErr w:type="spellStart"/>
      <w:r>
        <w:t>Шотозеро</w:t>
      </w:r>
      <w:proofErr w:type="spellEnd"/>
      <w:r>
        <w:t>» с 15 по 18 июля. Участники пройдут образовательную программу по 4 направлениям: танцевальное, вокальное, изобразительное и инструментально-музыкальное искусство.</w:t>
      </w:r>
    </w:p>
    <w:p w:rsidR="00F8344F" w:rsidRDefault="005F5F76">
      <w:pPr>
        <w:pStyle w:val="a3"/>
        <w:spacing w:line="276" w:lineRule="auto"/>
        <w:ind w:left="426" w:right="139" w:firstLine="567"/>
      </w:pPr>
      <w:r>
        <w:t>По итогам работы с экспертами будут созданы творческие продукты, которые в дальней</w:t>
      </w:r>
      <w:r>
        <w:t>шем будут использоваться на региональных и окружных мероприятиях.</w:t>
      </w:r>
    </w:p>
    <w:p w:rsidR="00F8344F" w:rsidRDefault="005F5F76">
      <w:pPr>
        <w:pStyle w:val="a3"/>
        <w:ind w:left="993"/>
      </w:pPr>
      <w:r>
        <w:t>Проживание,</w:t>
      </w:r>
      <w:r>
        <w:rPr>
          <w:spacing w:val="34"/>
        </w:rPr>
        <w:t xml:space="preserve"> </w:t>
      </w:r>
      <w:r>
        <w:t>питание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трансфер</w:t>
      </w:r>
      <w:r>
        <w:rPr>
          <w:spacing w:val="36"/>
        </w:rPr>
        <w:t xml:space="preserve"> </w:t>
      </w:r>
      <w:r>
        <w:t>участников</w:t>
      </w:r>
      <w:r>
        <w:rPr>
          <w:spacing w:val="36"/>
        </w:rPr>
        <w:t xml:space="preserve"> </w:t>
      </w:r>
      <w:r>
        <w:t>обеспечивает</w:t>
      </w:r>
      <w:r>
        <w:rPr>
          <w:spacing w:val="36"/>
        </w:rPr>
        <w:t xml:space="preserve"> </w:t>
      </w:r>
      <w:r>
        <w:t>организатор</w:t>
      </w:r>
      <w:r>
        <w:rPr>
          <w:spacing w:val="36"/>
        </w:rPr>
        <w:t xml:space="preserve"> </w:t>
      </w:r>
      <w:r>
        <w:rPr>
          <w:spacing w:val="-2"/>
        </w:rPr>
        <w:t>Проекта.</w:t>
      </w:r>
    </w:p>
    <w:p w:rsidR="00F8344F" w:rsidRDefault="005F5F76">
      <w:pPr>
        <w:pStyle w:val="a3"/>
        <w:spacing w:before="45"/>
        <w:ind w:left="426"/>
      </w:pP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rPr>
          <w:spacing w:val="-2"/>
        </w:rPr>
        <w:t>бесплатное.</w:t>
      </w:r>
    </w:p>
    <w:p w:rsidR="00F8344F" w:rsidRDefault="005F5F76">
      <w:pPr>
        <w:pStyle w:val="a3"/>
        <w:spacing w:before="44" w:line="276" w:lineRule="auto"/>
        <w:ind w:left="426" w:right="139" w:firstLine="567"/>
      </w:pPr>
      <w:r>
        <w:t>Просим разместить информацию о возможности участия в Проекте на доступных Интернет-ресурсах и довести до сведения заинтересованных лиц.</w:t>
      </w:r>
    </w:p>
    <w:p w:rsidR="00F8344F" w:rsidRDefault="00F8344F">
      <w:pPr>
        <w:pStyle w:val="a3"/>
        <w:spacing w:before="45"/>
        <w:jc w:val="left"/>
      </w:pPr>
    </w:p>
    <w:p w:rsidR="00F8344F" w:rsidRDefault="005F5F76">
      <w:pPr>
        <w:pStyle w:val="a3"/>
        <w:ind w:left="993"/>
      </w:pPr>
      <w:r>
        <w:t>Приложение: на 4 л. в</w:t>
      </w:r>
      <w:r>
        <w:rPr>
          <w:spacing w:val="-1"/>
        </w:rPr>
        <w:t xml:space="preserve"> </w:t>
      </w:r>
      <w:r>
        <w:t xml:space="preserve">1 </w:t>
      </w:r>
      <w:r>
        <w:rPr>
          <w:spacing w:val="-4"/>
        </w:rPr>
        <w:t>экз.</w:t>
      </w:r>
    </w:p>
    <w:p w:rsidR="00F8344F" w:rsidRDefault="00F8344F">
      <w:pPr>
        <w:pStyle w:val="a3"/>
        <w:spacing w:before="90"/>
        <w:jc w:val="left"/>
      </w:pPr>
    </w:p>
    <w:p w:rsidR="00F8344F" w:rsidRDefault="005F5F76">
      <w:pPr>
        <w:pStyle w:val="a3"/>
        <w:tabs>
          <w:tab w:val="left" w:pos="8754"/>
        </w:tabs>
        <w:ind w:left="534"/>
      </w:pPr>
      <w:r>
        <w:rPr>
          <w:spacing w:val="-2"/>
        </w:rPr>
        <w:t>Начальник</w:t>
      </w:r>
      <w:r>
        <w:tab/>
        <w:t>А.А.</w:t>
      </w:r>
      <w:r>
        <w:rPr>
          <w:spacing w:val="-2"/>
        </w:rPr>
        <w:t xml:space="preserve"> Бутенко</w:t>
      </w:r>
    </w:p>
    <w:p w:rsidR="00F8344F" w:rsidRDefault="005F5F76">
      <w:pPr>
        <w:pStyle w:val="a3"/>
        <w:spacing w:before="4"/>
        <w:jc w:val="left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2520000</wp:posOffset>
            </wp:positionH>
            <wp:positionV relativeFrom="paragraph">
              <wp:posOffset>127412</wp:posOffset>
            </wp:positionV>
            <wp:extent cx="2792457" cy="97736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457" cy="97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8344F">
      <w:footerReference w:type="default" r:id="rId11"/>
      <w:type w:val="continuous"/>
      <w:pgSz w:w="11910" w:h="16840"/>
      <w:pgMar w:top="920" w:right="425" w:bottom="1380" w:left="992" w:header="0" w:footer="11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F5F76">
      <w:r>
        <w:separator/>
      </w:r>
    </w:p>
  </w:endnote>
  <w:endnote w:type="continuationSeparator" w:id="0">
    <w:p w:rsidR="00000000" w:rsidRDefault="005F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344F" w:rsidRDefault="005F5F76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>
              <wp:simplePos x="0" y="0"/>
              <wp:positionH relativeFrom="page">
                <wp:posOffset>797559</wp:posOffset>
              </wp:positionH>
              <wp:positionV relativeFrom="page">
                <wp:posOffset>9796498</wp:posOffset>
              </wp:positionV>
              <wp:extent cx="2411730" cy="3124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173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344F" w:rsidRDefault="005F5F7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Исп. Щирица Мария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Дмитриевна</w:t>
                          </w:r>
                        </w:p>
                        <w:p w:rsidR="00F8344F" w:rsidRDefault="005F5F76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+7 (8142) 44-52-73</w:t>
                          </w:r>
                          <w:r>
                            <w:rPr>
                              <w:spacing w:val="75"/>
                              <w:w w:val="150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shchiritsa@mol.gov10.ru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2.8pt;margin-top:771.4pt;width:189.9pt;height:24.6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" filled="f" stroked="f">
              <v:textbox inset="0,0,0,0">
                <w:txbxContent>
                  <w:p w:rsidR="00F8344F" w:rsidRDefault="005F5F7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Исп. Щирица Мария </w:t>
                    </w:r>
                    <w:r>
                      <w:rPr>
                        <w:spacing w:val="-2"/>
                        <w:sz w:val="20"/>
                      </w:rPr>
                      <w:t>Дмитриевна</w:t>
                    </w:r>
                  </w:p>
                  <w:p w:rsidR="00F8344F" w:rsidRDefault="005F5F76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+7 (8142) 44-52-73</w:t>
                    </w:r>
                    <w:r>
                      <w:rPr>
                        <w:spacing w:val="75"/>
                        <w:w w:val="150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shchiritsa@mol.gov10.ru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F5F76">
      <w:r>
        <w:separator/>
      </w:r>
    </w:p>
  </w:footnote>
  <w:footnote w:type="continuationSeparator" w:id="0">
    <w:p w:rsidR="00000000" w:rsidRDefault="005F5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4F"/>
    <w:rsid w:val="005F5F76"/>
    <w:rsid w:val="00F8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6A24A-663D-4B5C-A47A-1787F2BC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90" w:right="1040"/>
      <w:jc w:val="center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ol@mol.gov10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s://forms.yandex.ru/u/6a3a63796d2d7340674239cb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hchiritsa@mol.gov10.ru" TargetMode="External"/><Relationship Id="rId1" Type="http://schemas.openxmlformats.org/officeDocument/2006/relationships/hyperlink" Target="mailto:shchiritsa@mol.gov10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Северикова Ирина Владимировна</dc:creator>
  <cp:lastModifiedBy>Северикова Ирина Владимировна</cp:lastModifiedBy>
  <cp:revision>2</cp:revision>
  <dcterms:created xsi:type="dcterms:W3CDTF">2026-06-29T06:59:00Z</dcterms:created>
  <dcterms:modified xsi:type="dcterms:W3CDTF">2026-06-29T06:59:00Z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2026-06-29T00:00:00Z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2026-06-29T00:00:00Z</vt:filetime>
  </property>
</Properties>
</file>