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E42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Установи соответствие между литературными произведения и их авторами: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Писатель, поэт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А) «Евгений Онегин»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Б) «Война и мир»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В) «Вишневый сад»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А.С.Грибоедов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Г) «Тоска»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Д) «Мертвые души»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 xml:space="preserve">Е) «Сказка о попе и его работнике </w:t>
            </w:r>
            <w:proofErr w:type="spellStart"/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Ж) «Пиковая дама»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З) «Светлана»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И) «Лесной царь»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К) «Горе от ума»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Л) «Лошадиная фамилия»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М) «Вечера на хуторе близ Диканьки»</w:t>
            </w:r>
          </w:p>
        </w:tc>
      </w:tr>
      <w:tr w:rsidR="00147043" w:rsidRPr="00532E42" w:rsidTr="00F85C06">
        <w:tc>
          <w:tcPr>
            <w:tcW w:w="478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Н) «Севастопольские рассказы»</w:t>
            </w:r>
          </w:p>
        </w:tc>
      </w:tr>
    </w:tbl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 xml:space="preserve"> Впиши правильные ответы в таблицу:</w:t>
      </w:r>
    </w:p>
    <w:tbl>
      <w:tblPr>
        <w:tblStyle w:val="a3"/>
        <w:tblW w:w="0" w:type="auto"/>
        <w:tblLook w:val="04A0"/>
      </w:tblPr>
      <w:tblGrid>
        <w:gridCol w:w="747"/>
        <w:gridCol w:w="744"/>
        <w:gridCol w:w="744"/>
        <w:gridCol w:w="735"/>
        <w:gridCol w:w="751"/>
        <w:gridCol w:w="739"/>
        <w:gridCol w:w="763"/>
        <w:gridCol w:w="738"/>
        <w:gridCol w:w="751"/>
        <w:gridCol w:w="744"/>
        <w:gridCol w:w="705"/>
        <w:gridCol w:w="705"/>
        <w:gridCol w:w="705"/>
      </w:tblGrid>
      <w:tr w:rsidR="00147043" w:rsidRPr="00532E42" w:rsidTr="00F85C06">
        <w:tc>
          <w:tcPr>
            <w:tcW w:w="747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4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44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3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9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3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38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5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4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5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147043" w:rsidRPr="00532E42" w:rsidTr="00F85C06">
        <w:tc>
          <w:tcPr>
            <w:tcW w:w="747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47043" w:rsidRPr="00532E42" w:rsidRDefault="00147043" w:rsidP="00F8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E42">
        <w:rPr>
          <w:rFonts w:ascii="Times New Roman" w:hAnsi="Times New Roman" w:cs="Times New Roman"/>
          <w:b/>
          <w:sz w:val="24"/>
          <w:szCs w:val="24"/>
        </w:rPr>
        <w:t xml:space="preserve"> Задание 2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Напиши автора предложенных произведений: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32E42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532E42">
        <w:rPr>
          <w:rFonts w:ascii="Times New Roman" w:hAnsi="Times New Roman" w:cs="Times New Roman"/>
          <w:sz w:val="24"/>
          <w:szCs w:val="24"/>
        </w:rPr>
        <w:t xml:space="preserve">», «Легенда о </w:t>
      </w:r>
      <w:proofErr w:type="spellStart"/>
      <w:r w:rsidRPr="00532E42">
        <w:rPr>
          <w:rFonts w:ascii="Times New Roman" w:hAnsi="Times New Roman" w:cs="Times New Roman"/>
          <w:sz w:val="24"/>
          <w:szCs w:val="24"/>
        </w:rPr>
        <w:t>Данко</w:t>
      </w:r>
      <w:proofErr w:type="spellEnd"/>
      <w:r w:rsidRPr="00532E42">
        <w:rPr>
          <w:rFonts w:ascii="Times New Roman" w:hAnsi="Times New Roman" w:cs="Times New Roman"/>
          <w:sz w:val="24"/>
          <w:szCs w:val="24"/>
        </w:rPr>
        <w:t xml:space="preserve">», «Мать» -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«Скрипучие половицы», «Телеграмма», «Корзина с еловыми шишками</w:t>
      </w:r>
      <w:r>
        <w:rPr>
          <w:rFonts w:ascii="Times New Roman" w:hAnsi="Times New Roman" w:cs="Times New Roman"/>
          <w:sz w:val="24"/>
          <w:szCs w:val="24"/>
        </w:rPr>
        <w:t>» - 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 xml:space="preserve">«Белый пудель», «Олеся», «Гранатовый браслет» -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32E42">
        <w:rPr>
          <w:rFonts w:ascii="Times New Roman" w:hAnsi="Times New Roman" w:cs="Times New Roman"/>
          <w:sz w:val="24"/>
          <w:szCs w:val="24"/>
        </w:rPr>
        <w:t>Бегущая</w:t>
      </w:r>
      <w:proofErr w:type="gramEnd"/>
      <w:r w:rsidRPr="00532E42">
        <w:rPr>
          <w:rFonts w:ascii="Times New Roman" w:hAnsi="Times New Roman" w:cs="Times New Roman"/>
          <w:sz w:val="24"/>
          <w:szCs w:val="24"/>
        </w:rPr>
        <w:t xml:space="preserve"> по волнам», «Алые паруса» -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 xml:space="preserve">«Дальние страны», «Военная тайна», «РВС», «Чук и Гек» </w:t>
      </w:r>
      <w:r>
        <w:rPr>
          <w:rFonts w:ascii="Times New Roman" w:hAnsi="Times New Roman" w:cs="Times New Roman"/>
          <w:sz w:val="24"/>
          <w:szCs w:val="24"/>
        </w:rPr>
        <w:t>- _________________________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«Хорошо», «Хорошее отношение к лошадям», «Товарищу Нетте – пароходу и человеку»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E42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147043" w:rsidRPr="00147043" w:rsidRDefault="00147043" w:rsidP="0014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 xml:space="preserve">Даны средства выразительности: </w:t>
      </w:r>
      <w:r w:rsidRPr="00147043">
        <w:rPr>
          <w:rFonts w:ascii="Times New Roman" w:hAnsi="Times New Roman" w:cs="Times New Roman"/>
          <w:b/>
          <w:sz w:val="24"/>
          <w:szCs w:val="24"/>
        </w:rPr>
        <w:t>эпитет, метафора, инверсия, гипербола, олицетворение, сравнение</w:t>
      </w:r>
    </w:p>
    <w:p w:rsidR="00147043" w:rsidRPr="00532E42" w:rsidRDefault="00147043" w:rsidP="0014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42">
        <w:rPr>
          <w:rFonts w:ascii="Times New Roman" w:hAnsi="Times New Roman" w:cs="Times New Roman"/>
          <w:sz w:val="24"/>
          <w:szCs w:val="24"/>
        </w:rPr>
        <w:t>Указать средство выразительности выбранных отрывков из произведений писателей и поэтов, которые побывали в Крыму:</w:t>
      </w:r>
    </w:p>
    <w:tbl>
      <w:tblPr>
        <w:tblStyle w:val="a3"/>
        <w:tblW w:w="0" w:type="auto"/>
        <w:tblLook w:val="04A0"/>
      </w:tblPr>
      <w:tblGrid>
        <w:gridCol w:w="1101"/>
        <w:gridCol w:w="5386"/>
        <w:gridCol w:w="2410"/>
      </w:tblGrid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 xml:space="preserve">светает!.. ах! как скоро ночь минула! (А.С.Грибоедов) 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«весело мигающие звезды» (А.П.Чехов)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" Хоть каплю жалости храня" (А.С.Пушкин)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"Чей-то взгляд, тяжёлый и пронзительный" (К.Г.Паустовский)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«от копыт их поднялась вьюга под ногами». (В.А.Жуковский)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FFFFFF" w:themeFill="background1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«В грусти одинокой» (В.А.Жуковский)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 xml:space="preserve">берут, </w:t>
            </w:r>
            <w:r w:rsidRPr="00532E42">
              <w:rPr>
                <w:rFonts w:ascii="Times New Roman" w:hAnsi="Times New Roman" w:cs="Times New Roman"/>
                <w:sz w:val="24"/>
                <w:szCs w:val="24"/>
              </w:rPr>
              <w:br/>
              <w:t>как будто берут чаевые, (В.В.Маяковский)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42">
              <w:rPr>
                <w:rFonts w:ascii="Times New Roman" w:hAnsi="Times New Roman" w:cs="Times New Roman"/>
                <w:sz w:val="24"/>
                <w:szCs w:val="24"/>
              </w:rPr>
              <w:t xml:space="preserve">Мать предложила немыслимые деньги за </w:t>
            </w:r>
            <w:proofErr w:type="spellStart"/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Арто</w:t>
            </w:r>
            <w:proofErr w:type="spellEnd"/>
            <w:r w:rsidRPr="00532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(А.И.Куприн)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43" w:rsidRPr="00532E42" w:rsidTr="00147043">
        <w:tc>
          <w:tcPr>
            <w:tcW w:w="1101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147043" w:rsidRPr="00147043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 была стройна, миловидна и царственно спокойна среди окружающего ее хаоса морского порта.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(А.С.Грин)</w:t>
            </w:r>
          </w:p>
        </w:tc>
        <w:tc>
          <w:tcPr>
            <w:tcW w:w="2410" w:type="dxa"/>
          </w:tcPr>
          <w:p w:rsidR="00147043" w:rsidRPr="00532E42" w:rsidRDefault="00147043" w:rsidP="00F8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043" w:rsidRPr="00532E42" w:rsidRDefault="00147043" w:rsidP="00532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043" w:rsidRPr="00532E42" w:rsidSect="00E5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20B5"/>
    <w:multiLevelType w:val="hybridMultilevel"/>
    <w:tmpl w:val="A64E9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E73"/>
    <w:rsid w:val="00147043"/>
    <w:rsid w:val="00532E42"/>
    <w:rsid w:val="00A12382"/>
    <w:rsid w:val="00A20E73"/>
    <w:rsid w:val="00A24FBD"/>
    <w:rsid w:val="00E5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E73"/>
    <w:pPr>
      <w:ind w:left="720"/>
      <w:contextualSpacing/>
    </w:pPr>
  </w:style>
  <w:style w:type="character" w:styleId="a5">
    <w:name w:val="Emphasis"/>
    <w:basedOn w:val="a0"/>
    <w:uiPriority w:val="20"/>
    <w:qFormat/>
    <w:rsid w:val="00532E42"/>
    <w:rPr>
      <w:i/>
      <w:iCs/>
    </w:rPr>
  </w:style>
  <w:style w:type="character" w:styleId="a6">
    <w:name w:val="Hyperlink"/>
    <w:basedOn w:val="a0"/>
    <w:uiPriority w:val="99"/>
    <w:semiHidden/>
    <w:unhideWhenUsed/>
    <w:rsid w:val="00147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2019-03-17T07:22:00Z</dcterms:created>
  <dcterms:modified xsi:type="dcterms:W3CDTF">2019-03-18T17:47:00Z</dcterms:modified>
</cp:coreProperties>
</file>