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C9" w:rsidRDefault="000051C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51C9" w:rsidRDefault="000051C9">
      <w:pPr>
        <w:pStyle w:val="ConsPlusNormal"/>
        <w:outlineLvl w:val="0"/>
      </w:pPr>
    </w:p>
    <w:p w:rsidR="000051C9" w:rsidRDefault="000051C9">
      <w:pPr>
        <w:pStyle w:val="ConsPlusTitle"/>
        <w:jc w:val="center"/>
        <w:outlineLvl w:val="0"/>
      </w:pPr>
      <w:r>
        <w:t>ГЛАВА РЕСПУБЛИКИ КОМИ</w:t>
      </w:r>
    </w:p>
    <w:p w:rsidR="000051C9" w:rsidRDefault="000051C9">
      <w:pPr>
        <w:pStyle w:val="ConsPlusTitle"/>
      </w:pPr>
    </w:p>
    <w:p w:rsidR="000051C9" w:rsidRDefault="000051C9">
      <w:pPr>
        <w:pStyle w:val="ConsPlusTitle"/>
        <w:jc w:val="center"/>
      </w:pPr>
      <w:r>
        <w:t>УКАЗ</w:t>
      </w:r>
    </w:p>
    <w:p w:rsidR="000051C9" w:rsidRDefault="000051C9">
      <w:pPr>
        <w:pStyle w:val="ConsPlusTitle"/>
        <w:jc w:val="center"/>
      </w:pPr>
      <w:r>
        <w:t>от 28 мая 2019 г. N 51</w:t>
      </w:r>
    </w:p>
    <w:p w:rsidR="000051C9" w:rsidRDefault="000051C9">
      <w:pPr>
        <w:pStyle w:val="ConsPlusTitle"/>
      </w:pPr>
    </w:p>
    <w:p w:rsidR="000051C9" w:rsidRDefault="000051C9">
      <w:pPr>
        <w:pStyle w:val="ConsPlusTitle"/>
        <w:jc w:val="center"/>
      </w:pPr>
      <w:r>
        <w:t>О КООРДИНАЦИОННОМ СОВЕТЕ ПРИ ГЛАВЕ РЕСПУБЛИКИ КОМИ</w:t>
      </w:r>
    </w:p>
    <w:p w:rsidR="000051C9" w:rsidRDefault="000051C9">
      <w:pPr>
        <w:pStyle w:val="ConsPlusTitle"/>
        <w:jc w:val="center"/>
      </w:pPr>
      <w:r>
        <w:t>ПО ПОДДЕРЖКЕ ДОБРОВОЛЬЧЕСТВА (ВОЛОНТЕРСТВА) И СОЦИАЛЬНО</w:t>
      </w:r>
    </w:p>
    <w:p w:rsidR="000051C9" w:rsidRDefault="000051C9">
      <w:pPr>
        <w:pStyle w:val="ConsPlusTitle"/>
        <w:jc w:val="center"/>
      </w:pPr>
      <w:r>
        <w:t>ОРИЕНТИРОВАННЫХ НЕКОММЕРЧЕСКИХ ОРГАНИЗАЦИЙ</w:t>
      </w:r>
    </w:p>
    <w:p w:rsidR="000051C9" w:rsidRDefault="000051C9">
      <w:pPr>
        <w:pStyle w:val="ConsPlusNormal"/>
      </w:pPr>
    </w:p>
    <w:p w:rsidR="000051C9" w:rsidRDefault="000051C9">
      <w:pPr>
        <w:pStyle w:val="ConsPlusNormal"/>
        <w:ind w:firstLine="540"/>
        <w:jc w:val="both"/>
      </w:pPr>
      <w:r>
        <w:t>Постановляю: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1. Образовать Координационный совет при Главе Республики Коми по поддержке добровольчества (волонтерства) и социально ориентированных некоммерческих организаций и утвердить его </w:t>
      </w:r>
      <w:hyperlink w:anchor="P29" w:history="1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5" w:history="1">
        <w:r>
          <w:rPr>
            <w:color w:val="0000FF"/>
          </w:rPr>
          <w:t>Положение</w:t>
        </w:r>
      </w:hyperlink>
      <w:r>
        <w:t xml:space="preserve"> о Координационном совете при Главе Республики Коми по поддержке добровольчества (волонтерства) и социально ориентированных некоммерческих организаций согласно приложению N 2.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государственной политики в области молодежной политики.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0051C9" w:rsidRDefault="000051C9">
      <w:pPr>
        <w:pStyle w:val="ConsPlusNormal"/>
      </w:pPr>
    </w:p>
    <w:p w:rsidR="000051C9" w:rsidRDefault="000051C9">
      <w:pPr>
        <w:pStyle w:val="ConsPlusNormal"/>
        <w:jc w:val="right"/>
      </w:pPr>
      <w:r>
        <w:t>Глава Республики Коми</w:t>
      </w:r>
    </w:p>
    <w:p w:rsidR="000051C9" w:rsidRDefault="000051C9">
      <w:pPr>
        <w:pStyle w:val="ConsPlusNormal"/>
        <w:jc w:val="right"/>
      </w:pPr>
      <w:r>
        <w:t>С.ГАПЛИКОВ</w:t>
      </w: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  <w:jc w:val="right"/>
        <w:outlineLvl w:val="0"/>
      </w:pPr>
      <w:r>
        <w:t>Утвержден</w:t>
      </w:r>
    </w:p>
    <w:p w:rsidR="000051C9" w:rsidRDefault="000051C9">
      <w:pPr>
        <w:pStyle w:val="ConsPlusNormal"/>
        <w:jc w:val="right"/>
      </w:pPr>
      <w:r>
        <w:t>Указом</w:t>
      </w:r>
    </w:p>
    <w:p w:rsidR="000051C9" w:rsidRDefault="000051C9">
      <w:pPr>
        <w:pStyle w:val="ConsPlusNormal"/>
        <w:jc w:val="right"/>
      </w:pPr>
      <w:r>
        <w:t>Главы Республики Коми</w:t>
      </w:r>
    </w:p>
    <w:p w:rsidR="000051C9" w:rsidRDefault="000051C9">
      <w:pPr>
        <w:pStyle w:val="ConsPlusNormal"/>
        <w:jc w:val="right"/>
      </w:pPr>
      <w:r>
        <w:t>от 28 мая 2019 г. N 51</w:t>
      </w:r>
    </w:p>
    <w:p w:rsidR="000051C9" w:rsidRDefault="000051C9">
      <w:pPr>
        <w:pStyle w:val="ConsPlusNormal"/>
        <w:jc w:val="right"/>
      </w:pPr>
      <w:r>
        <w:t>(приложение N 1)</w:t>
      </w:r>
    </w:p>
    <w:p w:rsidR="000051C9" w:rsidRDefault="000051C9">
      <w:pPr>
        <w:pStyle w:val="ConsPlusNormal"/>
      </w:pPr>
    </w:p>
    <w:p w:rsidR="000051C9" w:rsidRDefault="000051C9">
      <w:pPr>
        <w:pStyle w:val="ConsPlusTitle"/>
        <w:jc w:val="center"/>
      </w:pPr>
      <w:bookmarkStart w:id="0" w:name="P29"/>
      <w:bookmarkEnd w:id="0"/>
      <w:r>
        <w:t>СОСТАВ</w:t>
      </w:r>
    </w:p>
    <w:p w:rsidR="000051C9" w:rsidRDefault="000051C9">
      <w:pPr>
        <w:pStyle w:val="ConsPlusTitle"/>
        <w:jc w:val="center"/>
      </w:pPr>
      <w:r>
        <w:t>КООРДИНАЦИОННОГО СОВЕТА ПРИ ГЛАВЕ РЕСПУБЛИКИ КОМИ</w:t>
      </w:r>
    </w:p>
    <w:p w:rsidR="000051C9" w:rsidRDefault="000051C9">
      <w:pPr>
        <w:pStyle w:val="ConsPlusTitle"/>
        <w:jc w:val="center"/>
      </w:pPr>
      <w:r>
        <w:t>ПО ПОДДЕРЖКЕ ДОБРОВОЛЬЧЕСТВА (ВОЛОНТЕРСТВА) И СОЦИАЛЬНО</w:t>
      </w:r>
    </w:p>
    <w:p w:rsidR="000051C9" w:rsidRDefault="000051C9">
      <w:pPr>
        <w:pStyle w:val="ConsPlusTitle"/>
        <w:jc w:val="center"/>
      </w:pPr>
      <w:r>
        <w:t>ОРИЕНТИРОВАННЫХ НЕКОММЕРЧЕСКИХ ОРГАНИЗАЦИЙ</w:t>
      </w:r>
    </w:p>
    <w:p w:rsidR="000051C9" w:rsidRDefault="000051C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6236"/>
      </w:tblGrid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Гапликов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Глава Республики Коми (председатель Координационного совета)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Михальченкова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Председателя Правительства Республики Коми (заместитель председателя Координационного совета)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Светопольская В.О.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 xml:space="preserve">начальник отдела молодежных инициатив Министерства </w:t>
            </w:r>
            <w:r>
              <w:lastRenderedPageBreak/>
              <w:t>образования, науки и молодежной политики Республики Коми (секретарь Координационного совета)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lastRenderedPageBreak/>
              <w:t>Алексеев Д.М.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начальник штаба Регионального отделения Всероссийского детско-юношеского военно-патриотического общественного движения "ЮНАРМИЯ" Республики Коми, член Общественной палаты Республики Коми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Гагарина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руководитель Регионального отделения Всероссийского общественного движения "Волонтеры Победы" в Республике Коми, член Общественной палаты Республики Коми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Ганов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образования, науки и молодежной политики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Голуб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начальник управления организации пожаротушения и проведения аварийно-спасательных работ Главного управления МЧС России по Республике Коми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Гошева М.С.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специалист Центра волонтерства и добровольчества федерального государственного бюджетного образовательного учреждения высшего образования "Сыктывкарский государственный университет имени Питирима Сорокина"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Емельянов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министр культуры, туризма и архивного дела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Залевская О.С.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начальник центра развития волонтерства государственного автономного учреждения Республики Коми "Республиканский центр поддержки молодежных инициатив"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Капранов К.О.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координатор Коми регионального отделения Всероссийского общественного движения "Волонтеры-медики"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Мартышин М.Ю.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физической культуры и спорта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Медведева О.Г.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председатель Регионального отделения Общероссийской общественно-государственной детско-юношеской организации "Российское движение школьников" в Республике Коми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Полшведкин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министр природных ресурсов и охраны окружающей среды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Попов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национальной политики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Попов Н.Л.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председатель совета Коми республиканского отделения Общероссийской общественной организации "Всероссийское добровольное пожарное общество" (по согласованию)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Суворкина С.Ю.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труда, занятости и социальной защиты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lastRenderedPageBreak/>
              <w:t>Усова Н.А.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экономики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Фролов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заместитель министра здравоохранения Республики Коми</w:t>
            </w:r>
          </w:p>
        </w:tc>
      </w:tr>
      <w:tr w:rsidR="000051C9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</w:pPr>
            <w:r>
              <w:t>Чемезов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051C9" w:rsidRDefault="000051C9">
            <w:pPr>
              <w:pStyle w:val="ConsPlusNormal"/>
              <w:jc w:val="both"/>
            </w:pPr>
            <w:r>
              <w:t>исполняющий обязанности начальника управления по учебно-воспитательной работе и социальным вопросам федерального государственного бюджетного образовательного учреждения высшего образования "Ухтинский государственный технический университет" (по согласованию).</w:t>
            </w:r>
          </w:p>
        </w:tc>
      </w:tr>
    </w:tbl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  <w:jc w:val="right"/>
        <w:outlineLvl w:val="0"/>
      </w:pPr>
      <w:r>
        <w:t>Утверждено</w:t>
      </w:r>
    </w:p>
    <w:p w:rsidR="000051C9" w:rsidRDefault="000051C9">
      <w:pPr>
        <w:pStyle w:val="ConsPlusNormal"/>
        <w:jc w:val="right"/>
      </w:pPr>
      <w:r>
        <w:t>Указом</w:t>
      </w:r>
    </w:p>
    <w:p w:rsidR="000051C9" w:rsidRDefault="000051C9">
      <w:pPr>
        <w:pStyle w:val="ConsPlusNormal"/>
        <w:jc w:val="right"/>
      </w:pPr>
      <w:r>
        <w:t>Главы Республики Коми</w:t>
      </w:r>
    </w:p>
    <w:p w:rsidR="000051C9" w:rsidRDefault="000051C9">
      <w:pPr>
        <w:pStyle w:val="ConsPlusNormal"/>
        <w:jc w:val="right"/>
      </w:pPr>
      <w:r>
        <w:t>от 28 мая 2019 г. N 51</w:t>
      </w:r>
    </w:p>
    <w:p w:rsidR="000051C9" w:rsidRDefault="000051C9">
      <w:pPr>
        <w:pStyle w:val="ConsPlusNormal"/>
        <w:jc w:val="right"/>
      </w:pPr>
      <w:r>
        <w:t>(приложение N 2)</w:t>
      </w:r>
    </w:p>
    <w:p w:rsidR="000051C9" w:rsidRDefault="000051C9">
      <w:pPr>
        <w:pStyle w:val="ConsPlusNormal"/>
      </w:pPr>
    </w:p>
    <w:p w:rsidR="000051C9" w:rsidRDefault="000051C9">
      <w:pPr>
        <w:pStyle w:val="ConsPlusTitle"/>
        <w:jc w:val="center"/>
      </w:pPr>
      <w:bookmarkStart w:id="1" w:name="P105"/>
      <w:bookmarkEnd w:id="1"/>
      <w:r>
        <w:t>ПОЛОЖЕНИЕ</w:t>
      </w:r>
    </w:p>
    <w:p w:rsidR="000051C9" w:rsidRDefault="000051C9">
      <w:pPr>
        <w:pStyle w:val="ConsPlusTitle"/>
        <w:jc w:val="center"/>
      </w:pPr>
      <w:r>
        <w:t>О КООРДИНАЦИОННОМ СОВЕТЕ ПРИ ГЛАВЕ РЕСПУБЛИКИ КОМИ</w:t>
      </w:r>
    </w:p>
    <w:p w:rsidR="000051C9" w:rsidRDefault="000051C9">
      <w:pPr>
        <w:pStyle w:val="ConsPlusTitle"/>
        <w:jc w:val="center"/>
      </w:pPr>
      <w:r>
        <w:t>ПО ПОДДЕРЖКЕ ДОБРОВОЛЬЧЕСТВА (ВОЛОНТЕРСТВА) И СОЦИАЛЬНО</w:t>
      </w:r>
    </w:p>
    <w:p w:rsidR="000051C9" w:rsidRDefault="000051C9">
      <w:pPr>
        <w:pStyle w:val="ConsPlusTitle"/>
        <w:jc w:val="center"/>
      </w:pPr>
      <w:r>
        <w:t>ОРИЕНТИРОВАННЫХ НЕКОММЕРЧЕСКИХ ОРГАНИЗАЦИЙ</w:t>
      </w:r>
    </w:p>
    <w:p w:rsidR="000051C9" w:rsidRDefault="000051C9">
      <w:pPr>
        <w:pStyle w:val="ConsPlusNormal"/>
      </w:pPr>
    </w:p>
    <w:p w:rsidR="000051C9" w:rsidRDefault="000051C9">
      <w:pPr>
        <w:pStyle w:val="ConsPlusNormal"/>
        <w:ind w:firstLine="540"/>
        <w:jc w:val="both"/>
      </w:pPr>
      <w:r>
        <w:t xml:space="preserve">1. </w:t>
      </w:r>
      <w:proofErr w:type="gramStart"/>
      <w:r>
        <w:t>Координационный совет при Главе Республики Коми по поддержке добровольчества (волонтерства) и социально ориентированных некоммерческих организаций (далее - Координационный совет) является координационным органом при Главе Республики Коми, образованным в целях развития добровольчества (волонтерства) и поддержки социально ориентированных некоммерческих организаций, расширения возможностей для самореализации граждан, повышения роли добровольчества (волонтерства) в общественном развитии, формирования и распространения инновационных практик социальной деятельности.</w:t>
      </w:r>
      <w:proofErr w:type="gramEnd"/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деятельности Координационный совет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Республики Коми, законами Республики Коми и иными нормативными правовыми актами Республики Коми, а также настоящим Положением.</w:t>
      </w:r>
      <w:proofErr w:type="gramEnd"/>
    </w:p>
    <w:p w:rsidR="000051C9" w:rsidRDefault="000051C9">
      <w:pPr>
        <w:pStyle w:val="ConsPlusNormal"/>
        <w:spacing w:before="220"/>
        <w:ind w:firstLine="540"/>
        <w:jc w:val="both"/>
      </w:pPr>
      <w:r>
        <w:t>3. Координационный совет осуществляет реализацию возложенных на него задач во взаимодействии с территориальными структурами федеральных органов власти, органами государственной власти Республики Коми, органами местного самоуправления в Республике Коми, общественными объединениями и иными организациями.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4. Координационный совет формируется в составе председателя Координационного совета, заместителя председателя Координационного совета, секретаря Координационного совета, членов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5. Основными задачами Координационного совета являются:</w:t>
      </w:r>
    </w:p>
    <w:p w:rsidR="000051C9" w:rsidRDefault="000051C9">
      <w:pPr>
        <w:pStyle w:val="ConsPlusNormal"/>
        <w:spacing w:before="220"/>
        <w:ind w:firstLine="540"/>
        <w:jc w:val="both"/>
      </w:pPr>
      <w:proofErr w:type="gramStart"/>
      <w:r>
        <w:t>1) определение общей стратегии в области формирования и реализации государственной политики в области развития добровольчества (волонтерства) и поддержки социально ориентированных некоммерческих организаций в Республики Коми;</w:t>
      </w:r>
      <w:proofErr w:type="gramEnd"/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2) разработка рекомендаций и предложений по развитию механизмов поддержки добровольчества (волонтерства) и социально ориентированных некоммерческих организаций, в </w:t>
      </w:r>
      <w:r>
        <w:lastRenderedPageBreak/>
        <w:t>том числе по совершенствованию законодательства в области развития добровольчества и поддержки социально ориентированных некоммерческих организаций;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3) обсуждение предложений по реализации программ и мероприятий в сфере добровольческой деятельности;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4) содействие повышению эффективности взаимодействия добровольческих (волонтерских) организаций с учреждениями, привлекающими добровольцев (волонтеров) для оказания добровольческих (волонтерских) услуг;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5) создание благоприятных условий для развития негосударственного сектора услуг в социальной сфере на территории Республики Коми.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6. Координационный совет для выполнения возложенных на него задач имеет право: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запрашивать и получать</w:t>
      </w:r>
      <w:proofErr w:type="gramEnd"/>
      <w:r>
        <w:t xml:space="preserve"> в установленном порядке от территориальных структур федеральных органов власти, органов государственной власти Республики Коми, органов местного самоуправления в Республике Коми, общественных объединений и иных организаций материалы и информацию, необходимые для выполнения задач, возложенных на Координационный совет;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приглашать и заслушивать</w:t>
      </w:r>
      <w:proofErr w:type="gramEnd"/>
      <w:r>
        <w:t xml:space="preserve"> на своих заседаниях должностных лиц органов исполнительной власти Республики Коми, должностных лиц органов местного самоуправления в Республике Коми и представителей организаций;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3) направлять руководителям органов государственной власти Республики Коми, органам местного самоуправления в Республике Коми, руководителям иных организаций выработанные Координационным советом рекомендации и предложения по развитию механизмов поддержки добровольчества (волонтерства) и социально ориентированных некоммерческих организаций;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4) создавать экспертные и рабочие группы по вопросам, относящимся к компетенции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7. Заседания Координационного совета являются основной формой его деятельности. Заседания Координационного совета проводятся в очной форме по мере необходимости, но не реже двух раз в год. Заседание Координационного совета считается правомочным, если на нем присутствует не менее половины его членов.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Координационный совет осуществляет свою деятельность на основе ежегодного плана работы. План работы </w:t>
      </w:r>
      <w:proofErr w:type="gramStart"/>
      <w:r>
        <w:t>формируется коллегиально путем внесения предложений членами Координационного совета и утверждается</w:t>
      </w:r>
      <w:proofErr w:type="gramEnd"/>
      <w:r>
        <w:t xml:space="preserve"> председателем Координационного совета ежегодно не позднее 25 декабря.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8. Руководство деятельностью Координационного совета осуществляет председатель Координационного совета, а в случае его отсутствия - заместитель председателя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Председатель Координационного совета: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1) организует реализацию основных задач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2) утверждает план работы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3) определяет место и время проведения заседаний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4) утверждает повестки заседаний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lastRenderedPageBreak/>
        <w:t>5) ведет заседания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6) подписывает протоколы заседаний Координационного совета, выписки из них и иные документы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7) дает обязательные для исполнения поручения заместителю председателя Координационного совета и секретарю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9. Заместитель председателя Координационного совета: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1) участвует в подготовке вопросов, выносимых на заседания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2) выполняет обязанности председателя Координационного совета в его отсутствие.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10. Секретарь Координационного совета: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1) обеспечивает подготовку планов работы Координационного совета, составляет повестки заседаний Координационного совета, организует подготовку материалов к заседаниям Координационного совета и проектов решений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2) информирует членов Координационного совета о месте, времени проведения и повестке очередного заседания Координационного совета, обеспечивает их необходимыми справочно-информационными материалами;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3) оформляет протоколы заседаний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4) организует хранение и обработку документов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5) уведомляет всех заинтересованных лиц о решениях Координационного совета посредством направления копии протокола заседания Координационного совета в порядке и сроки, установленные </w:t>
      </w:r>
      <w:hyperlink w:anchor="P154" w:history="1">
        <w:r>
          <w:rPr>
            <w:color w:val="0000FF"/>
          </w:rPr>
          <w:t>пунктом 15</w:t>
        </w:r>
      </w:hyperlink>
      <w:r>
        <w:t xml:space="preserve"> настоящего Положения;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6) осуществляет </w:t>
      </w:r>
      <w:proofErr w:type="gramStart"/>
      <w:r>
        <w:t>контроль за</w:t>
      </w:r>
      <w:proofErr w:type="gramEnd"/>
      <w:r>
        <w:t xml:space="preserve"> выполнением решений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11. Члены Координационного совета: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1) вносят предложения в план работы и повестку заседания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2) участвуют в обсуждении вопросов, вынесенных на заседание Координационного совета;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вносят предложения по созыву внеочередных заседаний Координационного совета и принимают</w:t>
      </w:r>
      <w:proofErr w:type="gramEnd"/>
      <w:r>
        <w:t xml:space="preserve"> необходимые меры для выполнения его решений.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12. Повестка заседаний Координационного совета утверждается председателем Координационного совета с учетом предложений членов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 xml:space="preserve">13. Оповещение членов Координационного совета и приглашенных лиц о месте и времени проведения заседания Координационного совета осуществляет секретарь Координационного совета не </w:t>
      </w:r>
      <w:proofErr w:type="gramStart"/>
      <w:r>
        <w:t>позднее</w:t>
      </w:r>
      <w:proofErr w:type="gramEnd"/>
      <w:r>
        <w:t xml:space="preserve"> чем за два рабочих дня до даты проведения заседания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14. Решения Координационного совета принимаются простым большинством голосов от числа участвующих в заседании членов Координационного совета. При равенстве голосов право решающего голоса принадлежит председателю Координационного совета, а в его отсутствие - председательствующему заместителю председателя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Решения и предложения Координационного совета носят рекомендательный характер.</w:t>
      </w:r>
    </w:p>
    <w:p w:rsidR="000051C9" w:rsidRDefault="000051C9">
      <w:pPr>
        <w:pStyle w:val="ConsPlusNormal"/>
        <w:spacing w:before="220"/>
        <w:ind w:firstLine="540"/>
        <w:jc w:val="both"/>
      </w:pPr>
      <w:bookmarkStart w:id="2" w:name="P154"/>
      <w:bookmarkEnd w:id="2"/>
      <w:r>
        <w:lastRenderedPageBreak/>
        <w:t>15. Решения Координационного совета оформляются протоколом заседания Координационного совета, который подписывается председателем Координационного совета или заместителем председателя Координационного совета, председательствующим на заседании Координационного совета, в течение двух рабочих дней со дня его оформления.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Протокол заседания Координационного совета оформляется секретарем Координационного совета в течение трех рабочих дней со дня проведения заседания Координационного совета.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В течение двух рабочих дней со дня подписания протокола заседания Координационного совета его копия направляется членам Координационного совета, а также заинтересованным органам и организациям.</w:t>
      </w:r>
    </w:p>
    <w:p w:rsidR="000051C9" w:rsidRDefault="000051C9">
      <w:pPr>
        <w:pStyle w:val="ConsPlusNormal"/>
        <w:spacing w:before="220"/>
        <w:ind w:firstLine="540"/>
        <w:jc w:val="both"/>
      </w:pPr>
      <w:r>
        <w:t>16. Организационно-техническое и информационно-аналитическое обеспечение деятельности Координационного совета осуществляет Министерство образования, науки и молодежной политики Республики Коми.</w:t>
      </w:r>
    </w:p>
    <w:p w:rsidR="000051C9" w:rsidRDefault="000051C9">
      <w:pPr>
        <w:pStyle w:val="ConsPlusNormal"/>
      </w:pPr>
    </w:p>
    <w:p w:rsidR="000051C9" w:rsidRDefault="000051C9">
      <w:pPr>
        <w:pStyle w:val="ConsPlusNormal"/>
      </w:pPr>
    </w:p>
    <w:p w:rsidR="000051C9" w:rsidRDefault="000051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2ED" w:rsidRDefault="004352ED">
      <w:bookmarkStart w:id="3" w:name="_GoBack"/>
      <w:bookmarkEnd w:id="3"/>
    </w:p>
    <w:sectPr w:rsidR="004352ED" w:rsidSect="00E0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C9"/>
    <w:rsid w:val="000051C9"/>
    <w:rsid w:val="004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1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1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51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C4DADF29FBCEB4496BBC943330AA2F294495D86C24CF44094FE108BA43F2684A7FE259863D717D79C741FA73040C9E16sDD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C4DADF29FBCEB4496BA299255CF42B2D47CCD0667392180648E95AED43AE2D1C76EB0DC979226E79C75EsFD3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 Павел Авенирович</dc:creator>
  <cp:lastModifiedBy>Сахаров Павел Авенирович</cp:lastModifiedBy>
  <cp:revision>1</cp:revision>
  <dcterms:created xsi:type="dcterms:W3CDTF">2019-06-20T13:03:00Z</dcterms:created>
  <dcterms:modified xsi:type="dcterms:W3CDTF">2019-06-20T13:04:00Z</dcterms:modified>
</cp:coreProperties>
</file>