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CD0" w:rsidRPr="001B5AF7" w:rsidRDefault="001B5AF7" w:rsidP="001B5A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AF7">
        <w:rPr>
          <w:rFonts w:ascii="Times New Roman" w:hAnsi="Times New Roman" w:cs="Times New Roman"/>
          <w:b/>
          <w:sz w:val="28"/>
          <w:szCs w:val="28"/>
        </w:rPr>
        <w:t xml:space="preserve">«Разъяснения </w:t>
      </w:r>
      <w:r>
        <w:rPr>
          <w:rFonts w:ascii="Times New Roman" w:hAnsi="Times New Roman" w:cs="Times New Roman"/>
          <w:b/>
          <w:sz w:val="28"/>
          <w:szCs w:val="28"/>
        </w:rPr>
        <w:t>прокуратуры Прионежского района об изменениях в федеральном законодательстве</w:t>
      </w:r>
      <w:r w:rsidRPr="001B5A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сфере противодействия</w:t>
      </w:r>
      <w:r w:rsidRPr="001B5AF7">
        <w:rPr>
          <w:rFonts w:ascii="Times New Roman" w:hAnsi="Times New Roman" w:cs="Times New Roman"/>
          <w:b/>
          <w:sz w:val="28"/>
          <w:szCs w:val="28"/>
        </w:rPr>
        <w:t xml:space="preserve"> коррупции».</w:t>
      </w:r>
    </w:p>
    <w:p w:rsidR="00580CD0" w:rsidRDefault="00580CD0" w:rsidP="0058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CD0">
        <w:rPr>
          <w:rFonts w:ascii="Times New Roman" w:hAnsi="Times New Roman" w:cs="Times New Roman"/>
          <w:sz w:val="28"/>
          <w:szCs w:val="28"/>
        </w:rPr>
        <w:t>Федера</w:t>
      </w:r>
      <w:r w:rsidR="003D76F5">
        <w:rPr>
          <w:rFonts w:ascii="Times New Roman" w:hAnsi="Times New Roman" w:cs="Times New Roman"/>
          <w:sz w:val="28"/>
          <w:szCs w:val="28"/>
        </w:rPr>
        <w:t>льным законом от 26.07.2019</w:t>
      </w:r>
      <w:r w:rsidRPr="00580CD0">
        <w:rPr>
          <w:rFonts w:ascii="Times New Roman" w:hAnsi="Times New Roman" w:cs="Times New Roman"/>
          <w:sz w:val="28"/>
          <w:szCs w:val="28"/>
        </w:rPr>
        <w:t xml:space="preserve"> № 228-ФЗ внесены изменения в статью 40 Федерального закона от </w:t>
      </w:r>
      <w:r>
        <w:rPr>
          <w:rFonts w:ascii="Times New Roman" w:hAnsi="Times New Roman" w:cs="Times New Roman"/>
          <w:sz w:val="28"/>
          <w:szCs w:val="28"/>
        </w:rPr>
        <w:t>06.10.2003</w:t>
      </w:r>
      <w:r w:rsidRPr="00580CD0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 и статью</w:t>
      </w:r>
      <w:r>
        <w:rPr>
          <w:rFonts w:ascii="Times New Roman" w:hAnsi="Times New Roman" w:cs="Times New Roman"/>
          <w:sz w:val="28"/>
          <w:szCs w:val="28"/>
        </w:rPr>
        <w:t xml:space="preserve"> 13.1 Федерального закона от 25.12.2</w:t>
      </w:r>
      <w:r w:rsidRPr="00580CD0">
        <w:rPr>
          <w:rFonts w:ascii="Times New Roman" w:hAnsi="Times New Roman" w:cs="Times New Roman"/>
          <w:sz w:val="28"/>
          <w:szCs w:val="28"/>
        </w:rPr>
        <w:t xml:space="preserve">008 № 273-ФЗ «О противодействии коррупции», уточняющие ответственность депутата, члена выборного органа местного самоуправления, выборного должностного лица местного самоуправления (далее - выборное должностное лицо) за коррупционные правонарушения. </w:t>
      </w:r>
    </w:p>
    <w:p w:rsidR="00580CD0" w:rsidRDefault="003D76F5" w:rsidP="0058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изменениям, законодательством </w:t>
      </w:r>
      <w:r w:rsidR="00580CD0" w:rsidRPr="00580CD0">
        <w:rPr>
          <w:rFonts w:ascii="Times New Roman" w:hAnsi="Times New Roman" w:cs="Times New Roman"/>
          <w:sz w:val="28"/>
          <w:szCs w:val="28"/>
        </w:rPr>
        <w:t xml:space="preserve">могут быть установлены случаи, предусматривающие возможность применения в отношении выборного должностного лица иной меры ответственности, отличной от досрочного прекращения полномочий, за несоблюдение ограничений, запретов и неисполнение обязанностей, установленных </w:t>
      </w:r>
      <w:r w:rsidR="00580CD0">
        <w:rPr>
          <w:rFonts w:ascii="Times New Roman" w:hAnsi="Times New Roman" w:cs="Times New Roman"/>
          <w:sz w:val="28"/>
          <w:szCs w:val="28"/>
        </w:rPr>
        <w:t>законодательством о противодействии коррупции.</w:t>
      </w:r>
    </w:p>
    <w:p w:rsidR="00580CD0" w:rsidRDefault="00580CD0" w:rsidP="0058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Федеральный закон № 131-ФЗ наделили</w:t>
      </w:r>
      <w:r w:rsidRPr="00580CD0">
        <w:rPr>
          <w:rFonts w:ascii="Times New Roman" w:hAnsi="Times New Roman" w:cs="Times New Roman"/>
          <w:sz w:val="28"/>
          <w:szCs w:val="28"/>
        </w:rPr>
        <w:t xml:space="preserve"> высшее должностное лицо субъекта Российской Федерации (руководителя высшего исполнительного органа государственной власти субъекта Российской Федерации) правом при в</w:t>
      </w:r>
      <w:r>
        <w:rPr>
          <w:rFonts w:ascii="Times New Roman" w:hAnsi="Times New Roman" w:cs="Times New Roman"/>
          <w:sz w:val="28"/>
          <w:szCs w:val="28"/>
        </w:rPr>
        <w:t xml:space="preserve">ыявлении в результате проверки </w:t>
      </w:r>
      <w:r w:rsidRPr="00580CD0">
        <w:rPr>
          <w:rFonts w:ascii="Times New Roman" w:hAnsi="Times New Roman" w:cs="Times New Roman"/>
          <w:sz w:val="28"/>
          <w:szCs w:val="28"/>
        </w:rPr>
        <w:t xml:space="preserve">фактов нарушения антикоррупционных требований обращаться в </w:t>
      </w:r>
      <w:r w:rsidR="003D76F5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Pr="00580CD0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="003D76F5">
        <w:rPr>
          <w:rFonts w:ascii="Times New Roman" w:hAnsi="Times New Roman" w:cs="Times New Roman"/>
          <w:sz w:val="28"/>
          <w:szCs w:val="28"/>
        </w:rPr>
        <w:t xml:space="preserve"> </w:t>
      </w:r>
      <w:r w:rsidRPr="00580CD0">
        <w:rPr>
          <w:rFonts w:ascii="Times New Roman" w:hAnsi="Times New Roman" w:cs="Times New Roman"/>
          <w:sz w:val="28"/>
          <w:szCs w:val="28"/>
        </w:rPr>
        <w:t>или в суд с заявлением не только о досрочном прекращении полномочий выборного должностного лица, но также и о применении в отношении</w:t>
      </w:r>
      <w:r>
        <w:rPr>
          <w:rFonts w:ascii="Times New Roman" w:hAnsi="Times New Roman" w:cs="Times New Roman"/>
          <w:sz w:val="28"/>
          <w:szCs w:val="28"/>
        </w:rPr>
        <w:t xml:space="preserve"> него иной меры ответственности в определённых случаях.</w:t>
      </w:r>
    </w:p>
    <w:p w:rsidR="00580CD0" w:rsidRDefault="00580CD0" w:rsidP="0058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CD0">
        <w:rPr>
          <w:rFonts w:ascii="Times New Roman" w:hAnsi="Times New Roman" w:cs="Times New Roman"/>
          <w:sz w:val="28"/>
          <w:szCs w:val="28"/>
        </w:rPr>
        <w:t>К таким случаям</w:t>
      </w:r>
      <w:r>
        <w:rPr>
          <w:rFonts w:ascii="Times New Roman" w:hAnsi="Times New Roman" w:cs="Times New Roman"/>
          <w:sz w:val="28"/>
          <w:szCs w:val="28"/>
        </w:rPr>
        <w:t xml:space="preserve"> изменения в Федеральный закон № 131-ФЗ относит:</w:t>
      </w:r>
      <w:r w:rsidR="003D76F5">
        <w:rPr>
          <w:rFonts w:ascii="Times New Roman" w:hAnsi="Times New Roman" w:cs="Times New Roman"/>
          <w:sz w:val="28"/>
          <w:szCs w:val="28"/>
        </w:rPr>
        <w:t xml:space="preserve"> представление</w:t>
      </w:r>
      <w:r w:rsidRPr="00580CD0">
        <w:rPr>
          <w:rFonts w:ascii="Times New Roman" w:hAnsi="Times New Roman" w:cs="Times New Roman"/>
          <w:sz w:val="28"/>
          <w:szCs w:val="28"/>
        </w:rPr>
        <w:t xml:space="preserve"> выборным должностным лицом недостоверных или неполных сведений о своих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характера, а также о доходах,</w:t>
      </w:r>
      <w:r w:rsidRPr="00580CD0"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 </w:t>
      </w:r>
    </w:p>
    <w:p w:rsidR="00580CD0" w:rsidRDefault="00580CD0" w:rsidP="003D7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CD0">
        <w:rPr>
          <w:rFonts w:ascii="Times New Roman" w:hAnsi="Times New Roman" w:cs="Times New Roman"/>
          <w:sz w:val="28"/>
          <w:szCs w:val="28"/>
        </w:rPr>
        <w:t xml:space="preserve">За указанные правонарушения </w:t>
      </w:r>
      <w:r w:rsidR="003D76F5">
        <w:rPr>
          <w:rFonts w:ascii="Times New Roman" w:hAnsi="Times New Roman" w:cs="Times New Roman"/>
          <w:sz w:val="28"/>
          <w:szCs w:val="28"/>
        </w:rPr>
        <w:t xml:space="preserve">к выборному должностному лицу </w:t>
      </w:r>
      <w:r w:rsidRPr="00580CD0">
        <w:rPr>
          <w:rFonts w:ascii="Times New Roman" w:hAnsi="Times New Roman" w:cs="Times New Roman"/>
          <w:sz w:val="28"/>
          <w:szCs w:val="28"/>
        </w:rPr>
        <w:t xml:space="preserve">могут быть применены: 1) предупреждение; 2) освобождение от должности до прекращения срока его полномочий; 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 </w:t>
      </w:r>
      <w:r w:rsidR="003D76F5">
        <w:rPr>
          <w:rFonts w:ascii="Times New Roman" w:hAnsi="Times New Roman" w:cs="Times New Roman"/>
          <w:sz w:val="28"/>
          <w:szCs w:val="28"/>
        </w:rPr>
        <w:t xml:space="preserve">   </w:t>
      </w:r>
      <w:r w:rsidRPr="00580CD0">
        <w:rPr>
          <w:rFonts w:ascii="Times New Roman" w:hAnsi="Times New Roman" w:cs="Times New Roman"/>
          <w:sz w:val="28"/>
          <w:szCs w:val="28"/>
        </w:rPr>
        <w:t xml:space="preserve"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 5) запрет исполнять полномочия на постоянной основе до прекращения срока его полномочий. </w:t>
      </w:r>
    </w:p>
    <w:p w:rsidR="003D76F5" w:rsidRDefault="003D76F5" w:rsidP="003D7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ADD" w:rsidRDefault="00914ADD" w:rsidP="003D7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6F5" w:rsidRPr="00580CD0" w:rsidRDefault="003D76F5" w:rsidP="003D7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прокурора Прионежского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Б.А. Словецкий</w:t>
      </w:r>
    </w:p>
    <w:sectPr w:rsidR="003D76F5" w:rsidRPr="00580CD0" w:rsidSect="00914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0CD0"/>
    <w:rsid w:val="00076D1E"/>
    <w:rsid w:val="001B5AF7"/>
    <w:rsid w:val="003D76F5"/>
    <w:rsid w:val="00580CD0"/>
    <w:rsid w:val="00914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383</Words>
  <Characters>2186</Characters>
  <Application>Microsoft Office Word</Application>
  <DocSecurity>0</DocSecurity>
  <Lines>18</Lines>
  <Paragraphs>5</Paragraphs>
  <ScaleCrop>false</ScaleCrop>
  <Company>Microsoft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2020-04-10T06:12:00Z</dcterms:created>
  <dcterms:modified xsi:type="dcterms:W3CDTF">2020-04-10T06:33:00Z</dcterms:modified>
</cp:coreProperties>
</file>