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64" w:rsidRDefault="004C69C2">
      <w:pPr>
        <w:ind w:firstLine="567"/>
        <w:jc w:val="center"/>
        <w:rPr>
          <w:b/>
          <w:sz w:val="28"/>
          <w:szCs w:val="28"/>
        </w:rPr>
      </w:pPr>
      <w:r>
        <w:object w:dxaOrig="636" w:dyaOrig="924">
          <v:shape id="ole_rId2" o:spid="_x0000_i1025" style="width:30.6pt;height:46.2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658566663" r:id="rId5"/>
        </w:object>
      </w:r>
    </w:p>
    <w:p w:rsidR="00BB3464" w:rsidRDefault="00BB3464">
      <w:pPr>
        <w:ind w:firstLine="567"/>
        <w:rPr>
          <w:b/>
          <w:sz w:val="28"/>
          <w:szCs w:val="28"/>
        </w:rPr>
      </w:pPr>
    </w:p>
    <w:p w:rsidR="00BB3464" w:rsidRDefault="004C69C2">
      <w:pPr>
        <w:ind w:firstLine="567"/>
        <w:jc w:val="center"/>
      </w:pPr>
      <w:r>
        <w:rPr>
          <w:b/>
          <w:sz w:val="28"/>
          <w:szCs w:val="28"/>
        </w:rPr>
        <w:t xml:space="preserve">РЕСПУБЛИКА КАРЕЛИЯ </w:t>
      </w:r>
    </w:p>
    <w:p w:rsidR="00BB3464" w:rsidRDefault="004C69C2">
      <w:pPr>
        <w:ind w:firstLine="567"/>
        <w:jc w:val="center"/>
      </w:pPr>
      <w:r>
        <w:rPr>
          <w:b/>
          <w:sz w:val="28"/>
          <w:szCs w:val="28"/>
        </w:rPr>
        <w:t>ПРИОНЕЖСКИЙ МУНИЦИПАЛЬНЫЙ РАЙОН</w:t>
      </w:r>
    </w:p>
    <w:p w:rsidR="00BB3464" w:rsidRDefault="004C69C2">
      <w:pPr>
        <w:ind w:firstLine="567"/>
        <w:jc w:val="center"/>
      </w:pPr>
      <w:r>
        <w:rPr>
          <w:b/>
          <w:sz w:val="28"/>
          <w:szCs w:val="28"/>
        </w:rPr>
        <w:t>СОВЕТ НОВОВИЛГОВСКОГО СЕЛЬСКОГО ПОСЕЛЕНИЯ</w:t>
      </w:r>
    </w:p>
    <w:p w:rsidR="00BB3464" w:rsidRDefault="00BB3464">
      <w:pPr>
        <w:ind w:firstLine="567"/>
        <w:jc w:val="center"/>
        <w:rPr>
          <w:b/>
          <w:sz w:val="28"/>
          <w:szCs w:val="28"/>
        </w:rPr>
      </w:pPr>
    </w:p>
    <w:p w:rsidR="00BB3464" w:rsidRDefault="004C69C2">
      <w:pPr>
        <w:ind w:firstLine="567"/>
        <w:jc w:val="center"/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BB3464" w:rsidRDefault="004C69C2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сессии IV</w:t>
      </w:r>
      <w:r w:rsidRPr="004C6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созыва </w:t>
      </w:r>
    </w:p>
    <w:p w:rsidR="004C69C2" w:rsidRDefault="004C69C2">
      <w:pPr>
        <w:ind w:firstLine="567"/>
        <w:jc w:val="center"/>
      </w:pPr>
    </w:p>
    <w:p w:rsidR="00BB3464" w:rsidRDefault="004C69C2" w:rsidP="004C69C2">
      <w:pPr>
        <w:ind w:firstLine="567"/>
        <w:rPr>
          <w:sz w:val="28"/>
          <w:szCs w:val="28"/>
        </w:rPr>
      </w:pPr>
      <w:r w:rsidRPr="004C69C2">
        <w:rPr>
          <w:sz w:val="28"/>
          <w:szCs w:val="28"/>
        </w:rPr>
        <w:t xml:space="preserve">от 18.03.2020       </w:t>
      </w:r>
      <w:r>
        <w:rPr>
          <w:sz w:val="28"/>
          <w:szCs w:val="28"/>
        </w:rPr>
        <w:t xml:space="preserve">                 </w:t>
      </w:r>
      <w:r w:rsidRPr="004C69C2">
        <w:rPr>
          <w:sz w:val="28"/>
          <w:szCs w:val="28"/>
        </w:rPr>
        <w:t xml:space="preserve">                                                                №5</w:t>
      </w:r>
    </w:p>
    <w:p w:rsidR="004C69C2" w:rsidRPr="004C69C2" w:rsidRDefault="004C69C2" w:rsidP="004C69C2">
      <w:pPr>
        <w:ind w:firstLine="567"/>
        <w:rPr>
          <w:sz w:val="28"/>
          <w:szCs w:val="28"/>
        </w:rPr>
      </w:pPr>
    </w:p>
    <w:p w:rsidR="00BB3464" w:rsidRDefault="004C69C2">
      <w:pPr>
        <w:jc w:val="center"/>
      </w:pPr>
      <w:r>
        <w:rPr>
          <w:b/>
          <w:bCs/>
          <w:spacing w:val="80"/>
          <w:sz w:val="28"/>
          <w:szCs w:val="28"/>
        </w:rPr>
        <w:t>«</w:t>
      </w:r>
      <w:r>
        <w:rPr>
          <w:b/>
          <w:sz w:val="28"/>
          <w:szCs w:val="28"/>
        </w:rPr>
        <w:t xml:space="preserve">О внесении изменений в Правила благоустройства </w:t>
      </w:r>
    </w:p>
    <w:p w:rsidR="00BB3464" w:rsidRDefault="004C69C2">
      <w:pPr>
        <w:jc w:val="center"/>
      </w:pPr>
      <w:r>
        <w:rPr>
          <w:b/>
          <w:sz w:val="28"/>
          <w:szCs w:val="28"/>
        </w:rPr>
        <w:t xml:space="preserve">территории </w:t>
      </w:r>
      <w:r>
        <w:rPr>
          <w:b/>
          <w:sz w:val="28"/>
          <w:szCs w:val="28"/>
        </w:rPr>
        <w:t>Нововилговского</w:t>
      </w:r>
      <w:r>
        <w:rPr>
          <w:b/>
          <w:sz w:val="28"/>
          <w:szCs w:val="28"/>
        </w:rPr>
        <w:t xml:space="preserve"> сельского поселения»</w:t>
      </w:r>
    </w:p>
    <w:p w:rsidR="00BB3464" w:rsidRDefault="00BB3464">
      <w:pPr>
        <w:ind w:firstLine="540"/>
        <w:jc w:val="center"/>
        <w:rPr>
          <w:b/>
          <w:sz w:val="28"/>
          <w:szCs w:val="28"/>
        </w:rPr>
      </w:pPr>
    </w:p>
    <w:p w:rsidR="00BB3464" w:rsidRDefault="004C69C2">
      <w:pPr>
        <w:pStyle w:val="a8"/>
        <w:spacing w:after="0"/>
        <w:jc w:val="both"/>
        <w:textAlignment w:val="top"/>
      </w:pPr>
      <w:r>
        <w:rPr>
          <w:sz w:val="28"/>
          <w:szCs w:val="28"/>
        </w:rPr>
        <w:tab/>
        <w:t xml:space="preserve">В соответствии с частью 9 статьи 55.25 Градостроительного кодекса Российской Федерации, пунктом 19 частью 1 и частью 3 статьи 14 Федерального закона от 06 октября 2003 года № 131-ФЗ «Об общих </w:t>
      </w:r>
      <w:r>
        <w:rPr>
          <w:color w:val="000000"/>
          <w:sz w:val="28"/>
          <w:szCs w:val="28"/>
        </w:rPr>
        <w:t>принципах организации местного самоуправ</w:t>
      </w:r>
      <w:r>
        <w:rPr>
          <w:color w:val="000000"/>
          <w:sz w:val="28"/>
          <w:szCs w:val="28"/>
        </w:rPr>
        <w:t>ления в Российской Федерации», Уставом муниципального образования «</w:t>
      </w:r>
      <w:r>
        <w:rPr>
          <w:color w:val="000000"/>
          <w:sz w:val="28"/>
          <w:szCs w:val="28"/>
        </w:rPr>
        <w:t>Нововилговское</w:t>
      </w:r>
      <w:r>
        <w:rPr>
          <w:color w:val="000000"/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 xml:space="preserve">и в целях организации и обеспечения благоустройства, озеленения и санитарного содержания территории </w:t>
      </w:r>
      <w:r>
        <w:rPr>
          <w:sz w:val="28"/>
          <w:szCs w:val="28"/>
        </w:rPr>
        <w:t>Нововилговского</w:t>
      </w:r>
      <w:r>
        <w:rPr>
          <w:sz w:val="28"/>
          <w:szCs w:val="28"/>
        </w:rPr>
        <w:t xml:space="preserve"> сельского поселения Совет </w:t>
      </w:r>
      <w:r>
        <w:rPr>
          <w:sz w:val="28"/>
          <w:szCs w:val="28"/>
        </w:rPr>
        <w:t>Нововилговск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сельского поселения </w:t>
      </w:r>
    </w:p>
    <w:p w:rsidR="00BB3464" w:rsidRDefault="00BB3464">
      <w:pPr>
        <w:pStyle w:val="a8"/>
        <w:spacing w:after="0"/>
        <w:jc w:val="both"/>
        <w:textAlignment w:val="top"/>
        <w:rPr>
          <w:sz w:val="28"/>
          <w:szCs w:val="28"/>
        </w:rPr>
      </w:pPr>
    </w:p>
    <w:p w:rsidR="00BB3464" w:rsidRDefault="004C69C2">
      <w:pPr>
        <w:pStyle w:val="a8"/>
        <w:spacing w:after="0"/>
        <w:jc w:val="center"/>
        <w:textAlignment w:val="top"/>
      </w:pPr>
      <w:r>
        <w:rPr>
          <w:b/>
          <w:spacing w:val="80"/>
          <w:sz w:val="28"/>
          <w:szCs w:val="28"/>
        </w:rPr>
        <w:tab/>
        <w:t>Р</w:t>
      </w:r>
      <w:r>
        <w:rPr>
          <w:b/>
          <w:spacing w:val="80"/>
          <w:sz w:val="28"/>
          <w:szCs w:val="28"/>
        </w:rPr>
        <w:t>ЕШИЛ</w:t>
      </w:r>
      <w:r>
        <w:rPr>
          <w:b/>
          <w:spacing w:val="80"/>
          <w:sz w:val="28"/>
          <w:szCs w:val="28"/>
        </w:rPr>
        <w:t>:</w:t>
      </w:r>
    </w:p>
    <w:p w:rsidR="00BB3464" w:rsidRDefault="00BB3464">
      <w:pPr>
        <w:pStyle w:val="a8"/>
        <w:spacing w:after="0"/>
        <w:jc w:val="center"/>
        <w:textAlignment w:val="top"/>
        <w:rPr>
          <w:b/>
          <w:spacing w:val="80"/>
          <w:sz w:val="28"/>
          <w:szCs w:val="28"/>
        </w:rPr>
      </w:pPr>
    </w:p>
    <w:p w:rsidR="00BB3464" w:rsidRDefault="004C69C2">
      <w:pPr>
        <w:pStyle w:val="a8"/>
        <w:spacing w:after="0"/>
        <w:ind w:firstLine="540"/>
        <w:jc w:val="both"/>
        <w:textAlignment w:val="top"/>
      </w:pPr>
      <w:r>
        <w:rPr>
          <w:sz w:val="28"/>
          <w:szCs w:val="28"/>
        </w:rPr>
        <w:t xml:space="preserve">1. Внести в Правила благоустройства территории </w:t>
      </w:r>
      <w:r>
        <w:rPr>
          <w:sz w:val="28"/>
          <w:szCs w:val="28"/>
        </w:rPr>
        <w:t>Нововилговского</w:t>
      </w:r>
      <w:r>
        <w:rPr>
          <w:sz w:val="28"/>
          <w:szCs w:val="28"/>
        </w:rPr>
        <w:t xml:space="preserve"> сельского поселения, утвержденные </w:t>
      </w:r>
      <w:bookmarkStart w:id="0" w:name="_GoBack"/>
      <w:bookmarkEnd w:id="0"/>
      <w:r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  <w:lang w:val="en-US"/>
        </w:rPr>
        <w:t>X</w:t>
      </w:r>
      <w:r>
        <w:rPr>
          <w:color w:val="000000"/>
          <w:sz w:val="28"/>
          <w:szCs w:val="28"/>
        </w:rPr>
        <w:t xml:space="preserve"> сессии </w:t>
      </w:r>
      <w:r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созыва Совета</w:t>
      </w:r>
      <w:r>
        <w:rPr>
          <w:color w:val="000000"/>
          <w:sz w:val="28"/>
          <w:szCs w:val="28"/>
        </w:rPr>
        <w:t xml:space="preserve"> </w:t>
      </w:r>
      <w:r w:rsidRPr="004C69C2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ововилговского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от </w:t>
      </w:r>
      <w:r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.12.2018 № 2 </w:t>
      </w:r>
      <w:r>
        <w:rPr>
          <w:sz w:val="28"/>
          <w:szCs w:val="28"/>
        </w:rPr>
        <w:t xml:space="preserve">«Об утверждении Правил благоустройства территории </w:t>
      </w:r>
      <w:r>
        <w:rPr>
          <w:sz w:val="28"/>
          <w:szCs w:val="28"/>
        </w:rPr>
        <w:t>Нововилговского</w:t>
      </w:r>
      <w:r>
        <w:rPr>
          <w:sz w:val="28"/>
          <w:szCs w:val="28"/>
        </w:rPr>
        <w:t xml:space="preserve"> сельского поселения» следующие изменения:</w:t>
      </w:r>
    </w:p>
    <w:p w:rsidR="00BB3464" w:rsidRDefault="004C69C2">
      <w:pPr>
        <w:pStyle w:val="a8"/>
        <w:spacing w:after="0"/>
        <w:ind w:firstLine="540"/>
        <w:jc w:val="both"/>
        <w:textAlignment w:val="top"/>
      </w:pPr>
      <w:r>
        <w:rPr>
          <w:sz w:val="28"/>
          <w:szCs w:val="28"/>
        </w:rPr>
        <w:t xml:space="preserve">Пункт </w:t>
      </w:r>
      <w:r>
        <w:rPr>
          <w:sz w:val="28"/>
          <w:szCs w:val="28"/>
        </w:rPr>
        <w:t>3.5.2.2.</w:t>
      </w:r>
      <w:r>
        <w:rPr>
          <w:sz w:val="28"/>
          <w:szCs w:val="28"/>
        </w:rPr>
        <w:t xml:space="preserve"> части </w:t>
      </w:r>
      <w:r>
        <w:rPr>
          <w:sz w:val="28"/>
          <w:szCs w:val="28"/>
        </w:rPr>
        <w:t>3.5.2.</w:t>
      </w:r>
      <w:r>
        <w:rPr>
          <w:sz w:val="28"/>
          <w:szCs w:val="28"/>
        </w:rPr>
        <w:t xml:space="preserve"> Правил «Определение границ прилегающих территорий» </w:t>
      </w:r>
      <w:r>
        <w:rPr>
          <w:sz w:val="28"/>
          <w:szCs w:val="28"/>
        </w:rPr>
        <w:t>дополнить подпунктом 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:</w:t>
      </w:r>
    </w:p>
    <w:p w:rsidR="00BB3464" w:rsidRDefault="004C69C2">
      <w:pPr>
        <w:pStyle w:val="a8"/>
        <w:spacing w:after="0"/>
        <w:ind w:firstLine="540"/>
        <w:jc w:val="both"/>
        <w:textAlignment w:val="top"/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на площадках сбора твердых коммунальны</w:t>
      </w:r>
      <w:r>
        <w:rPr>
          <w:rFonts w:eastAsia="Calibri"/>
          <w:sz w:val="28"/>
          <w:szCs w:val="28"/>
        </w:rPr>
        <w:t>х отходов (ТКО) - территория не менее 6 метров от ограждения площадки по всему периметру»;</w:t>
      </w:r>
    </w:p>
    <w:p w:rsidR="00BB3464" w:rsidRDefault="004C69C2">
      <w:pPr>
        <w:ind w:firstLine="540"/>
        <w:jc w:val="both"/>
      </w:pPr>
      <w:r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подлежит официальному опубликованию (обнародованию).</w:t>
      </w:r>
    </w:p>
    <w:p w:rsidR="00BB3464" w:rsidRDefault="004C69C2" w:rsidP="004C69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464" w:rsidRDefault="00BB3464">
      <w:pPr>
        <w:ind w:firstLine="748"/>
        <w:rPr>
          <w:sz w:val="28"/>
          <w:szCs w:val="28"/>
        </w:rPr>
      </w:pPr>
    </w:p>
    <w:p w:rsidR="00BB3464" w:rsidRDefault="004C6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B3464" w:rsidRDefault="004C69C2">
      <w:pPr>
        <w:jc w:val="both"/>
      </w:pPr>
      <w:r>
        <w:rPr>
          <w:sz w:val="28"/>
          <w:szCs w:val="28"/>
        </w:rPr>
        <w:t>Нововилговского</w:t>
      </w:r>
      <w:r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>Л.В. Пронченко</w:t>
      </w:r>
    </w:p>
    <w:p w:rsidR="00BB3464" w:rsidRDefault="00BB3464">
      <w:pPr>
        <w:jc w:val="both"/>
        <w:rPr>
          <w:sz w:val="28"/>
          <w:szCs w:val="28"/>
        </w:rPr>
      </w:pPr>
    </w:p>
    <w:p w:rsidR="00BB3464" w:rsidRDefault="004C69C2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>
        <w:rPr>
          <w:sz w:val="28"/>
          <w:szCs w:val="28"/>
        </w:rPr>
        <w:t>Нововилговского</w:t>
      </w:r>
      <w:r>
        <w:rPr>
          <w:sz w:val="28"/>
          <w:szCs w:val="28"/>
        </w:rPr>
        <w:t xml:space="preserve"> </w:t>
      </w:r>
    </w:p>
    <w:p w:rsidR="00BB3464" w:rsidRDefault="004C69C2">
      <w:pPr>
        <w:jc w:val="both"/>
      </w:pPr>
      <w:r>
        <w:rPr>
          <w:sz w:val="28"/>
          <w:szCs w:val="28"/>
        </w:rPr>
        <w:t xml:space="preserve">сельского поселения                                                                     </w:t>
      </w:r>
      <w:r>
        <w:rPr>
          <w:sz w:val="28"/>
          <w:szCs w:val="28"/>
        </w:rPr>
        <w:t xml:space="preserve">Т.С. </w:t>
      </w:r>
      <w:proofErr w:type="spellStart"/>
      <w:r>
        <w:rPr>
          <w:sz w:val="28"/>
          <w:szCs w:val="28"/>
        </w:rPr>
        <w:t>Семихина</w:t>
      </w:r>
      <w:proofErr w:type="spellEnd"/>
    </w:p>
    <w:sectPr w:rsidR="00BB346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64"/>
    <w:rsid w:val="004C69C2"/>
    <w:rsid w:val="00BB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3F3EFA"/>
  <w15:docId w15:val="{D191B914-959D-4997-BBD8-A96CDF3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35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qFormat/>
    <w:pPr>
      <w:spacing w:after="240"/>
    </w:pPr>
  </w:style>
  <w:style w:type="paragraph" w:customStyle="1" w:styleId="ConsPlusNormal">
    <w:name w:val="ConsPlusNormal"/>
    <w:qFormat/>
    <w:pPr>
      <w:widowControl w:val="0"/>
      <w:suppressAutoHyphens/>
      <w:spacing w:after="200" w:line="276" w:lineRule="auto"/>
      <w:ind w:firstLine="720"/>
    </w:pPr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Н.Вилга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Пользователь Windows</cp:lastModifiedBy>
  <cp:revision>2</cp:revision>
  <cp:lastPrinted>2020-03-11T12:35:00Z</cp:lastPrinted>
  <dcterms:created xsi:type="dcterms:W3CDTF">2020-08-10T09:11:00Z</dcterms:created>
  <dcterms:modified xsi:type="dcterms:W3CDTF">2020-08-10T09:11:00Z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Н.Вилга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