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4" w:rsidRPr="00B47632" w:rsidRDefault="005208B4" w:rsidP="005208B4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:rsidR="00D4336F" w:rsidRPr="00D4336F" w:rsidRDefault="00D4336F" w:rsidP="00D4336F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D4336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к постановлению Администрации </w:t>
      </w:r>
      <w:proofErr w:type="spellStart"/>
      <w:r w:rsidRPr="00D4336F">
        <w:rPr>
          <w:rFonts w:ascii="Times New Roman" w:eastAsia="Times New Roman" w:hAnsi="Times New Roman" w:cs="Times New Roman"/>
          <w:b/>
          <w:kern w:val="3"/>
          <w:lang w:eastAsia="zh-CN"/>
        </w:rPr>
        <w:t>Нововилговского</w:t>
      </w:r>
      <w:proofErr w:type="spellEnd"/>
      <w:r w:rsidRPr="00D4336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1351EA" w:rsidRDefault="00D4336F" w:rsidP="00D4336F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D4336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от </w:t>
      </w:r>
      <w:r w:rsidR="005F1AD8">
        <w:rPr>
          <w:rFonts w:ascii="Times New Roman" w:eastAsia="Times New Roman" w:hAnsi="Times New Roman" w:cs="Times New Roman"/>
          <w:b/>
          <w:kern w:val="3"/>
          <w:lang w:eastAsia="zh-CN"/>
        </w:rPr>
        <w:t>15</w:t>
      </w:r>
      <w:r w:rsidRPr="00D4336F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  <w:r w:rsidR="005F1AD8">
        <w:rPr>
          <w:rFonts w:ascii="Times New Roman" w:eastAsia="Times New Roman" w:hAnsi="Times New Roman" w:cs="Times New Roman"/>
          <w:b/>
          <w:kern w:val="3"/>
          <w:lang w:eastAsia="zh-CN"/>
        </w:rPr>
        <w:t>09</w:t>
      </w:r>
      <w:r w:rsidRPr="00D4336F">
        <w:rPr>
          <w:rFonts w:ascii="Times New Roman" w:eastAsia="Times New Roman" w:hAnsi="Times New Roman" w:cs="Times New Roman"/>
          <w:b/>
          <w:kern w:val="3"/>
          <w:lang w:eastAsia="zh-CN"/>
        </w:rPr>
        <w:t>.2020 г. №</w:t>
      </w:r>
      <w:r w:rsidR="005F1AD8">
        <w:rPr>
          <w:rFonts w:ascii="Times New Roman" w:eastAsia="Times New Roman" w:hAnsi="Times New Roman" w:cs="Times New Roman"/>
          <w:b/>
          <w:kern w:val="3"/>
          <w:lang w:eastAsia="zh-CN"/>
        </w:rPr>
        <w:t>99</w:t>
      </w:r>
    </w:p>
    <w:p w:rsidR="00D4336F" w:rsidRDefault="00D4336F" w:rsidP="005208B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5208B4" w:rsidRPr="00B47632" w:rsidRDefault="005208B4" w:rsidP="005208B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>Извещение о проведении аукциона №</w:t>
      </w:r>
      <w:r w:rsidR="004F0D98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</w:p>
    <w:p w:rsidR="005208B4" w:rsidRPr="00B47632" w:rsidRDefault="005208B4" w:rsidP="005208B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E022E5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аренды муниципального имущества</w:t>
      </w:r>
      <w:r w:rsidR="00D4336F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proofErr w:type="spellStart"/>
      <w:r w:rsidR="00D4336F" w:rsidRPr="00D4336F">
        <w:rPr>
          <w:rFonts w:ascii="Times New Roman" w:eastAsia="Times New Roman" w:hAnsi="Times New Roman" w:cs="Times New Roman"/>
          <w:b/>
          <w:kern w:val="3"/>
          <w:lang w:eastAsia="zh-CN"/>
        </w:rPr>
        <w:t>Нововилговского</w:t>
      </w:r>
      <w:proofErr w:type="spellEnd"/>
      <w:r w:rsidR="00D4336F" w:rsidRPr="00D4336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F92ED9" w:rsidRPr="00B47632" w:rsidRDefault="00F92ED9" w:rsidP="005208B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1351EA" w:rsidRDefault="005208B4" w:rsidP="009F5C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351EA">
        <w:rPr>
          <w:rFonts w:ascii="Times New Roman" w:eastAsia="Times New Roman" w:hAnsi="Times New Roman" w:cs="Times New Roman"/>
          <w:kern w:val="3"/>
          <w:u w:val="single"/>
          <w:lang w:eastAsia="zh-CN"/>
        </w:rPr>
        <w:t>Наименование, место нахождения, почтовый адрес, адрес электронной почты, номер контактного телефона организатора аукциона:</w:t>
      </w:r>
      <w:r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proofErr w:type="spellStart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>Нововилговского</w:t>
      </w:r>
      <w:proofErr w:type="spellEnd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поселения, адрес: 185506, </w:t>
      </w:r>
      <w:proofErr w:type="spellStart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>Прионежский</w:t>
      </w:r>
      <w:proofErr w:type="spellEnd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 xml:space="preserve"> район, пос. Новая </w:t>
      </w:r>
      <w:proofErr w:type="spellStart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>Вилга</w:t>
      </w:r>
      <w:proofErr w:type="spellEnd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 xml:space="preserve">, ул. Центральная, 5, тел. (8142)786733, факс (8142)786830, </w:t>
      </w:r>
      <w:proofErr w:type="spellStart"/>
      <w:proofErr w:type="gramStart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>е</w:t>
      </w:r>
      <w:proofErr w:type="gramEnd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>-mail</w:t>
      </w:r>
      <w:proofErr w:type="spellEnd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proofErr w:type="spellStart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>admin.vilga@onego.ru</w:t>
      </w:r>
      <w:proofErr w:type="spellEnd"/>
      <w:r w:rsidR="00D4336F" w:rsidRPr="00D4336F">
        <w:rPr>
          <w:rFonts w:ascii="Times New Roman" w:eastAsia="Times New Roman" w:hAnsi="Times New Roman" w:cs="Times New Roman"/>
          <w:kern w:val="3"/>
          <w:lang w:eastAsia="zh-CN"/>
        </w:rPr>
        <w:t>, контактное лицо - Кручинина Людмила Александровна.</w:t>
      </w:r>
    </w:p>
    <w:p w:rsidR="005208B4" w:rsidRPr="00B47632" w:rsidRDefault="005208B4" w:rsidP="009F5C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kern w:val="3"/>
          <w:lang w:eastAsia="zh-CN"/>
        </w:rPr>
        <w:t>Специализированная организация по проведению аукциона: Общ</w:t>
      </w:r>
      <w:bookmarkStart w:id="0" w:name="_GoBack"/>
      <w:bookmarkEnd w:id="0"/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ество с ограниченной ответственностью «Первая специализированная организация «Государственный заказ» (сокращенное наименование </w:t>
      </w:r>
      <w:r w:rsidRPr="00B47632">
        <w:rPr>
          <w:rFonts w:ascii="Times New Roman" w:eastAsia="Arial" w:hAnsi="Times New Roman" w:cs="Times New Roman"/>
          <w:bCs/>
          <w:kern w:val="3"/>
          <w:lang w:eastAsia="zh-CN"/>
        </w:rPr>
        <w:t xml:space="preserve">ООО «ПСО «Госзаказ»), расположенное по адресу: 185028, Республика Карелия, г. Петрозаводск, ул. Энгельса, 10, </w:t>
      </w:r>
      <w:proofErr w:type="spellStart"/>
      <w:r w:rsidRPr="00B47632">
        <w:rPr>
          <w:rFonts w:ascii="Times New Roman" w:eastAsia="Arial" w:hAnsi="Times New Roman" w:cs="Times New Roman"/>
          <w:bCs/>
          <w:kern w:val="3"/>
          <w:lang w:eastAsia="zh-CN"/>
        </w:rPr>
        <w:t>каб</w:t>
      </w:r>
      <w:proofErr w:type="spellEnd"/>
      <w:r w:rsidRPr="00B47632">
        <w:rPr>
          <w:rFonts w:ascii="Times New Roman" w:eastAsia="Arial" w:hAnsi="Times New Roman" w:cs="Times New Roman"/>
          <w:bCs/>
          <w:kern w:val="3"/>
          <w:lang w:eastAsia="zh-CN"/>
        </w:rPr>
        <w:t xml:space="preserve">. 506. Телефон/факс: (8142) 76-52-11/76-33-39. Адрес электронной почты: </w:t>
      </w:r>
      <w:hyperlink r:id="rId7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pso</w:t>
        </w:r>
      </w:hyperlink>
      <w:hyperlink r:id="rId8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.</w:t>
        </w:r>
      </w:hyperlink>
      <w:hyperlink r:id="rId9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goszakaz</w:t>
        </w:r>
      </w:hyperlink>
      <w:hyperlink r:id="rId10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@</w:t>
        </w:r>
      </w:hyperlink>
      <w:hyperlink r:id="rId11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gmail</w:t>
        </w:r>
      </w:hyperlink>
      <w:hyperlink r:id="rId12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.</w:t>
        </w:r>
      </w:hyperlink>
      <w:hyperlink r:id="rId13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com</w:t>
        </w:r>
      </w:hyperlink>
      <w:r w:rsidRPr="00B47632">
        <w:rPr>
          <w:rFonts w:ascii="Times New Roman" w:eastAsia="Arial" w:hAnsi="Times New Roman" w:cs="Times New Roman"/>
          <w:bCs/>
          <w:kern w:val="3"/>
          <w:lang w:eastAsia="zh-CN"/>
        </w:rPr>
        <w:t>. Контактное лицо: Балаев Борис Викторович.</w:t>
      </w:r>
    </w:p>
    <w:p w:rsidR="0083486E" w:rsidRDefault="005208B4" w:rsidP="004F0D9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kern w:val="3"/>
          <w:u w:val="single"/>
          <w:lang w:eastAsia="zh-CN"/>
        </w:rPr>
        <w:t>Место расположения, описание и технические характеристики муниципального имущества (далее также «имущество», «объект»), права на которое передаются по договору аренды по результатам аукциона:</w:t>
      </w:r>
      <w:r w:rsidRPr="00B47632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D4336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встроенные нежилые помещения, общей площадью 44,0 кв.м., расположенные по адресу: Республика Карелия, </w:t>
      </w:r>
      <w:proofErr w:type="spellStart"/>
      <w:r w:rsidR="00D4336F">
        <w:rPr>
          <w:rFonts w:ascii="Times New Roman" w:eastAsia="Times New Roman" w:hAnsi="Times New Roman" w:cs="Times New Roman"/>
          <w:b/>
          <w:kern w:val="3"/>
          <w:lang w:eastAsia="zh-CN"/>
        </w:rPr>
        <w:t>Прионежский</w:t>
      </w:r>
      <w:proofErr w:type="spellEnd"/>
      <w:r w:rsidR="00D4336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п. Новая </w:t>
      </w:r>
      <w:proofErr w:type="spellStart"/>
      <w:r w:rsidR="00D4336F">
        <w:rPr>
          <w:rFonts w:ascii="Times New Roman" w:eastAsia="Times New Roman" w:hAnsi="Times New Roman" w:cs="Times New Roman"/>
          <w:b/>
          <w:kern w:val="3"/>
          <w:lang w:eastAsia="zh-CN"/>
        </w:rPr>
        <w:t>Вилга</w:t>
      </w:r>
      <w:proofErr w:type="spellEnd"/>
      <w:r w:rsidR="00D4336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, ул. Центральная, д. 4, </w:t>
      </w:r>
      <w:proofErr w:type="spellStart"/>
      <w:r w:rsidR="00D4336F">
        <w:rPr>
          <w:rFonts w:ascii="Times New Roman" w:eastAsia="Times New Roman" w:hAnsi="Times New Roman" w:cs="Times New Roman"/>
          <w:b/>
          <w:kern w:val="3"/>
          <w:lang w:eastAsia="zh-CN"/>
        </w:rPr>
        <w:t>пом</w:t>
      </w:r>
      <w:proofErr w:type="spellEnd"/>
      <w:r w:rsidR="00D4336F">
        <w:rPr>
          <w:rFonts w:ascii="Times New Roman" w:eastAsia="Times New Roman" w:hAnsi="Times New Roman" w:cs="Times New Roman"/>
          <w:b/>
          <w:kern w:val="3"/>
          <w:lang w:eastAsia="zh-CN"/>
        </w:rPr>
        <w:t>. 61</w:t>
      </w:r>
      <w:r w:rsidR="003B7B37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:rsidR="003B7B37" w:rsidRDefault="003B7B37" w:rsidP="004F0D9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3B7B37" w:rsidRDefault="003B7B37" w:rsidP="004F0D9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67729B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характеристики имущества:</w:t>
      </w:r>
    </w:p>
    <w:tbl>
      <w:tblPr>
        <w:tblStyle w:val="a5"/>
        <w:tblW w:w="0" w:type="auto"/>
        <w:jc w:val="center"/>
        <w:tblInd w:w="108" w:type="dxa"/>
        <w:tblLook w:val="04A0"/>
      </w:tblPr>
      <w:tblGrid>
        <w:gridCol w:w="4151"/>
        <w:gridCol w:w="6237"/>
      </w:tblGrid>
      <w:tr w:rsidR="00D30CB1" w:rsidRPr="00D30CB1" w:rsidTr="00BE1A53">
        <w:trPr>
          <w:jc w:val="center"/>
        </w:trPr>
        <w:tc>
          <w:tcPr>
            <w:tcW w:w="4151" w:type="dxa"/>
          </w:tcPr>
          <w:p w:rsidR="00D30CB1" w:rsidRPr="00D30CB1" w:rsidRDefault="00D4336F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237" w:type="dxa"/>
          </w:tcPr>
          <w:p w:rsidR="00D30CB1" w:rsidRPr="00D30CB1" w:rsidRDefault="00D4336F" w:rsidP="005566EB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встроенные нежилые помещения</w:t>
            </w:r>
          </w:p>
        </w:tc>
      </w:tr>
      <w:tr w:rsidR="00D30CB1" w:rsidRPr="00D30CB1" w:rsidTr="00BE1A53">
        <w:trPr>
          <w:jc w:val="center"/>
        </w:trPr>
        <w:tc>
          <w:tcPr>
            <w:tcW w:w="4151" w:type="dxa"/>
          </w:tcPr>
          <w:p w:rsidR="00D30CB1" w:rsidRPr="00D30CB1" w:rsidRDefault="00D4336F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237" w:type="dxa"/>
          </w:tcPr>
          <w:p w:rsidR="00D30CB1" w:rsidRPr="00D30CB1" w:rsidRDefault="00D4336F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44,0</w:t>
            </w:r>
          </w:p>
        </w:tc>
      </w:tr>
      <w:tr w:rsidR="00BE1A53" w:rsidRPr="00D30CB1" w:rsidTr="00BE1A53">
        <w:trPr>
          <w:jc w:val="center"/>
        </w:trPr>
        <w:tc>
          <w:tcPr>
            <w:tcW w:w="4151" w:type="dxa"/>
          </w:tcPr>
          <w:p w:rsidR="00BE1A53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237" w:type="dxa"/>
          </w:tcPr>
          <w:p w:rsidR="00BE1A53" w:rsidRPr="00D4336F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подвал</w:t>
            </w:r>
          </w:p>
        </w:tc>
      </w:tr>
      <w:tr w:rsidR="00BE1A53" w:rsidRPr="00D30CB1" w:rsidTr="00BE1A53">
        <w:trPr>
          <w:jc w:val="center"/>
        </w:trPr>
        <w:tc>
          <w:tcPr>
            <w:tcW w:w="4151" w:type="dxa"/>
          </w:tcPr>
          <w:p w:rsidR="00BE1A53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6237" w:type="dxa"/>
          </w:tcPr>
          <w:p w:rsidR="00BE1A53" w:rsidRPr="00D4336F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5</w:t>
            </w:r>
          </w:p>
        </w:tc>
      </w:tr>
      <w:tr w:rsidR="00BE1A53" w:rsidRPr="00D30CB1" w:rsidTr="00BE1A53">
        <w:trPr>
          <w:jc w:val="center"/>
        </w:trPr>
        <w:tc>
          <w:tcPr>
            <w:tcW w:w="4151" w:type="dxa"/>
          </w:tcPr>
          <w:p w:rsidR="00BE1A53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использование</w:t>
            </w:r>
          </w:p>
        </w:tc>
        <w:tc>
          <w:tcPr>
            <w:tcW w:w="6237" w:type="dxa"/>
          </w:tcPr>
          <w:p w:rsidR="00BE1A53" w:rsidRPr="00D4336F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 используется</w:t>
            </w:r>
          </w:p>
        </w:tc>
      </w:tr>
      <w:tr w:rsidR="00D30CB1" w:rsidRPr="00D30CB1" w:rsidTr="00BE1A53">
        <w:trPr>
          <w:jc w:val="center"/>
        </w:trPr>
        <w:tc>
          <w:tcPr>
            <w:tcW w:w="4151" w:type="dxa"/>
          </w:tcPr>
          <w:p w:rsidR="00D30CB1" w:rsidRPr="00D30CB1" w:rsidRDefault="00D4336F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237" w:type="dxa"/>
          </w:tcPr>
          <w:p w:rsidR="00D30CB1" w:rsidRPr="00D30CB1" w:rsidRDefault="00D4336F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D4336F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</w:t>
            </w:r>
            <w:proofErr w:type="spellStart"/>
            <w:r w:rsidRPr="00D4336F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Прионежский</w:t>
            </w:r>
            <w:proofErr w:type="spellEnd"/>
            <w:r w:rsidRPr="00D4336F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район, п. Новая </w:t>
            </w:r>
            <w:proofErr w:type="spellStart"/>
            <w:r w:rsidRPr="00D4336F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Вилга</w:t>
            </w:r>
            <w:proofErr w:type="spellEnd"/>
            <w:r w:rsidRPr="00D4336F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, ул. Центральная, д. 4, </w:t>
            </w:r>
            <w:proofErr w:type="spellStart"/>
            <w:r w:rsidRPr="00D4336F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пом</w:t>
            </w:r>
            <w:proofErr w:type="spellEnd"/>
            <w:r w:rsidRPr="00D4336F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 61</w:t>
            </w:r>
          </w:p>
        </w:tc>
      </w:tr>
      <w:tr w:rsidR="00843BFD" w:rsidRPr="00D30CB1" w:rsidTr="00BE1A53">
        <w:trPr>
          <w:jc w:val="center"/>
        </w:trPr>
        <w:tc>
          <w:tcPr>
            <w:tcW w:w="4151" w:type="dxa"/>
          </w:tcPr>
          <w:p w:rsidR="00843BFD" w:rsidRDefault="00251FC4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целевое назначение</w:t>
            </w:r>
          </w:p>
        </w:tc>
        <w:tc>
          <w:tcPr>
            <w:tcW w:w="6237" w:type="dxa"/>
          </w:tcPr>
          <w:p w:rsidR="00843BFD" w:rsidRDefault="00797571" w:rsidP="00797571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4D7C78">
              <w:rPr>
                <w:rFonts w:ascii="Times New Roman" w:eastAsia="Arial Unicode MS" w:hAnsi="Times New Roman"/>
                <w:lang w:eastAsia="ru-RU"/>
              </w:rPr>
              <w:t>для ведения любой не запрещенной законом деятельности</w:t>
            </w:r>
            <w:r w:rsidRPr="00E849D6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</w:p>
        </w:tc>
      </w:tr>
      <w:tr w:rsidR="00D30CB1" w:rsidRPr="00D30CB1" w:rsidTr="00BE1A53">
        <w:trPr>
          <w:jc w:val="center"/>
        </w:trPr>
        <w:tc>
          <w:tcPr>
            <w:tcW w:w="4151" w:type="dxa"/>
          </w:tcPr>
          <w:p w:rsidR="00D30CB1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характеристики местоположения</w:t>
            </w:r>
          </w:p>
        </w:tc>
        <w:tc>
          <w:tcPr>
            <w:tcW w:w="6237" w:type="dxa"/>
          </w:tcPr>
          <w:p w:rsidR="00D30CB1" w:rsidRPr="00D30CB1" w:rsidRDefault="00BE1A53" w:rsidP="00BE1A53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Здание представляет собой нежилое пятиэтажное здание. Подъе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зд к зд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анию удобный. Здание расположено в приближенной к центральной части п.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Вилга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 Окружение – жилые дома.</w:t>
            </w:r>
          </w:p>
        </w:tc>
      </w:tr>
      <w:tr w:rsidR="00D30CB1" w:rsidRPr="00D30CB1" w:rsidTr="00BE1A53">
        <w:trPr>
          <w:jc w:val="center"/>
        </w:trPr>
        <w:tc>
          <w:tcPr>
            <w:tcW w:w="4151" w:type="dxa"/>
          </w:tcPr>
          <w:p w:rsidR="00D30CB1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фундамент</w:t>
            </w:r>
          </w:p>
        </w:tc>
        <w:tc>
          <w:tcPr>
            <w:tcW w:w="6237" w:type="dxa"/>
          </w:tcPr>
          <w:p w:rsidR="00D30CB1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ленточный</w:t>
            </w:r>
          </w:p>
        </w:tc>
      </w:tr>
      <w:tr w:rsidR="00D30CB1" w:rsidRPr="00D30CB1" w:rsidTr="00BE1A53">
        <w:trPr>
          <w:jc w:val="center"/>
        </w:trPr>
        <w:tc>
          <w:tcPr>
            <w:tcW w:w="4151" w:type="dxa"/>
          </w:tcPr>
          <w:p w:rsidR="00D30CB1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стены и наружная отделка</w:t>
            </w:r>
          </w:p>
        </w:tc>
        <w:tc>
          <w:tcPr>
            <w:tcW w:w="6237" w:type="dxa"/>
          </w:tcPr>
          <w:p w:rsidR="00D30CB1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кирпичные</w:t>
            </w:r>
          </w:p>
        </w:tc>
      </w:tr>
      <w:tr w:rsidR="00D30CB1" w:rsidRPr="00D30CB1" w:rsidTr="00BE1A53">
        <w:trPr>
          <w:jc w:val="center"/>
        </w:trPr>
        <w:tc>
          <w:tcPr>
            <w:tcW w:w="4151" w:type="dxa"/>
          </w:tcPr>
          <w:p w:rsidR="00D30CB1" w:rsidRPr="00D30CB1" w:rsidRDefault="00BE1A53" w:rsidP="00BE1A53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перегородки</w:t>
            </w:r>
          </w:p>
        </w:tc>
        <w:tc>
          <w:tcPr>
            <w:tcW w:w="6237" w:type="dxa"/>
          </w:tcPr>
          <w:p w:rsidR="00D30CB1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ж/б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плиты</w:t>
            </w:r>
          </w:p>
        </w:tc>
      </w:tr>
      <w:tr w:rsidR="00D30CB1" w:rsidRPr="00D30CB1" w:rsidTr="00BE1A53">
        <w:trPr>
          <w:jc w:val="center"/>
        </w:trPr>
        <w:tc>
          <w:tcPr>
            <w:tcW w:w="4151" w:type="dxa"/>
          </w:tcPr>
          <w:p w:rsidR="00D30CB1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перекрытия</w:t>
            </w:r>
          </w:p>
        </w:tc>
        <w:tc>
          <w:tcPr>
            <w:tcW w:w="6237" w:type="dxa"/>
          </w:tcPr>
          <w:p w:rsidR="00D30CB1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ж/б</w:t>
            </w:r>
            <w:proofErr w:type="gramEnd"/>
          </w:p>
        </w:tc>
      </w:tr>
      <w:tr w:rsidR="00843BFD" w:rsidRPr="00D30CB1" w:rsidTr="00BE1A53">
        <w:trPr>
          <w:jc w:val="center"/>
        </w:trPr>
        <w:tc>
          <w:tcPr>
            <w:tcW w:w="4151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полы</w:t>
            </w:r>
          </w:p>
        </w:tc>
        <w:tc>
          <w:tcPr>
            <w:tcW w:w="6237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плитка</w:t>
            </w:r>
          </w:p>
        </w:tc>
      </w:tr>
      <w:tr w:rsidR="00843BFD" w:rsidRPr="00D30CB1" w:rsidTr="00BE1A53">
        <w:trPr>
          <w:jc w:val="center"/>
        </w:trPr>
        <w:tc>
          <w:tcPr>
            <w:tcW w:w="4151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внутренняя отделка</w:t>
            </w:r>
          </w:p>
        </w:tc>
        <w:tc>
          <w:tcPr>
            <w:tcW w:w="6237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простая</w:t>
            </w:r>
          </w:p>
        </w:tc>
      </w:tr>
      <w:tr w:rsidR="00843BFD" w:rsidRPr="00D30CB1" w:rsidTr="00BE1A53">
        <w:trPr>
          <w:jc w:val="center"/>
        </w:trPr>
        <w:tc>
          <w:tcPr>
            <w:tcW w:w="4151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санитарно-электротехнические устройства</w:t>
            </w:r>
          </w:p>
        </w:tc>
        <w:tc>
          <w:tcPr>
            <w:tcW w:w="6237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 – центральное, водопровод – центральный, канализация – центральная, электричество - центральное</w:t>
            </w:r>
          </w:p>
        </w:tc>
      </w:tr>
      <w:tr w:rsidR="00843BFD" w:rsidRPr="00D30CB1" w:rsidTr="00BE1A53">
        <w:trPr>
          <w:jc w:val="center"/>
        </w:trPr>
        <w:tc>
          <w:tcPr>
            <w:tcW w:w="4151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состояние</w:t>
            </w:r>
          </w:p>
        </w:tc>
        <w:tc>
          <w:tcPr>
            <w:tcW w:w="6237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конструктивные элементы в удовлетворительном состоянии, коммуникации функционируют. </w:t>
            </w:r>
          </w:p>
        </w:tc>
      </w:tr>
      <w:tr w:rsidR="00843BFD" w:rsidRPr="00D30CB1" w:rsidTr="00BE1A53">
        <w:trPr>
          <w:jc w:val="center"/>
        </w:trPr>
        <w:tc>
          <w:tcPr>
            <w:tcW w:w="4151" w:type="dxa"/>
          </w:tcPr>
          <w:p w:rsidR="00843BFD" w:rsidRPr="00D30CB1" w:rsidRDefault="00BE1A53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объекта:</w:t>
            </w:r>
          </w:p>
        </w:tc>
        <w:tc>
          <w:tcPr>
            <w:tcW w:w="6237" w:type="dxa"/>
          </w:tcPr>
          <w:p w:rsidR="00843BFD" w:rsidRPr="00D30CB1" w:rsidRDefault="00843BFD" w:rsidP="004F0D9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BE1A53" w:rsidRPr="00D30CB1" w:rsidTr="004320F7">
        <w:trPr>
          <w:jc w:val="center"/>
        </w:trPr>
        <w:tc>
          <w:tcPr>
            <w:tcW w:w="10388" w:type="dxa"/>
            <w:gridSpan w:val="2"/>
          </w:tcPr>
          <w:p w:rsidR="00BE1A53" w:rsidRPr="00D30CB1" w:rsidRDefault="00BE1A53" w:rsidP="00BE1A5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lang w:eastAsia="ru-RU"/>
              </w:rPr>
              <w:drawing>
                <wp:inline distT="0" distB="0" distL="0" distR="0">
                  <wp:extent cx="2477659" cy="1844601"/>
                  <wp:effectExtent l="19050" t="0" r="0" b="0"/>
                  <wp:docPr id="7" name="Рисунок 0" descr="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447" cy="184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3"/>
                <w:lang w:eastAsia="ru-RU"/>
              </w:rPr>
              <w:drawing>
                <wp:inline distT="0" distB="0" distL="0" distR="0">
                  <wp:extent cx="2385391" cy="1846227"/>
                  <wp:effectExtent l="19050" t="0" r="0" b="0"/>
                  <wp:docPr id="8" name="Рисунок 1" descr="Фото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075" cy="184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A53" w:rsidRPr="00D30CB1" w:rsidTr="00584E08">
        <w:trPr>
          <w:jc w:val="center"/>
        </w:trPr>
        <w:tc>
          <w:tcPr>
            <w:tcW w:w="10388" w:type="dxa"/>
            <w:gridSpan w:val="2"/>
          </w:tcPr>
          <w:p w:rsidR="00BE1A53" w:rsidRPr="00D30CB1" w:rsidRDefault="00BE1A53" w:rsidP="00BE1A5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lang w:eastAsia="ru-RU"/>
              </w:rPr>
              <w:lastRenderedPageBreak/>
              <w:drawing>
                <wp:inline distT="0" distB="0" distL="0" distR="0">
                  <wp:extent cx="2447662" cy="1828966"/>
                  <wp:effectExtent l="19050" t="0" r="0" b="0"/>
                  <wp:docPr id="5" name="Рисунок 2" descr="Фото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2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289" cy="183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3"/>
                <w:lang w:eastAsia="ru-RU"/>
              </w:rPr>
              <w:drawing>
                <wp:inline distT="0" distB="0" distL="0" distR="0">
                  <wp:extent cx="2491545" cy="1836752"/>
                  <wp:effectExtent l="19050" t="0" r="4005" b="0"/>
                  <wp:docPr id="6" name="Рисунок 3" descr="Фот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3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069" cy="1843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B37" w:rsidRDefault="003B7B37" w:rsidP="004F0D9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83486E" w:rsidRPr="00B47632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 в размере </w:t>
      </w:r>
      <w:r w:rsidR="00A946F0">
        <w:rPr>
          <w:rFonts w:ascii="Times New Roman" w:eastAsia="Arial" w:hAnsi="Times New Roman" w:cs="Times New Roman"/>
          <w:b/>
          <w:kern w:val="3"/>
          <w:lang w:eastAsia="zh-CN"/>
        </w:rPr>
        <w:t>ежегодного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 платежа за право пользования муниципальным имуществом без учета </w:t>
      </w: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платы за земельный участок, на котором расположен 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объект, расходов на коммунальные и эксплуатационные услуги, и иных расходов: </w:t>
      </w:r>
      <w:r w:rsidR="00D4336F" w:rsidRPr="004D7C78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93139,20 </w:t>
      </w:r>
      <w:r w:rsidRPr="004D7C78">
        <w:rPr>
          <w:rFonts w:ascii="Times New Roman" w:eastAsia="Arial" w:hAnsi="Times New Roman" w:cs="Times New Roman"/>
          <w:b/>
          <w:bCs/>
          <w:kern w:val="3"/>
          <w:lang w:eastAsia="zh-CN"/>
        </w:rPr>
        <w:t>руб.</w:t>
      </w:r>
      <w:r w:rsidR="00D4336F" w:rsidRPr="004D7C78">
        <w:rPr>
          <w:rFonts w:ascii="Times New Roman" w:eastAsia="Arial" w:hAnsi="Times New Roman" w:cs="Times New Roman"/>
          <w:b/>
          <w:bCs/>
          <w:kern w:val="3"/>
          <w:lang w:eastAsia="zh-CN"/>
        </w:rPr>
        <w:t>, в том числе НДС.</w:t>
      </w:r>
    </w:p>
    <w:p w:rsidR="0083486E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EE393A">
        <w:rPr>
          <w:rFonts w:ascii="Times New Roman" w:eastAsia="Arial" w:hAnsi="Times New Roman" w:cs="Times New Roman"/>
          <w:kern w:val="3"/>
          <w:u w:val="single"/>
          <w:lang w:eastAsia="zh-CN"/>
        </w:rPr>
        <w:t xml:space="preserve">Срок действия </w:t>
      </w:r>
      <w:r w:rsidRPr="004D7C78">
        <w:rPr>
          <w:rFonts w:ascii="Times New Roman" w:eastAsia="Arial" w:hAnsi="Times New Roman" w:cs="Times New Roman"/>
          <w:kern w:val="3"/>
          <w:u w:val="single"/>
          <w:lang w:eastAsia="zh-CN"/>
        </w:rPr>
        <w:t>договора:</w:t>
      </w:r>
      <w:r w:rsidRPr="004D7C78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D26334" w:rsidRPr="004D7C78">
        <w:rPr>
          <w:rFonts w:ascii="Times New Roman" w:eastAsia="Arial" w:hAnsi="Times New Roman" w:cs="Times New Roman"/>
          <w:kern w:val="3"/>
          <w:lang w:eastAsia="zh-CN"/>
        </w:rPr>
        <w:t>3 года</w:t>
      </w:r>
      <w:r w:rsidRPr="004D7C78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1C4434" w:rsidRDefault="001C4434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B47632" w:rsidRDefault="005208B4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proofErr w:type="gramStart"/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Документация об аукционе предоставляется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по адресу организатора аукциона или по адресу </w:t>
      </w:r>
      <w:hyperlink r:id="rId18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/>
            <w:lang w:eastAsia="zh-CN"/>
          </w:rPr>
          <w:t>pso.goszakaz@gmail.com</w:t>
        </w:r>
      </w:hyperlink>
      <w:r w:rsidRPr="00B47632">
        <w:rPr>
          <w:rFonts w:ascii="Times New Roman" w:eastAsia="Arial" w:hAnsi="Times New Roman" w:cs="Times New Roman"/>
          <w:kern w:val="3"/>
          <w:lang w:eastAsia="zh-CN"/>
        </w:rPr>
        <w:t>. Документация об аукционе предоставляется со дня размещения на официальном сайте извещения о проведении аукциона до момента окончания</w:t>
      </w:r>
      <w:proofErr w:type="gramEnd"/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на участие в аукционе – </w:t>
      </w:r>
      <w:r w:rsidR="00B26641" w:rsidRPr="00B47632">
        <w:rPr>
          <w:rFonts w:ascii="Times New Roman" w:eastAsia="Arial" w:hAnsi="Times New Roman" w:cs="Times New Roman"/>
          <w:kern w:val="3"/>
          <w:lang w:eastAsia="zh-CN"/>
        </w:rPr>
        <w:t>10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:00 (время московское) </w:t>
      </w:r>
      <w:r w:rsidR="004D7C78">
        <w:rPr>
          <w:rFonts w:ascii="Times New Roman" w:eastAsia="Arial" w:hAnsi="Times New Roman" w:cs="Times New Roman"/>
          <w:b/>
          <w:kern w:val="3"/>
          <w:lang w:eastAsia="zh-CN"/>
        </w:rPr>
        <w:t>1</w:t>
      </w:r>
      <w:r w:rsidR="008B0B86">
        <w:rPr>
          <w:rFonts w:ascii="Times New Roman" w:eastAsia="Arial" w:hAnsi="Times New Roman" w:cs="Times New Roman"/>
          <w:b/>
          <w:kern w:val="3"/>
          <w:lang w:eastAsia="zh-CN"/>
        </w:rPr>
        <w:t>5</w:t>
      </w:r>
      <w:r w:rsidR="004D7C78">
        <w:rPr>
          <w:rFonts w:ascii="Times New Roman" w:eastAsia="Arial" w:hAnsi="Times New Roman" w:cs="Times New Roman"/>
          <w:b/>
          <w:kern w:val="3"/>
          <w:lang w:eastAsia="zh-CN"/>
        </w:rPr>
        <w:t>.10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>.20</w:t>
      </w:r>
      <w:r w:rsidR="00E94AEA"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20 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>г.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(время и день начала рассмотрения заявок на участие в аукционе). Время выдачи с 10:00 до 13:00 и с 14:00 до 16:00 (время московское), кроме субботы, воскресенья и праздничных дней, которые официально считаются выходными в РФ. Документация об аукционе размещена на официальном сайте в сети Интернет по адресу: </w:t>
      </w:r>
      <w:hyperlink r:id="rId19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http</w:t>
        </w:r>
      </w:hyperlink>
      <w:hyperlink r:id="rId20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://</w:t>
        </w:r>
      </w:hyperlink>
      <w:hyperlink r:id="rId21" w:history="1">
        <w:proofErr w:type="spellStart"/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torgi</w:t>
        </w:r>
        <w:proofErr w:type="spellEnd"/>
      </w:hyperlink>
      <w:hyperlink r:id="rId22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.</w:t>
        </w:r>
      </w:hyperlink>
      <w:hyperlink r:id="rId23" w:history="1">
        <w:proofErr w:type="spellStart"/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gov</w:t>
        </w:r>
        <w:proofErr w:type="spellEnd"/>
      </w:hyperlink>
      <w:hyperlink r:id="rId24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.</w:t>
        </w:r>
      </w:hyperlink>
      <w:hyperlink r:id="rId25" w:history="1">
        <w:proofErr w:type="spellStart"/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ru</w:t>
        </w:r>
        <w:proofErr w:type="spellEnd"/>
      </w:hyperlink>
      <w:r w:rsidRPr="00B47632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5208B4" w:rsidRPr="00B47632" w:rsidRDefault="005208B4" w:rsidP="009F5C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kern w:val="3"/>
          <w:u w:val="single"/>
          <w:lang w:eastAsia="zh-CN"/>
        </w:rPr>
        <w:t>Задаток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для участия в аукционе не установлен.</w:t>
      </w:r>
    </w:p>
    <w:p w:rsidR="005208B4" w:rsidRPr="00B47632" w:rsidRDefault="005208B4" w:rsidP="009F5C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kern w:val="3"/>
          <w:lang w:eastAsia="zh-CN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A263C9" w:rsidRDefault="005208B4" w:rsidP="009F5C84">
      <w:pPr>
        <w:suppressAutoHyphens/>
        <w:autoSpaceDE w:val="0"/>
        <w:autoSpaceDN w:val="0"/>
        <w:spacing w:after="0" w:line="240" w:lineRule="auto"/>
        <w:jc w:val="both"/>
      </w:pPr>
      <w:r w:rsidRPr="00B47632">
        <w:rPr>
          <w:rFonts w:ascii="Times New Roman" w:eastAsia="Arial" w:hAnsi="Times New Roman" w:cs="Times New Roman"/>
          <w:kern w:val="3"/>
          <w:lang w:eastAsia="zh-CN"/>
        </w:rPr>
        <w:t>Требование о том, что участникам</w:t>
      </w:r>
      <w:r w:rsidR="005406F0">
        <w:rPr>
          <w:rFonts w:ascii="Times New Roman" w:eastAsia="Arial" w:hAnsi="Times New Roman" w:cs="Times New Roman"/>
          <w:kern w:val="3"/>
          <w:lang w:eastAsia="zh-CN"/>
        </w:rPr>
        <w:t>и могут являться только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субъект</w:t>
      </w:r>
      <w:r w:rsidR="005406F0">
        <w:rPr>
          <w:rFonts w:ascii="Times New Roman" w:eastAsia="Arial" w:hAnsi="Times New Roman" w:cs="Times New Roman"/>
          <w:kern w:val="3"/>
          <w:lang w:eastAsia="zh-CN"/>
        </w:rPr>
        <w:t>ы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</w:t>
      </w:r>
      <w:r w:rsidR="005406F0">
        <w:rPr>
          <w:rFonts w:ascii="Times New Roman" w:eastAsia="Arial" w:hAnsi="Times New Roman" w:cs="Times New Roman"/>
          <w:kern w:val="3"/>
          <w:lang w:eastAsia="zh-CN"/>
        </w:rPr>
        <w:t>и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>, образующи</w:t>
      </w:r>
      <w:r w:rsidR="005406F0">
        <w:rPr>
          <w:rFonts w:ascii="Times New Roman" w:eastAsia="Arial" w:hAnsi="Times New Roman" w:cs="Times New Roman"/>
          <w:kern w:val="3"/>
          <w:lang w:eastAsia="zh-CN"/>
        </w:rPr>
        <w:t>е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инфраструктуру поддержки субъектов малого и среднего предпринимательства 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>не установлено.</w:t>
      </w:r>
    </w:p>
    <w:sectPr w:rsidR="00A263C9" w:rsidSect="00FD4FDE"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22" w:rsidRDefault="00631A22" w:rsidP="00A6433A">
      <w:pPr>
        <w:spacing w:after="0" w:line="240" w:lineRule="auto"/>
      </w:pPr>
      <w:r>
        <w:separator/>
      </w:r>
    </w:p>
  </w:endnote>
  <w:endnote w:type="continuationSeparator" w:id="0">
    <w:p w:rsidR="00631A22" w:rsidRDefault="00631A22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254"/>
      <w:docPartObj>
        <w:docPartGallery w:val="Page Numbers (Bottom of Page)"/>
        <w:docPartUnique/>
      </w:docPartObj>
    </w:sdtPr>
    <w:sdtContent>
      <w:p w:rsidR="00251FC4" w:rsidRDefault="00F94749">
        <w:pPr>
          <w:pStyle w:val="a8"/>
          <w:jc w:val="center"/>
        </w:pPr>
        <w:fldSimple w:instr=" PAGE   \* MERGEFORMAT ">
          <w:r w:rsidR="008B0B86">
            <w:rPr>
              <w:noProof/>
            </w:rPr>
            <w:t>1</w:t>
          </w:r>
        </w:fldSimple>
      </w:p>
    </w:sdtContent>
  </w:sdt>
  <w:p w:rsidR="00251FC4" w:rsidRDefault="00251F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22" w:rsidRDefault="00631A22" w:rsidP="00A6433A">
      <w:pPr>
        <w:spacing w:after="0" w:line="240" w:lineRule="auto"/>
      </w:pPr>
      <w:r>
        <w:separator/>
      </w:r>
    </w:p>
  </w:footnote>
  <w:footnote w:type="continuationSeparator" w:id="0">
    <w:p w:rsidR="00631A22" w:rsidRDefault="00631A22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3E"/>
    <w:rsid w:val="00037CFF"/>
    <w:rsid w:val="000A0E20"/>
    <w:rsid w:val="001351EA"/>
    <w:rsid w:val="0018057A"/>
    <w:rsid w:val="00194E35"/>
    <w:rsid w:val="001C4434"/>
    <w:rsid w:val="00203A07"/>
    <w:rsid w:val="00215A76"/>
    <w:rsid w:val="002251C8"/>
    <w:rsid w:val="00251FC4"/>
    <w:rsid w:val="00253E53"/>
    <w:rsid w:val="00286A3A"/>
    <w:rsid w:val="002A7E77"/>
    <w:rsid w:val="002B3E22"/>
    <w:rsid w:val="00323BDB"/>
    <w:rsid w:val="00324243"/>
    <w:rsid w:val="003446C0"/>
    <w:rsid w:val="00347180"/>
    <w:rsid w:val="003915C6"/>
    <w:rsid w:val="003B7B37"/>
    <w:rsid w:val="003D4C04"/>
    <w:rsid w:val="00402C25"/>
    <w:rsid w:val="00484EC4"/>
    <w:rsid w:val="00492E29"/>
    <w:rsid w:val="004A52D8"/>
    <w:rsid w:val="004D7C78"/>
    <w:rsid w:val="004E26DA"/>
    <w:rsid w:val="004E555A"/>
    <w:rsid w:val="004F0D98"/>
    <w:rsid w:val="00501B1B"/>
    <w:rsid w:val="005075F1"/>
    <w:rsid w:val="005126E7"/>
    <w:rsid w:val="005208B4"/>
    <w:rsid w:val="00520E26"/>
    <w:rsid w:val="005406F0"/>
    <w:rsid w:val="005566EB"/>
    <w:rsid w:val="00575775"/>
    <w:rsid w:val="005E5DC3"/>
    <w:rsid w:val="005F1AD8"/>
    <w:rsid w:val="00613A95"/>
    <w:rsid w:val="00631A22"/>
    <w:rsid w:val="0065560D"/>
    <w:rsid w:val="0067729B"/>
    <w:rsid w:val="006773D0"/>
    <w:rsid w:val="006B2F94"/>
    <w:rsid w:val="006F19FA"/>
    <w:rsid w:val="006F258B"/>
    <w:rsid w:val="007218F4"/>
    <w:rsid w:val="00732CBF"/>
    <w:rsid w:val="00797571"/>
    <w:rsid w:val="007B06C5"/>
    <w:rsid w:val="007D4AB6"/>
    <w:rsid w:val="00806E6E"/>
    <w:rsid w:val="0083486E"/>
    <w:rsid w:val="00843BFD"/>
    <w:rsid w:val="00855EAA"/>
    <w:rsid w:val="00885EE9"/>
    <w:rsid w:val="00891A92"/>
    <w:rsid w:val="008B0B86"/>
    <w:rsid w:val="008F23F3"/>
    <w:rsid w:val="00965EC0"/>
    <w:rsid w:val="009779BD"/>
    <w:rsid w:val="009C5E7A"/>
    <w:rsid w:val="009F5C84"/>
    <w:rsid w:val="00A1763C"/>
    <w:rsid w:val="00A226F8"/>
    <w:rsid w:val="00A263C9"/>
    <w:rsid w:val="00A6433A"/>
    <w:rsid w:val="00A946F0"/>
    <w:rsid w:val="00A97FD8"/>
    <w:rsid w:val="00AC06A2"/>
    <w:rsid w:val="00AC6433"/>
    <w:rsid w:val="00AE1957"/>
    <w:rsid w:val="00AE2AD8"/>
    <w:rsid w:val="00B10224"/>
    <w:rsid w:val="00B2610E"/>
    <w:rsid w:val="00B26641"/>
    <w:rsid w:val="00B43C3B"/>
    <w:rsid w:val="00B47632"/>
    <w:rsid w:val="00B700EB"/>
    <w:rsid w:val="00BE1A53"/>
    <w:rsid w:val="00C24FA4"/>
    <w:rsid w:val="00C7363E"/>
    <w:rsid w:val="00C766AC"/>
    <w:rsid w:val="00CD3F1C"/>
    <w:rsid w:val="00CF1D66"/>
    <w:rsid w:val="00D04FC1"/>
    <w:rsid w:val="00D26334"/>
    <w:rsid w:val="00D30CB1"/>
    <w:rsid w:val="00D4336F"/>
    <w:rsid w:val="00D87568"/>
    <w:rsid w:val="00E022E5"/>
    <w:rsid w:val="00E0536F"/>
    <w:rsid w:val="00E75947"/>
    <w:rsid w:val="00E94AEA"/>
    <w:rsid w:val="00ED7520"/>
    <w:rsid w:val="00EE393A"/>
    <w:rsid w:val="00EF2C77"/>
    <w:rsid w:val="00F06D5C"/>
    <w:rsid w:val="00F64C03"/>
    <w:rsid w:val="00F64CFB"/>
    <w:rsid w:val="00F92ED9"/>
    <w:rsid w:val="00F94749"/>
    <w:rsid w:val="00FD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.goszakaz@gmail.com" TargetMode="External"/><Relationship Id="rId13" Type="http://schemas.openxmlformats.org/officeDocument/2006/relationships/hyperlink" Target="mailto:pso.goszakaz@gmail.com" TargetMode="External"/><Relationship Id="rId18" Type="http://schemas.openxmlformats.org/officeDocument/2006/relationships/hyperlink" Target="mailto:pso.goszakaz@gmail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mailto:pso.goszakaz@gmail.com" TargetMode="External"/><Relationship Id="rId12" Type="http://schemas.openxmlformats.org/officeDocument/2006/relationships/hyperlink" Target="mailto:pso.goszakaz@gmail.com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torgi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o.goszakaz@gmail.com" TargetMode="External"/><Relationship Id="rId24" Type="http://schemas.openxmlformats.org/officeDocument/2006/relationships/hyperlink" Target="http://torgi.gov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://torgi.go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so.goszakaz@gmail.com" TargetMode="External"/><Relationship Id="rId19" Type="http://schemas.openxmlformats.org/officeDocument/2006/relationships/hyperlink" Target="http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o.goszakaz@gmail.com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torgi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admin</cp:lastModifiedBy>
  <cp:revision>52</cp:revision>
  <dcterms:created xsi:type="dcterms:W3CDTF">2018-04-28T13:28:00Z</dcterms:created>
  <dcterms:modified xsi:type="dcterms:W3CDTF">2020-09-24T16:52:00Z</dcterms:modified>
</cp:coreProperties>
</file>