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9713A5">
      <w:r>
        <w:t xml:space="preserve">Житель </w:t>
      </w:r>
      <w:proofErr w:type="spellStart"/>
      <w:r>
        <w:t>Прионежского</w:t>
      </w:r>
      <w:proofErr w:type="spellEnd"/>
      <w:r>
        <w:t xml:space="preserve"> района приговорен к длительному лишению свободы за ДТП со смертельным исходом</w:t>
      </w:r>
    </w:p>
    <w:p w:rsidR="009713A5" w:rsidRDefault="009713A5"/>
    <w:p w:rsidR="009713A5" w:rsidRDefault="009713A5" w:rsidP="009713A5">
      <w:pPr>
        <w:ind w:firstLine="708"/>
        <w:rPr>
          <w:rFonts w:eastAsia="Times New Roman" w:cs="Times New Roman"/>
          <w:lang w:eastAsia="ru-RU"/>
        </w:rPr>
      </w:pPr>
      <w:r w:rsidRPr="009713A5">
        <w:t xml:space="preserve">Прокуратура </w:t>
      </w:r>
      <w:proofErr w:type="spellStart"/>
      <w:r w:rsidRPr="009713A5">
        <w:t>Прионежского</w:t>
      </w:r>
      <w:proofErr w:type="spellEnd"/>
      <w:r w:rsidRPr="009713A5">
        <w:t xml:space="preserve"> района поддержала государственное обвинение по уголовному делу в отношении 3</w:t>
      </w:r>
      <w:r w:rsidR="00513033" w:rsidRPr="00513033">
        <w:t>1</w:t>
      </w:r>
      <w:r w:rsidRPr="009713A5">
        <w:t>-летнего местного жителя, признанного виновным в совершении преступлени</w:t>
      </w:r>
      <w:r w:rsidR="007865C7">
        <w:t>й</w:t>
      </w:r>
      <w:r w:rsidRPr="009713A5">
        <w:t>, предусмотренн</w:t>
      </w:r>
      <w:r w:rsidR="007865C7">
        <w:t>ых</w:t>
      </w:r>
      <w:r w:rsidRPr="009713A5">
        <w:t xml:space="preserve"> ч.4 ст.264 УК РФ (</w:t>
      </w:r>
      <w:bookmarkStart w:id="0" w:name="p5740"/>
      <w:bookmarkEnd w:id="0"/>
      <w:r>
        <w:rPr>
          <w:rFonts w:eastAsia="Times New Roman" w:cs="Times New Roman"/>
          <w:lang w:eastAsia="ru-RU"/>
        </w:rPr>
        <w:t>н</w:t>
      </w:r>
      <w:r w:rsidRPr="009713A5">
        <w:rPr>
          <w:rFonts w:eastAsia="Times New Roman" w:cs="Times New Roman"/>
          <w:lang w:eastAsia="ru-RU"/>
        </w:rPr>
        <w:t xml:space="preserve">арушение лицом, управляющим автомобилем, </w:t>
      </w:r>
      <w:r>
        <w:rPr>
          <w:rFonts w:eastAsia="Times New Roman" w:cs="Times New Roman"/>
          <w:lang w:eastAsia="ru-RU"/>
        </w:rPr>
        <w:t xml:space="preserve">находящимся в состоянии опьянения, </w:t>
      </w:r>
      <w:r w:rsidRPr="009713A5">
        <w:rPr>
          <w:rFonts w:eastAsia="Times New Roman" w:cs="Times New Roman"/>
          <w:lang w:eastAsia="ru-RU"/>
        </w:rPr>
        <w:t>правил дорожного движения, повлекшее по неосторож</w:t>
      </w:r>
      <w:r>
        <w:rPr>
          <w:rFonts w:eastAsia="Times New Roman" w:cs="Times New Roman"/>
          <w:lang w:eastAsia="ru-RU"/>
        </w:rPr>
        <w:t>ности смерть человека)</w:t>
      </w:r>
      <w:r w:rsidR="007865C7">
        <w:rPr>
          <w:rFonts w:eastAsia="Times New Roman" w:cs="Times New Roman"/>
          <w:lang w:eastAsia="ru-RU"/>
        </w:rPr>
        <w:t xml:space="preserve"> и ст.264.1 УК РФ (</w:t>
      </w:r>
      <w:r w:rsidR="007865C7" w:rsidRPr="00C70E8F">
        <w:t>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 о прохождении медицинского освидетельствования на состояние опьянения</w:t>
      </w:r>
      <w:r w:rsidR="007865C7">
        <w:t>)</w:t>
      </w:r>
      <w:r>
        <w:rPr>
          <w:rFonts w:eastAsia="Times New Roman" w:cs="Times New Roman"/>
          <w:lang w:eastAsia="ru-RU"/>
        </w:rPr>
        <w:t>.</w:t>
      </w:r>
    </w:p>
    <w:p w:rsidR="009713A5" w:rsidRDefault="009713A5" w:rsidP="009713A5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Судом установлено, что в мае 2018 года </w:t>
      </w:r>
      <w:r w:rsidR="0064780B">
        <w:rPr>
          <w:rFonts w:eastAsia="Times New Roman" w:cs="Times New Roman"/>
          <w:lang w:eastAsia="ru-RU"/>
        </w:rPr>
        <w:t>осужденный</w:t>
      </w:r>
      <w:r>
        <w:rPr>
          <w:rFonts w:eastAsia="Times New Roman" w:cs="Times New Roman"/>
          <w:lang w:eastAsia="ru-RU"/>
        </w:rPr>
        <w:t xml:space="preserve">, </w:t>
      </w:r>
      <w:r w:rsidR="007865C7">
        <w:rPr>
          <w:rFonts w:eastAsia="Times New Roman" w:cs="Times New Roman"/>
          <w:lang w:eastAsia="ru-RU"/>
        </w:rPr>
        <w:t>ранее неоднократно привлекавшийся к уголовной ответственности</w:t>
      </w:r>
      <w:r w:rsidR="00513033" w:rsidRPr="00513033">
        <w:rPr>
          <w:rFonts w:eastAsia="Times New Roman" w:cs="Times New Roman"/>
          <w:lang w:eastAsia="ru-RU"/>
        </w:rPr>
        <w:t xml:space="preserve"> </w:t>
      </w:r>
      <w:r w:rsidR="00513033">
        <w:rPr>
          <w:rFonts w:eastAsia="Times New Roman" w:cs="Times New Roman"/>
          <w:lang w:eastAsia="ru-RU"/>
        </w:rPr>
        <w:t>за хищения и нарушения антинаркотического законодательства</w:t>
      </w:r>
      <w:r>
        <w:rPr>
          <w:rFonts w:eastAsia="Times New Roman" w:cs="Times New Roman"/>
          <w:lang w:eastAsia="ru-RU"/>
        </w:rPr>
        <w:t xml:space="preserve">, </w:t>
      </w:r>
      <w:r w:rsidR="007865C7">
        <w:rPr>
          <w:rFonts w:eastAsia="Times New Roman" w:cs="Times New Roman"/>
          <w:lang w:eastAsia="ru-RU"/>
        </w:rPr>
        <w:t>лишенный по решению суда права управления транспортными средствами за их управление в состоянии опьянения</w:t>
      </w:r>
      <w:r w:rsidR="0064780B">
        <w:rPr>
          <w:rFonts w:eastAsia="Times New Roman" w:cs="Times New Roman"/>
          <w:lang w:eastAsia="ru-RU"/>
        </w:rPr>
        <w:t xml:space="preserve"> и страдающий наркозависимостью, </w:t>
      </w:r>
      <w:r>
        <w:rPr>
          <w:rFonts w:eastAsia="Times New Roman" w:cs="Times New Roman"/>
          <w:lang w:eastAsia="ru-RU"/>
        </w:rPr>
        <w:t>находясь на территории г. Петрозаводска, употребил алкогольные напитки</w:t>
      </w:r>
      <w:r w:rsidR="007865C7">
        <w:rPr>
          <w:rFonts w:eastAsia="Times New Roman" w:cs="Times New Roman"/>
          <w:lang w:eastAsia="ru-RU"/>
        </w:rPr>
        <w:t>, вновь</w:t>
      </w:r>
      <w:r>
        <w:rPr>
          <w:rFonts w:eastAsia="Times New Roman" w:cs="Times New Roman"/>
          <w:lang w:eastAsia="ru-RU"/>
        </w:rPr>
        <w:t xml:space="preserve"> сел за руль </w:t>
      </w:r>
      <w:r w:rsidR="00513033">
        <w:rPr>
          <w:rFonts w:eastAsia="Times New Roman" w:cs="Times New Roman"/>
          <w:lang w:eastAsia="ru-RU"/>
        </w:rPr>
        <w:t xml:space="preserve">легкового </w:t>
      </w:r>
      <w:r>
        <w:rPr>
          <w:rFonts w:eastAsia="Times New Roman" w:cs="Times New Roman"/>
          <w:lang w:eastAsia="ru-RU"/>
        </w:rPr>
        <w:t xml:space="preserve">автомобиля </w:t>
      </w:r>
      <w:r w:rsidR="00513033">
        <w:rPr>
          <w:rFonts w:eastAsia="Times New Roman" w:cs="Times New Roman"/>
          <w:lang w:eastAsia="ru-RU"/>
        </w:rPr>
        <w:t xml:space="preserve">своего знакомого </w:t>
      </w:r>
      <w:r>
        <w:rPr>
          <w:rFonts w:eastAsia="Times New Roman" w:cs="Times New Roman"/>
          <w:lang w:eastAsia="ru-RU"/>
        </w:rPr>
        <w:t>и выехал на федеральную автодорогу «КОЛА» в направлении г. Кондопога.</w:t>
      </w:r>
    </w:p>
    <w:p w:rsidR="009713A5" w:rsidRDefault="009713A5" w:rsidP="009713A5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 xml:space="preserve">Двигаясь со значительным превышением установленного законодательством скоростного режима, </w:t>
      </w:r>
      <w:r w:rsidR="00D66AAD">
        <w:rPr>
          <w:rFonts w:eastAsia="Times New Roman" w:cs="Times New Roman"/>
          <w:lang w:eastAsia="ru-RU"/>
        </w:rPr>
        <w:t xml:space="preserve">пребывая в сильной степени алкогольного опьянения, </w:t>
      </w:r>
      <w:r>
        <w:rPr>
          <w:rFonts w:eastAsia="Times New Roman" w:cs="Times New Roman"/>
          <w:lang w:eastAsia="ru-RU"/>
        </w:rPr>
        <w:t xml:space="preserve">на участке дороги между указанными населенными пунктами осужденный не справился </w:t>
      </w:r>
      <w:r w:rsidR="00D66AAD">
        <w:rPr>
          <w:rFonts w:eastAsia="Times New Roman" w:cs="Times New Roman"/>
          <w:lang w:eastAsia="ru-RU"/>
        </w:rPr>
        <w:t>с управлением и совершил столкновение с припаркованным на обочине автомобилем марки «ЗИЛ». В результате данное транспортное средство было приведено в движение и придавило потерпевшего, осматривавшего его в тот момент на наличие неисправности.</w:t>
      </w:r>
      <w:r w:rsidR="0064780B">
        <w:rPr>
          <w:rFonts w:eastAsia="Times New Roman" w:cs="Times New Roman"/>
          <w:lang w:eastAsia="ru-RU"/>
        </w:rPr>
        <w:t xml:space="preserve"> Несмотря на оказанную медицинскую помощь, от полученных травм </w:t>
      </w:r>
      <w:r w:rsidR="00513033">
        <w:rPr>
          <w:rFonts w:eastAsia="Times New Roman" w:cs="Times New Roman"/>
          <w:lang w:eastAsia="ru-RU"/>
        </w:rPr>
        <w:t xml:space="preserve">57-летний </w:t>
      </w:r>
      <w:r w:rsidR="0064780B">
        <w:rPr>
          <w:rFonts w:eastAsia="Times New Roman" w:cs="Times New Roman"/>
          <w:lang w:eastAsia="ru-RU"/>
        </w:rPr>
        <w:t>мужчина скончался.</w:t>
      </w:r>
    </w:p>
    <w:p w:rsidR="00873510" w:rsidRDefault="00873510" w:rsidP="00873510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По результатам медицинского освидетельствования установлено состояние алкогольного и наркотического опьянения осужденного в момент совершения преступлений.</w:t>
      </w:r>
    </w:p>
    <w:p w:rsidR="0064780B" w:rsidRPr="00873510" w:rsidRDefault="0064780B" w:rsidP="009713A5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  <w:r w:rsidR="00873510">
        <w:rPr>
          <w:rFonts w:eastAsia="Times New Roman" w:cs="Times New Roman"/>
          <w:lang w:eastAsia="ru-RU"/>
        </w:rPr>
        <w:t>На стадии предварительного расследования и судебного следствия подсудимый вину не признавал</w:t>
      </w:r>
      <w:r w:rsidR="000C4891">
        <w:rPr>
          <w:rFonts w:eastAsia="Times New Roman" w:cs="Times New Roman"/>
          <w:lang w:eastAsia="ru-RU"/>
        </w:rPr>
        <w:t>, длительное время скрывался от органов правосудия</w:t>
      </w:r>
      <w:bookmarkStart w:id="1" w:name="_GoBack"/>
      <w:bookmarkEnd w:id="1"/>
      <w:r w:rsidR="00873510">
        <w:rPr>
          <w:rFonts w:eastAsia="Times New Roman" w:cs="Times New Roman"/>
          <w:lang w:eastAsia="ru-RU"/>
        </w:rPr>
        <w:t xml:space="preserve">. Вместе с тем, на основании представленных государственным обвинителем доказательств судом вынесен обвинительный </w:t>
      </w:r>
      <w:r w:rsidR="00873510" w:rsidRPr="00873510">
        <w:rPr>
          <w:rFonts w:eastAsia="Times New Roman" w:cs="Times New Roman"/>
          <w:lang w:eastAsia="ru-RU"/>
        </w:rPr>
        <w:t>приговор.</w:t>
      </w:r>
    </w:p>
    <w:p w:rsidR="00873510" w:rsidRPr="00873510" w:rsidRDefault="00873510" w:rsidP="00873510">
      <w:pPr>
        <w:shd w:val="clear" w:color="auto" w:fill="FFFFFF"/>
        <w:autoSpaceDE w:val="0"/>
        <w:autoSpaceDN w:val="0"/>
        <w:adjustRightInd w:val="0"/>
        <w:rPr>
          <w:rFonts w:eastAsia="Times New Roman" w:cs="Times New Roman"/>
          <w:lang w:eastAsia="ru-RU"/>
        </w:rPr>
      </w:pPr>
      <w:r w:rsidRPr="00873510">
        <w:rPr>
          <w:rFonts w:eastAsia="Times New Roman" w:cs="Times New Roman"/>
          <w:lang w:eastAsia="ru-RU"/>
        </w:rPr>
        <w:t>Рецидивисту назначено наказание в виде лишения свободы на срок 5 лет с отбыванием в исправ</w:t>
      </w:r>
      <w:r w:rsidR="00C57128">
        <w:rPr>
          <w:rFonts w:eastAsia="Times New Roman" w:cs="Times New Roman"/>
          <w:lang w:eastAsia="ru-RU"/>
        </w:rPr>
        <w:t>ительной колонии общего режима, он взят под стражу в зале суда.</w:t>
      </w:r>
    </w:p>
    <w:p w:rsidR="00873510" w:rsidRDefault="00873510" w:rsidP="009713A5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>Также на него возложена обязанность выплатить вдове погибшего 1 млн. руб. в счет компенсации причиненного морального вреда.</w:t>
      </w:r>
    </w:p>
    <w:p w:rsidR="00873510" w:rsidRDefault="00873510" w:rsidP="009713A5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  <w:t>Приговор не вступил в законную силу.</w:t>
      </w:r>
    </w:p>
    <w:p w:rsidR="00D66AAD" w:rsidRDefault="00D66AAD" w:rsidP="009713A5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</w:p>
    <w:p w:rsidR="009713A5" w:rsidRPr="009713A5" w:rsidRDefault="009713A5" w:rsidP="009713A5">
      <w:pPr>
        <w:ind w:firstLine="0"/>
        <w:rPr>
          <w:rFonts w:ascii="Verdana" w:eastAsia="Times New Roman" w:hAnsi="Verdana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</w:p>
    <w:p w:rsidR="009713A5" w:rsidRPr="009713A5" w:rsidRDefault="009713A5"/>
    <w:sectPr w:rsidR="009713A5" w:rsidRPr="009713A5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A"/>
    <w:rsid w:val="000C4891"/>
    <w:rsid w:val="001809EE"/>
    <w:rsid w:val="00422221"/>
    <w:rsid w:val="00513033"/>
    <w:rsid w:val="0064780B"/>
    <w:rsid w:val="007865C7"/>
    <w:rsid w:val="00873510"/>
    <w:rsid w:val="008C48AC"/>
    <w:rsid w:val="009713A5"/>
    <w:rsid w:val="00B83E6A"/>
    <w:rsid w:val="00C57128"/>
    <w:rsid w:val="00D347A9"/>
    <w:rsid w:val="00D66AAD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C0A"/>
  <w15:chartTrackingRefBased/>
  <w15:docId w15:val="{B9B59F71-7B85-4EB5-8EAE-022EC67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2021-04-04T12:51:00Z</dcterms:created>
  <dcterms:modified xsi:type="dcterms:W3CDTF">2021-04-05T06:56:00Z</dcterms:modified>
</cp:coreProperties>
</file>