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51D99">
      <w:r>
        <w:t>Житель</w:t>
      </w:r>
      <w:r w:rsidR="009A5432">
        <w:t>ница</w:t>
      </w:r>
      <w:r>
        <w:t xml:space="preserve"> </w:t>
      </w:r>
      <w:proofErr w:type="spellStart"/>
      <w:r>
        <w:t>Прионежского</w:t>
      </w:r>
      <w:proofErr w:type="spellEnd"/>
      <w:r>
        <w:t xml:space="preserve"> района предстанет перед судом за </w:t>
      </w:r>
      <w:r w:rsidR="009A5432">
        <w:t>серию мелких хищений</w:t>
      </w:r>
    </w:p>
    <w:p w:rsidR="00551D99" w:rsidRDefault="00551D99"/>
    <w:p w:rsidR="00551D99" w:rsidRPr="009A5432" w:rsidRDefault="00551D99" w:rsidP="009A5432">
      <w:pPr>
        <w:ind w:firstLine="708"/>
        <w:rPr>
          <w:rFonts w:ascii="Verdana" w:eastAsia="Times New Roman" w:hAnsi="Verdana" w:cs="Times New Roman"/>
          <w:lang w:eastAsia="ru-RU"/>
        </w:rPr>
      </w:pPr>
      <w:r w:rsidRPr="009A5432">
        <w:t>Заместитель прокурора района утвердил обвинительн</w:t>
      </w:r>
      <w:r w:rsidR="009A5432" w:rsidRPr="009A5432">
        <w:t>ый акт</w:t>
      </w:r>
      <w:r w:rsidRPr="009A5432">
        <w:t xml:space="preserve"> и передал для рассмотрения в суд уголовное дело по обвинению </w:t>
      </w:r>
      <w:r w:rsidR="009A5432" w:rsidRPr="009A5432">
        <w:t>32</w:t>
      </w:r>
      <w:r w:rsidRPr="009A5432">
        <w:t>-летн</w:t>
      </w:r>
      <w:r w:rsidR="009A5432" w:rsidRPr="009A5432">
        <w:t>ей</w:t>
      </w:r>
      <w:r w:rsidRPr="009A5432">
        <w:t xml:space="preserve"> </w:t>
      </w:r>
      <w:r w:rsidR="009A5432" w:rsidRPr="009A5432">
        <w:t>злоупотребляющей спиртным женщины</w:t>
      </w:r>
      <w:r w:rsidRPr="009A5432">
        <w:t>, обвиняем</w:t>
      </w:r>
      <w:r w:rsidR="009A5432" w:rsidRPr="009A5432">
        <w:t>ой</w:t>
      </w:r>
      <w:r w:rsidRPr="009A5432">
        <w:t xml:space="preserve"> в совершении преступлени</w:t>
      </w:r>
      <w:r w:rsidR="009A5432" w:rsidRPr="009A5432">
        <w:t>я</w:t>
      </w:r>
      <w:r w:rsidRPr="009A5432">
        <w:t>, предусмотренн</w:t>
      </w:r>
      <w:r w:rsidR="009A5432" w:rsidRPr="009A5432">
        <w:t xml:space="preserve">ого </w:t>
      </w:r>
      <w:r w:rsidRPr="009A5432">
        <w:t>ст.158</w:t>
      </w:r>
      <w:r w:rsidR="009A5432" w:rsidRPr="009A5432">
        <w:t>.1</w:t>
      </w:r>
      <w:r w:rsidRPr="009A5432">
        <w:t xml:space="preserve"> УК РФ (</w:t>
      </w:r>
      <w:r w:rsidR="009A5432" w:rsidRPr="009A5432">
        <w:rPr>
          <w:rFonts w:eastAsia="Times New Roman" w:cs="Times New Roman"/>
          <w:lang w:eastAsia="ru-RU"/>
        </w:rPr>
        <w:t>мелкое хищение чужого имущества, совершенное лицом, подвергнутым административному наказанию за мелкое хищение, предусмотренное частью 2 статьи 7.27 Кодекса Российской Федерации об административных правонарушениях</w:t>
      </w:r>
      <w:r>
        <w:t>).</w:t>
      </w:r>
    </w:p>
    <w:p w:rsidR="00551D99" w:rsidRDefault="00551D99" w:rsidP="009A5432">
      <w:r>
        <w:t xml:space="preserve">Согласно </w:t>
      </w:r>
      <w:proofErr w:type="gramStart"/>
      <w:r>
        <w:t>материалам уголовного дела</w:t>
      </w:r>
      <w:proofErr w:type="gramEnd"/>
      <w:r>
        <w:t xml:space="preserve"> </w:t>
      </w:r>
      <w:r w:rsidR="009A5432">
        <w:t>в октябре 2019 года по решению суда обвиняемая была привлечена к административной ответственности по ч.2 ст.7.27 КоАП РФ за мелкое хищение.</w:t>
      </w:r>
    </w:p>
    <w:p w:rsidR="009A5432" w:rsidRDefault="009A5432" w:rsidP="009A5432">
      <w:r>
        <w:t xml:space="preserve">Несмотря на это, в октябре прошлого года она вновь совершила аналогичное деяние, тайно похитив из сетевого магазина </w:t>
      </w:r>
      <w:r w:rsidR="007077A8">
        <w:t xml:space="preserve">в п. Мелиоративный </w:t>
      </w:r>
      <w:r>
        <w:t>две бутылки крепкого алкоголя.</w:t>
      </w:r>
    </w:p>
    <w:p w:rsidR="009A5432" w:rsidRDefault="009A5432" w:rsidP="009A5432">
      <w:r>
        <w:t xml:space="preserve">По данному факту отделением дознания ОМВД России по </w:t>
      </w:r>
      <w:proofErr w:type="spellStart"/>
      <w:r>
        <w:t>Прионежскому</w:t>
      </w:r>
      <w:proofErr w:type="spellEnd"/>
      <w:r>
        <w:t xml:space="preserve"> району было возбуждено уголовное дело. В ходе предварительного расследования обвиняемая признала вину и раскаялась в содеянном.</w:t>
      </w:r>
    </w:p>
    <w:p w:rsidR="00551D99" w:rsidRDefault="00551D99">
      <w:r>
        <w:t xml:space="preserve">Уголовное дело будет рассмотрено </w:t>
      </w:r>
      <w:proofErr w:type="spellStart"/>
      <w:r w:rsidR="009A5432">
        <w:t>Прионежским</w:t>
      </w:r>
      <w:proofErr w:type="spellEnd"/>
      <w:r w:rsidR="009A5432">
        <w:t xml:space="preserve"> районным судом. </w:t>
      </w:r>
    </w:p>
    <w:p w:rsidR="009A5432" w:rsidRDefault="009A5432">
      <w:r>
        <w:t xml:space="preserve">За совершение указанного преступления уголовным законом предусмотрено наказание вплоть до лишения свободы на срок </w:t>
      </w:r>
      <w:r>
        <w:tab/>
        <w:t>1 год.</w:t>
      </w:r>
    </w:p>
    <w:p w:rsidR="007077A8" w:rsidRDefault="007077A8">
      <w:r>
        <w:t>Помимо этого</w:t>
      </w:r>
      <w:r w:rsidR="00E62750">
        <w:t>,</w:t>
      </w:r>
      <w:r>
        <w:t xml:space="preserve"> женщина является обвиняемой еще по двум уголовным делам по фактам совершения ею на территории г. Петрозаводска более 30 хищений чужого имущества.</w:t>
      </w:r>
      <w:bookmarkStart w:id="0" w:name="_GoBack"/>
      <w:bookmarkEnd w:id="0"/>
    </w:p>
    <w:sectPr w:rsidR="007077A8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7"/>
    <w:rsid w:val="001809EE"/>
    <w:rsid w:val="00422221"/>
    <w:rsid w:val="00551D99"/>
    <w:rsid w:val="007077A8"/>
    <w:rsid w:val="009A5432"/>
    <w:rsid w:val="00CA5437"/>
    <w:rsid w:val="00D347A9"/>
    <w:rsid w:val="00E62750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D8FC"/>
  <w15:chartTrackingRefBased/>
  <w15:docId w15:val="{763288B9-5609-4E27-9D6C-69B5BDC0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2021-04-01T07:27:00Z</dcterms:created>
  <dcterms:modified xsi:type="dcterms:W3CDTF">2021-04-07T09:58:00Z</dcterms:modified>
</cp:coreProperties>
</file>