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4" w:rsidRPr="00EF19E9" w:rsidRDefault="005208B4" w:rsidP="00EF19E9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:rsidR="005208B4" w:rsidRPr="00EF19E9" w:rsidRDefault="005208B4" w:rsidP="00EF19E9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lang w:eastAsia="zh-CN"/>
        </w:rPr>
      </w:pPr>
      <w:r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  <w:r w:rsidR="00D26334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>постановлением</w:t>
      </w:r>
      <w:r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154EEA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>а</w:t>
      </w:r>
      <w:r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дминистрации </w:t>
      </w:r>
      <w:proofErr w:type="spellStart"/>
      <w:r w:rsidR="00154EEA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>Нововилговского</w:t>
      </w:r>
      <w:proofErr w:type="spellEnd"/>
      <w:r w:rsidR="00154EEA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5208B4" w:rsidRPr="00EF19E9" w:rsidRDefault="005208B4" w:rsidP="00EF19E9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lang w:eastAsia="zh-CN"/>
        </w:rPr>
      </w:pPr>
      <w:r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№</w:t>
      </w:r>
      <w:r w:rsidR="00ED0647"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="0092273C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216</w:t>
      </w:r>
      <w:r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от </w:t>
      </w:r>
      <w:r w:rsidR="00BB68B4"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«</w:t>
      </w:r>
      <w:r w:rsidR="0092273C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22</w:t>
      </w:r>
      <w:r w:rsidR="00BB68B4"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» </w:t>
      </w:r>
      <w:r w:rsidR="00154EEA"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декабря</w:t>
      </w:r>
      <w:r w:rsidR="00BB68B4"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20</w:t>
      </w:r>
      <w:r w:rsidR="0018057A"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</w:t>
      </w:r>
      <w:r w:rsidR="00BB68B4"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1</w:t>
      </w:r>
      <w:r w:rsidR="0018057A"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EF19E9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г.</w:t>
      </w:r>
    </w:p>
    <w:p w:rsidR="001351EA" w:rsidRPr="00EF19E9" w:rsidRDefault="001351EA" w:rsidP="00EF19E9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5208B4" w:rsidRPr="00EF19E9" w:rsidRDefault="005208B4" w:rsidP="00EF19E9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  <w:r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Извещение о проведен</w:t>
      </w:r>
      <w:proofErr w:type="gramStart"/>
      <w:r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ии ау</w:t>
      </w:r>
      <w:proofErr w:type="gramEnd"/>
      <w:r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кциона №</w:t>
      </w:r>
      <w:r w:rsidR="00154EEA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</w:p>
    <w:p w:rsidR="005208B4" w:rsidRPr="00EF19E9" w:rsidRDefault="005208B4" w:rsidP="00EF19E9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E022E5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5C46D3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аренды муниципального имущества, находящегося в собственности </w:t>
      </w:r>
      <w:proofErr w:type="spellStart"/>
      <w:r w:rsidR="00154EEA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Нововилговского</w:t>
      </w:r>
      <w:proofErr w:type="spellEnd"/>
      <w:r w:rsidR="00154EEA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сельского поселения</w:t>
      </w:r>
    </w:p>
    <w:p w:rsidR="00F92ED9" w:rsidRPr="00EF19E9" w:rsidRDefault="00F92ED9" w:rsidP="00EF19E9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EF19E9" w:rsidRDefault="005208B4" w:rsidP="00EF19E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EF19E9">
        <w:rPr>
          <w:rFonts w:ascii="Times New Roman" w:eastAsia="Times New Roman" w:hAnsi="Times New Roman" w:cs="Times New Roman"/>
          <w:kern w:val="3"/>
          <w:u w:val="single"/>
          <w:lang w:eastAsia="zh-CN"/>
        </w:rPr>
        <w:t>Наименование, место нахождения, почтовый адрес, адрес электронной почты, номер контактного телефона организатора аукциона:</w:t>
      </w:r>
      <w:r w:rsidRPr="00EF19E9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proofErr w:type="spellStart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>Нововилговского</w:t>
      </w:r>
      <w:proofErr w:type="spellEnd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поселения, ИНН 1020011620, КПП 102001001, адрес: 185506, Прионежский район, пос. Новая </w:t>
      </w:r>
      <w:proofErr w:type="spellStart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>Вилга</w:t>
      </w:r>
      <w:proofErr w:type="spellEnd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 xml:space="preserve">, ул. Центральная, 5, тел.: (8142)786733,  факс: (8142)786830, </w:t>
      </w:r>
      <w:proofErr w:type="spellStart"/>
      <w:proofErr w:type="gramStart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>е</w:t>
      </w:r>
      <w:proofErr w:type="gramEnd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>-mail</w:t>
      </w:r>
      <w:proofErr w:type="spellEnd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proofErr w:type="spellStart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>admin.vilga@onego.ru</w:t>
      </w:r>
      <w:proofErr w:type="spellEnd"/>
      <w:r w:rsidR="00154EEA" w:rsidRPr="00EF19E9">
        <w:rPr>
          <w:rFonts w:ascii="Times New Roman" w:eastAsia="Times New Roman" w:hAnsi="Times New Roman" w:cs="Times New Roman"/>
          <w:kern w:val="3"/>
          <w:lang w:eastAsia="zh-CN"/>
        </w:rPr>
        <w:t>, контактное лицо - Кручинина Людмила Александровна</w:t>
      </w:r>
      <w:r w:rsidRPr="00EF19E9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5208B4" w:rsidRPr="00EF19E9" w:rsidRDefault="005208B4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EF19E9">
        <w:rPr>
          <w:rFonts w:ascii="Times New Roman" w:eastAsia="Arial" w:hAnsi="Times New Roman" w:cs="Times New Roman"/>
          <w:kern w:val="3"/>
          <w:lang w:eastAsia="zh-CN"/>
        </w:rPr>
        <w:t xml:space="preserve">Специализированная организация по проведению аукциона: </w:t>
      </w:r>
      <w:proofErr w:type="gramStart"/>
      <w:r w:rsidR="00154EEA" w:rsidRPr="00EF19E9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расположенное по адресу: 185028, Республика Карелия, г. Петрозаводск, ул. Энгельса, 10, </w:t>
      </w:r>
      <w:proofErr w:type="spellStart"/>
      <w:r w:rsidR="00154EEA" w:rsidRPr="00EF19E9">
        <w:rPr>
          <w:rFonts w:ascii="Times New Roman" w:eastAsia="Arial" w:hAnsi="Times New Roman" w:cs="Times New Roman"/>
          <w:kern w:val="3"/>
          <w:lang w:eastAsia="zh-CN"/>
        </w:rPr>
        <w:t>каб</w:t>
      </w:r>
      <w:proofErr w:type="spellEnd"/>
      <w:r w:rsidR="00154EEA" w:rsidRPr="00EF19E9">
        <w:rPr>
          <w:rFonts w:ascii="Times New Roman" w:eastAsia="Arial" w:hAnsi="Times New Roman" w:cs="Times New Roman"/>
          <w:kern w:val="3"/>
          <w:lang w:eastAsia="zh-CN"/>
        </w:rPr>
        <w:t>. 506.</w:t>
      </w:r>
      <w:proofErr w:type="gramEnd"/>
      <w:r w:rsidR="00154EEA" w:rsidRPr="00EF19E9">
        <w:rPr>
          <w:rFonts w:ascii="Times New Roman" w:eastAsia="Arial" w:hAnsi="Times New Roman" w:cs="Times New Roman"/>
          <w:kern w:val="3"/>
          <w:lang w:eastAsia="zh-CN"/>
        </w:rPr>
        <w:t xml:space="preserve"> Телефон/факс: (8142) 59-44-66, 63-20-60. Адрес электронной почты: pso.goszakaz@gmail.com. Контактное лицо: Балаев Борис Викторович</w:t>
      </w:r>
      <w:r w:rsidRPr="00EF19E9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:rsidR="005C46D3" w:rsidRPr="00EF19E9" w:rsidRDefault="005C46D3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83486E" w:rsidRPr="00EF19E9" w:rsidRDefault="005208B4" w:rsidP="00EF19E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EF19E9">
        <w:rPr>
          <w:rFonts w:ascii="Times New Roman" w:eastAsia="Times New Roman" w:hAnsi="Times New Roman" w:cs="Times New Roman"/>
          <w:kern w:val="3"/>
          <w:u w:val="single"/>
          <w:lang w:eastAsia="zh-CN"/>
        </w:rPr>
        <w:t>Место расположения, описание и технические характеристики муниципального имущества (далее также «имущество», «объект»), права на которое передаются по договору аренды по результатам аукциона:</w:t>
      </w:r>
      <w:r w:rsidRPr="00EF19E9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154EEA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нежилое помещение (условный номер 10-10-01/072/2011-394), общей площадью 96,7 кв.м., расположенное в подвале здания по адресу: Республика Карелия, Прионежский район, пос. Новая </w:t>
      </w:r>
      <w:proofErr w:type="spellStart"/>
      <w:r w:rsidR="00154EEA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>Вилга</w:t>
      </w:r>
      <w:proofErr w:type="spellEnd"/>
      <w:r w:rsidR="00154EEA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, ул. Центральная, д. 5, </w:t>
      </w:r>
      <w:proofErr w:type="spellStart"/>
      <w:r w:rsidR="00154EEA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>пом</w:t>
      </w:r>
      <w:proofErr w:type="spellEnd"/>
      <w:r w:rsidR="00154EEA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>. 68</w:t>
      </w:r>
      <w:r w:rsidR="0087522D" w:rsidRPr="00EF19E9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:rsidR="003B7B37" w:rsidRPr="00EF19E9" w:rsidRDefault="003B7B37" w:rsidP="00EF19E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3B7B37" w:rsidRPr="00EF19E9" w:rsidRDefault="003B7B37" w:rsidP="00EF19E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EF19E9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характеристики имущества:</w:t>
      </w:r>
    </w:p>
    <w:tbl>
      <w:tblPr>
        <w:tblStyle w:val="a5"/>
        <w:tblW w:w="0" w:type="auto"/>
        <w:jc w:val="center"/>
        <w:tblLook w:val="04A0"/>
      </w:tblPr>
      <w:tblGrid>
        <w:gridCol w:w="4422"/>
        <w:gridCol w:w="6098"/>
      </w:tblGrid>
      <w:tr w:rsidR="00D30CB1" w:rsidRPr="00EF19E9" w:rsidTr="008C31E8">
        <w:trPr>
          <w:jc w:val="center"/>
        </w:trPr>
        <w:tc>
          <w:tcPr>
            <w:tcW w:w="4422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098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</w:t>
            </w:r>
          </w:p>
        </w:tc>
      </w:tr>
      <w:tr w:rsidR="00D30CB1" w:rsidRPr="00EF19E9" w:rsidTr="008C31E8">
        <w:trPr>
          <w:jc w:val="center"/>
        </w:trPr>
        <w:tc>
          <w:tcPr>
            <w:tcW w:w="4422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(</w:t>
            </w:r>
            <w:r w:rsidRPr="00EF19E9">
              <w:rPr>
                <w:rFonts w:ascii="Times New Roman" w:eastAsia="Times New Roman" w:hAnsi="Times New Roman" w:cs="Times New Roman"/>
                <w:kern w:val="3"/>
                <w:u w:val="single"/>
                <w:lang w:eastAsia="zh-CN"/>
              </w:rPr>
              <w:t>условный</w:t>
            </w: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 номер</w:t>
            </w:r>
          </w:p>
        </w:tc>
        <w:tc>
          <w:tcPr>
            <w:tcW w:w="6098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10-10-01/072/2011-394</w:t>
            </w:r>
          </w:p>
        </w:tc>
      </w:tr>
      <w:tr w:rsidR="00D30CB1" w:rsidRPr="00EF19E9" w:rsidTr="008C31E8">
        <w:trPr>
          <w:jc w:val="center"/>
        </w:trPr>
        <w:tc>
          <w:tcPr>
            <w:tcW w:w="4422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</w:t>
            </w:r>
            <w:proofErr w:type="gramStart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.м</w:t>
            </w:r>
            <w:proofErr w:type="gramEnd"/>
          </w:p>
        </w:tc>
        <w:tc>
          <w:tcPr>
            <w:tcW w:w="6098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96,7</w:t>
            </w:r>
          </w:p>
        </w:tc>
      </w:tr>
      <w:tr w:rsidR="00F00445" w:rsidRPr="00EF19E9" w:rsidTr="008C31E8">
        <w:trPr>
          <w:jc w:val="center"/>
        </w:trPr>
        <w:tc>
          <w:tcPr>
            <w:tcW w:w="4422" w:type="dxa"/>
          </w:tcPr>
          <w:p w:rsidR="00F00445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6098" w:type="dxa"/>
          </w:tcPr>
          <w:p w:rsidR="00F00445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5</w:t>
            </w:r>
          </w:p>
        </w:tc>
      </w:tr>
      <w:tr w:rsidR="00F00445" w:rsidRPr="00EF19E9" w:rsidTr="008C31E8">
        <w:trPr>
          <w:jc w:val="center"/>
        </w:trPr>
        <w:tc>
          <w:tcPr>
            <w:tcW w:w="4422" w:type="dxa"/>
          </w:tcPr>
          <w:p w:rsidR="00F00445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ввода в эксплуатацию</w:t>
            </w:r>
          </w:p>
        </w:tc>
        <w:tc>
          <w:tcPr>
            <w:tcW w:w="6098" w:type="dxa"/>
          </w:tcPr>
          <w:p w:rsidR="00F00445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1992</w:t>
            </w:r>
          </w:p>
        </w:tc>
      </w:tr>
      <w:tr w:rsidR="00843BFD" w:rsidRPr="00EF19E9" w:rsidTr="008C31E8">
        <w:trPr>
          <w:jc w:val="center"/>
        </w:trPr>
        <w:tc>
          <w:tcPr>
            <w:tcW w:w="4422" w:type="dxa"/>
          </w:tcPr>
          <w:p w:rsidR="00843BFD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098" w:type="dxa"/>
          </w:tcPr>
          <w:p w:rsidR="00843BFD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подвал</w:t>
            </w:r>
          </w:p>
        </w:tc>
      </w:tr>
      <w:tr w:rsidR="00D30CB1" w:rsidRPr="00EF19E9" w:rsidTr="008C31E8">
        <w:trPr>
          <w:jc w:val="center"/>
        </w:trPr>
        <w:tc>
          <w:tcPr>
            <w:tcW w:w="4422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098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Прионежский район, пос. Новая </w:t>
            </w:r>
            <w:proofErr w:type="spellStart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Вилга</w:t>
            </w:r>
            <w:proofErr w:type="spellEnd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, ул. Центральная, д. 5, </w:t>
            </w:r>
            <w:proofErr w:type="spellStart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пом</w:t>
            </w:r>
            <w:proofErr w:type="spellEnd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 68</w:t>
            </w:r>
          </w:p>
        </w:tc>
      </w:tr>
      <w:tr w:rsidR="00FA79B0" w:rsidRPr="00EF19E9" w:rsidTr="008C31E8">
        <w:trPr>
          <w:jc w:val="center"/>
        </w:trPr>
        <w:tc>
          <w:tcPr>
            <w:tcW w:w="4422" w:type="dxa"/>
          </w:tcPr>
          <w:p w:rsidR="00FA79B0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6098" w:type="dxa"/>
          </w:tcPr>
          <w:p w:rsidR="00FA79B0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Нововилговское</w:t>
            </w:r>
            <w:proofErr w:type="spellEnd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сельское поселение, 10-10-01/072/2011-394 от 26.10.2011 г., свидетельство о государственной регистрации права 10-АБ 455747 от 26.10.2011 г.</w:t>
            </w:r>
          </w:p>
        </w:tc>
      </w:tr>
      <w:tr w:rsidR="00D30CB1" w:rsidRPr="00EF19E9" w:rsidTr="008C31E8">
        <w:trPr>
          <w:jc w:val="center"/>
        </w:trPr>
        <w:tc>
          <w:tcPr>
            <w:tcW w:w="4422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текущее </w:t>
            </w:r>
            <w:r w:rsidR="00F00445"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использование</w:t>
            </w:r>
          </w:p>
        </w:tc>
        <w:tc>
          <w:tcPr>
            <w:tcW w:w="6098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 используется</w:t>
            </w:r>
          </w:p>
        </w:tc>
      </w:tr>
      <w:tr w:rsidR="00D30CB1" w:rsidRPr="00EF19E9" w:rsidTr="008C31E8">
        <w:trPr>
          <w:jc w:val="center"/>
        </w:trPr>
        <w:tc>
          <w:tcPr>
            <w:tcW w:w="4422" w:type="dxa"/>
          </w:tcPr>
          <w:p w:rsidR="00D30CB1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фундамент</w:t>
            </w:r>
          </w:p>
        </w:tc>
        <w:tc>
          <w:tcPr>
            <w:tcW w:w="6098" w:type="dxa"/>
          </w:tcPr>
          <w:p w:rsidR="00D30CB1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железобетонный</w:t>
            </w:r>
          </w:p>
        </w:tc>
      </w:tr>
      <w:tr w:rsidR="00D30CB1" w:rsidRPr="00EF19E9" w:rsidTr="008C31E8">
        <w:trPr>
          <w:jc w:val="center"/>
        </w:trPr>
        <w:tc>
          <w:tcPr>
            <w:tcW w:w="4422" w:type="dxa"/>
          </w:tcPr>
          <w:p w:rsidR="00D30CB1" w:rsidRPr="00EF19E9" w:rsidRDefault="00F00445" w:rsidP="00EF19E9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стены </w:t>
            </w:r>
          </w:p>
        </w:tc>
        <w:tc>
          <w:tcPr>
            <w:tcW w:w="6098" w:type="dxa"/>
          </w:tcPr>
          <w:p w:rsidR="00D30CB1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кирпичные</w:t>
            </w:r>
          </w:p>
        </w:tc>
      </w:tr>
      <w:tr w:rsidR="001E1945" w:rsidRPr="00EF19E9" w:rsidTr="008C31E8">
        <w:trPr>
          <w:jc w:val="center"/>
        </w:trPr>
        <w:tc>
          <w:tcPr>
            <w:tcW w:w="4422" w:type="dxa"/>
          </w:tcPr>
          <w:p w:rsidR="001E1945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перегородки, перекрытия</w:t>
            </w:r>
          </w:p>
        </w:tc>
        <w:tc>
          <w:tcPr>
            <w:tcW w:w="6098" w:type="dxa"/>
          </w:tcPr>
          <w:p w:rsidR="001E1945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железобетонные</w:t>
            </w:r>
          </w:p>
        </w:tc>
      </w:tr>
      <w:tr w:rsidR="00521C86" w:rsidRPr="00EF19E9" w:rsidTr="008C31E8">
        <w:trPr>
          <w:jc w:val="center"/>
        </w:trPr>
        <w:tc>
          <w:tcPr>
            <w:tcW w:w="4422" w:type="dxa"/>
          </w:tcPr>
          <w:p w:rsidR="00521C86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санитарно-электротехнические устройства здания</w:t>
            </w:r>
          </w:p>
        </w:tc>
        <w:tc>
          <w:tcPr>
            <w:tcW w:w="6098" w:type="dxa"/>
          </w:tcPr>
          <w:p w:rsidR="00521C86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отопление, водопровод, канализация, электроосвещение</w:t>
            </w:r>
          </w:p>
        </w:tc>
      </w:tr>
      <w:tr w:rsidR="00FA79B0" w:rsidRPr="00EF19E9" w:rsidTr="008C31E8">
        <w:trPr>
          <w:jc w:val="center"/>
        </w:trPr>
        <w:tc>
          <w:tcPr>
            <w:tcW w:w="4422" w:type="dxa"/>
          </w:tcPr>
          <w:p w:rsidR="00FA79B0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состояние</w:t>
            </w:r>
          </w:p>
        </w:tc>
        <w:tc>
          <w:tcPr>
            <w:tcW w:w="6098" w:type="dxa"/>
          </w:tcPr>
          <w:p w:rsidR="00FA79B0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хорошее</w:t>
            </w:r>
          </w:p>
        </w:tc>
      </w:tr>
      <w:tr w:rsidR="00D30CB1" w:rsidRPr="00EF19E9" w:rsidTr="008C31E8">
        <w:trPr>
          <w:jc w:val="center"/>
        </w:trPr>
        <w:tc>
          <w:tcPr>
            <w:tcW w:w="4422" w:type="dxa"/>
          </w:tcPr>
          <w:p w:rsidR="00D30CB1" w:rsidRPr="00EF19E9" w:rsidRDefault="00154EEA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паспорт</w:t>
            </w:r>
            <w:r w:rsidR="00F00445"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фотографии объекта</w:t>
            </w:r>
          </w:p>
        </w:tc>
        <w:tc>
          <w:tcPr>
            <w:tcW w:w="6098" w:type="dxa"/>
          </w:tcPr>
          <w:p w:rsidR="00D30CB1" w:rsidRPr="00EF19E9" w:rsidRDefault="00F00445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</w:t>
            </w:r>
            <w:proofErr w:type="gramEnd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в отдельных файлах</w:t>
            </w:r>
          </w:p>
        </w:tc>
      </w:tr>
      <w:tr w:rsidR="00882E82" w:rsidRPr="00EF19E9" w:rsidTr="008C31E8">
        <w:trPr>
          <w:jc w:val="center"/>
        </w:trPr>
        <w:tc>
          <w:tcPr>
            <w:tcW w:w="4422" w:type="dxa"/>
          </w:tcPr>
          <w:p w:rsidR="00882E82" w:rsidRPr="00EF19E9" w:rsidRDefault="00882E82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098" w:type="dxa"/>
          </w:tcPr>
          <w:p w:rsidR="00882E82" w:rsidRPr="00EF19E9" w:rsidRDefault="00882E82" w:rsidP="00EF19E9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может быть </w:t>
            </w:r>
            <w:proofErr w:type="gramStart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предоставлена</w:t>
            </w:r>
            <w:proofErr w:type="gramEnd"/>
            <w:r w:rsidRPr="00EF19E9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по запросу</w:t>
            </w:r>
          </w:p>
        </w:tc>
      </w:tr>
    </w:tbl>
    <w:p w:rsidR="00C76AFB" w:rsidRPr="00EF19E9" w:rsidRDefault="00C76AFB" w:rsidP="00EF19E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3B7B37" w:rsidRPr="00EF19E9" w:rsidRDefault="00C76AFB" w:rsidP="00EF19E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EF19E9">
        <w:rPr>
          <w:rFonts w:ascii="Times New Roman" w:eastAsia="Times New Roman" w:hAnsi="Times New Roman" w:cs="Times New Roman"/>
          <w:kern w:val="3"/>
          <w:lang w:eastAsia="zh-CN"/>
        </w:rPr>
        <w:t xml:space="preserve">Целевое назначение: </w:t>
      </w:r>
      <w:r w:rsidR="00736E64" w:rsidRPr="00EF19E9">
        <w:rPr>
          <w:rFonts w:ascii="Times New Roman" w:eastAsia="Arial Unicode MS" w:hAnsi="Times New Roman" w:cs="Times New Roman"/>
          <w:lang w:eastAsia="ru-RU"/>
        </w:rPr>
        <w:t>для ведения любой не запрещенной законодательством Российской Федерации деятельности</w:t>
      </w:r>
      <w:r w:rsidRPr="00EF19E9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C76AFB" w:rsidRPr="00EF19E9" w:rsidRDefault="00C76AFB" w:rsidP="00EF19E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EF19E9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83486E" w:rsidRPr="00EF19E9" w:rsidRDefault="0083486E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EF19E9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Pr="00EF19E9">
        <w:rPr>
          <w:rFonts w:ascii="Times New Roman" w:eastAsia="Arial" w:hAnsi="Times New Roman" w:cs="Times New Roman"/>
          <w:b/>
          <w:kern w:val="3"/>
          <w:lang w:eastAsia="zh-CN"/>
        </w:rPr>
        <w:t xml:space="preserve"> в размере </w:t>
      </w:r>
      <w:r w:rsidR="00D23668" w:rsidRPr="00EF19E9">
        <w:rPr>
          <w:rFonts w:ascii="Times New Roman" w:eastAsia="Arial" w:hAnsi="Times New Roman" w:cs="Times New Roman"/>
          <w:b/>
          <w:kern w:val="3"/>
          <w:lang w:eastAsia="zh-CN"/>
        </w:rPr>
        <w:t>ежемесячного</w:t>
      </w:r>
      <w:r w:rsidRPr="00EF19E9">
        <w:rPr>
          <w:rFonts w:ascii="Times New Roman" w:eastAsia="Arial" w:hAnsi="Times New Roman" w:cs="Times New Roman"/>
          <w:b/>
          <w:kern w:val="3"/>
          <w:lang w:eastAsia="zh-CN"/>
        </w:rPr>
        <w:t xml:space="preserve"> платежа за право пользования муниципальным имуществом</w:t>
      </w:r>
      <w:r w:rsidR="00C76AFB" w:rsidRPr="00EF19E9">
        <w:rPr>
          <w:rFonts w:ascii="Times New Roman" w:eastAsia="Arial" w:hAnsi="Times New Roman" w:cs="Times New Roman"/>
          <w:b/>
          <w:kern w:val="3"/>
          <w:lang w:eastAsia="zh-CN"/>
        </w:rPr>
        <w:t>,</w:t>
      </w:r>
      <w:r w:rsidRPr="00EF19E9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Pr="00B6482F">
        <w:rPr>
          <w:rFonts w:ascii="Times New Roman" w:eastAsia="Arial" w:hAnsi="Times New Roman" w:cs="Times New Roman"/>
          <w:b/>
          <w:kern w:val="3"/>
          <w:lang w:eastAsia="zh-CN"/>
        </w:rPr>
        <w:t xml:space="preserve">без учета </w:t>
      </w:r>
      <w:r w:rsidRPr="00B6482F">
        <w:rPr>
          <w:rFonts w:ascii="Times New Roman" w:eastAsia="Arial" w:hAnsi="Times New Roman" w:cs="Times New Roman"/>
          <w:b/>
          <w:bCs/>
          <w:kern w:val="3"/>
          <w:lang w:eastAsia="zh-CN"/>
        </w:rPr>
        <w:t>платы за земельный участок, на котором расположен объект,</w:t>
      </w:r>
      <w:r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расходов на коммунальные и эксплуатационные услуги, и иных расходов: </w:t>
      </w:r>
      <w:r w:rsidR="00736E64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19842,84</w:t>
      </w:r>
      <w:r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  <w:r w:rsidR="00FE04CC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, в том числе НДС</w:t>
      </w:r>
      <w:r w:rsidR="00FA79B0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(20%)</w:t>
      </w:r>
      <w:r w:rsidR="00FE04CC" w:rsidRPr="00EF19E9">
        <w:rPr>
          <w:rFonts w:ascii="Times New Roman" w:eastAsia="Arial" w:hAnsi="Times New Roman" w:cs="Times New Roman"/>
          <w:b/>
          <w:bCs/>
          <w:kern w:val="3"/>
          <w:lang w:eastAsia="zh-CN"/>
        </w:rPr>
        <w:t>.</w:t>
      </w:r>
    </w:p>
    <w:p w:rsidR="008C31E8" w:rsidRPr="00EF19E9" w:rsidRDefault="008C31E8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EF19E9">
        <w:rPr>
          <w:rFonts w:ascii="Times New Roman" w:eastAsia="Arial" w:hAnsi="Times New Roman" w:cs="Times New Roman"/>
          <w:bCs/>
          <w:kern w:val="3"/>
          <w:lang w:eastAsia="zh-CN"/>
        </w:rPr>
        <w:t>Начальная (минимальная) цена договора определена на основании Отчета №</w:t>
      </w:r>
      <w:r w:rsidR="00736E64" w:rsidRPr="00EF19E9">
        <w:rPr>
          <w:rFonts w:ascii="Times New Roman" w:eastAsia="Arial" w:hAnsi="Times New Roman" w:cs="Times New Roman"/>
          <w:bCs/>
          <w:kern w:val="3"/>
          <w:lang w:eastAsia="zh-CN"/>
        </w:rPr>
        <w:t>О/603/10-2021/3</w:t>
      </w:r>
      <w:r w:rsidRPr="00EF19E9">
        <w:rPr>
          <w:rFonts w:ascii="Times New Roman" w:eastAsia="Arial" w:hAnsi="Times New Roman" w:cs="Times New Roman"/>
          <w:bCs/>
          <w:kern w:val="3"/>
          <w:lang w:eastAsia="zh-CN"/>
        </w:rPr>
        <w:t xml:space="preserve"> об определении рыночной стоимости от </w:t>
      </w:r>
      <w:r w:rsidR="00736E64" w:rsidRPr="00EF19E9">
        <w:rPr>
          <w:rFonts w:ascii="Times New Roman" w:eastAsia="Arial" w:hAnsi="Times New Roman" w:cs="Times New Roman"/>
          <w:bCs/>
          <w:kern w:val="3"/>
          <w:lang w:eastAsia="zh-CN"/>
        </w:rPr>
        <w:t>13.10.2021</w:t>
      </w:r>
      <w:r w:rsidRPr="00EF19E9">
        <w:rPr>
          <w:rFonts w:ascii="Times New Roman" w:eastAsia="Arial" w:hAnsi="Times New Roman" w:cs="Times New Roman"/>
          <w:bCs/>
          <w:kern w:val="3"/>
          <w:lang w:eastAsia="zh-CN"/>
        </w:rPr>
        <w:t xml:space="preserve"> г.</w:t>
      </w:r>
    </w:p>
    <w:p w:rsidR="0083486E" w:rsidRPr="00EF19E9" w:rsidRDefault="0083486E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EF19E9">
        <w:rPr>
          <w:rFonts w:ascii="Times New Roman" w:eastAsia="Arial" w:hAnsi="Times New Roman" w:cs="Times New Roman"/>
          <w:kern w:val="3"/>
          <w:u w:val="single"/>
          <w:lang w:eastAsia="zh-CN"/>
        </w:rPr>
        <w:t>Срок действия договора:</w:t>
      </w:r>
      <w:r w:rsidRPr="00EF19E9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736E64" w:rsidRPr="00B6482F">
        <w:rPr>
          <w:rFonts w:ascii="Times New Roman" w:eastAsia="Arial" w:hAnsi="Times New Roman" w:cs="Times New Roman"/>
          <w:kern w:val="3"/>
          <w:lang w:eastAsia="zh-CN"/>
        </w:rPr>
        <w:t xml:space="preserve">3 года </w:t>
      </w:r>
      <w:proofErr w:type="gramStart"/>
      <w:r w:rsidR="00736E64" w:rsidRPr="00B6482F">
        <w:rPr>
          <w:rFonts w:ascii="Times New Roman" w:eastAsia="Arial" w:hAnsi="Times New Roman" w:cs="Times New Roman"/>
          <w:kern w:val="3"/>
          <w:lang w:eastAsia="zh-CN"/>
        </w:rPr>
        <w:t>с даты передачи</w:t>
      </w:r>
      <w:proofErr w:type="gramEnd"/>
      <w:r w:rsidR="00736E64" w:rsidRPr="00B6482F">
        <w:rPr>
          <w:rFonts w:ascii="Times New Roman" w:eastAsia="Arial" w:hAnsi="Times New Roman" w:cs="Times New Roman"/>
          <w:kern w:val="3"/>
          <w:lang w:eastAsia="zh-CN"/>
        </w:rPr>
        <w:t xml:space="preserve"> имущества по акту приема-передачи</w:t>
      </w:r>
      <w:r w:rsidRPr="00B6482F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1C4434" w:rsidRPr="00EF19E9" w:rsidRDefault="001C4434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EF19E9" w:rsidRDefault="005208B4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proofErr w:type="gramStart"/>
      <w:r w:rsidRPr="00EF19E9">
        <w:rPr>
          <w:rFonts w:ascii="Times New Roman" w:eastAsia="Arial" w:hAnsi="Times New Roman" w:cs="Times New Roman"/>
          <w:kern w:val="3"/>
          <w:lang w:eastAsia="zh-CN"/>
        </w:rPr>
        <w:lastRenderedPageBreak/>
        <w:t xml:space="preserve">Документация об аукционе предоставляется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по адресу организатора аукциона или по адресу </w:t>
      </w:r>
      <w:hyperlink r:id="rId7" w:history="1">
        <w:r w:rsidRPr="00EF19E9">
          <w:rPr>
            <w:rFonts w:ascii="Times New Roman" w:eastAsia="Arial" w:hAnsi="Times New Roman" w:cs="Times New Roman"/>
            <w:kern w:val="3"/>
            <w:u w:val="single"/>
            <w:lang w:eastAsia="zh-CN"/>
          </w:rPr>
          <w:t>pso.goszakaz@gmail.com</w:t>
        </w:r>
      </w:hyperlink>
      <w:r w:rsidRPr="00EF19E9">
        <w:rPr>
          <w:rFonts w:ascii="Times New Roman" w:eastAsia="Arial" w:hAnsi="Times New Roman" w:cs="Times New Roman"/>
          <w:kern w:val="3"/>
          <w:lang w:eastAsia="zh-CN"/>
        </w:rPr>
        <w:t>. Документация об аукционе предоставляется со дня размещения на официальном сайте извещения о проведении аукциона до момента окончания</w:t>
      </w:r>
      <w:proofErr w:type="gramEnd"/>
      <w:r w:rsidRPr="00EF19E9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на участие в аукционе – </w:t>
      </w:r>
      <w:r w:rsidR="00B26641" w:rsidRPr="00EF19E9">
        <w:rPr>
          <w:rFonts w:ascii="Times New Roman" w:eastAsia="Arial" w:hAnsi="Times New Roman" w:cs="Times New Roman"/>
          <w:b/>
          <w:kern w:val="3"/>
          <w:lang w:eastAsia="zh-CN"/>
        </w:rPr>
        <w:t>10</w:t>
      </w:r>
      <w:r w:rsidRPr="00EF19E9">
        <w:rPr>
          <w:rFonts w:ascii="Times New Roman" w:eastAsia="Arial" w:hAnsi="Times New Roman" w:cs="Times New Roman"/>
          <w:b/>
          <w:kern w:val="3"/>
          <w:lang w:eastAsia="zh-CN"/>
        </w:rPr>
        <w:t xml:space="preserve">:00 (время московское) </w:t>
      </w:r>
      <w:r w:rsidR="00AF6A24">
        <w:rPr>
          <w:rFonts w:ascii="Times New Roman" w:eastAsia="Arial" w:hAnsi="Times New Roman" w:cs="Times New Roman"/>
          <w:b/>
          <w:kern w:val="3"/>
          <w:lang w:eastAsia="zh-CN"/>
        </w:rPr>
        <w:t>13</w:t>
      </w:r>
      <w:r w:rsidR="006A1C6E" w:rsidRPr="00EF19E9">
        <w:rPr>
          <w:rFonts w:ascii="Times New Roman" w:eastAsia="Arial" w:hAnsi="Times New Roman" w:cs="Times New Roman"/>
          <w:b/>
          <w:kern w:val="3"/>
          <w:lang w:eastAsia="zh-CN"/>
        </w:rPr>
        <w:t>.01.2022</w:t>
      </w:r>
      <w:r w:rsidR="00E94AEA" w:rsidRPr="00EF19E9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Pr="00EF19E9">
        <w:rPr>
          <w:rFonts w:ascii="Times New Roman" w:eastAsia="Arial" w:hAnsi="Times New Roman" w:cs="Times New Roman"/>
          <w:b/>
          <w:kern w:val="3"/>
          <w:lang w:eastAsia="zh-CN"/>
        </w:rPr>
        <w:t>г.</w:t>
      </w:r>
      <w:r w:rsidRPr="00EF19E9">
        <w:rPr>
          <w:rFonts w:ascii="Times New Roman" w:eastAsia="Arial" w:hAnsi="Times New Roman" w:cs="Times New Roman"/>
          <w:kern w:val="3"/>
          <w:lang w:eastAsia="zh-CN"/>
        </w:rPr>
        <w:t xml:space="preserve"> (время и день начала рассмотрения заявок на участие в аукционе). Время выдачи с 10:00 до 13:00 и с 14:00 до 16:00 (время московское), кроме субботы, воскресенья и праздничных дней, которые официально считаются выходными в РФ. Документация об аукционе размещена на официальном сайте в сети Интернет по адресу: </w:t>
      </w:r>
      <w:hyperlink r:id="rId8" w:history="1">
        <w:r w:rsidRPr="00EF19E9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http</w:t>
        </w:r>
      </w:hyperlink>
      <w:hyperlink r:id="rId9" w:history="1">
        <w:r w:rsidRPr="00EF19E9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://</w:t>
        </w:r>
      </w:hyperlink>
      <w:hyperlink r:id="rId10" w:history="1">
        <w:proofErr w:type="spellStart"/>
        <w:r w:rsidRPr="00EF19E9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torgi</w:t>
        </w:r>
        <w:proofErr w:type="spellEnd"/>
      </w:hyperlink>
      <w:hyperlink r:id="rId11" w:history="1">
        <w:r w:rsidRPr="00EF19E9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2" w:history="1">
        <w:proofErr w:type="spellStart"/>
        <w:r w:rsidRPr="00EF19E9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gov</w:t>
        </w:r>
        <w:proofErr w:type="spellEnd"/>
      </w:hyperlink>
      <w:hyperlink r:id="rId13" w:history="1">
        <w:r w:rsidRPr="00EF19E9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4" w:history="1">
        <w:proofErr w:type="spellStart"/>
        <w:r w:rsidRPr="00EF19E9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ru</w:t>
        </w:r>
        <w:proofErr w:type="spellEnd"/>
      </w:hyperlink>
      <w:r w:rsidRPr="00EF19E9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5208B4" w:rsidRPr="00EF19E9" w:rsidRDefault="005208B4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EF19E9">
        <w:rPr>
          <w:rFonts w:ascii="Times New Roman" w:eastAsia="Arial" w:hAnsi="Times New Roman" w:cs="Times New Roman"/>
          <w:kern w:val="3"/>
          <w:u w:val="single"/>
          <w:lang w:eastAsia="zh-CN"/>
        </w:rPr>
        <w:t>Задаток</w:t>
      </w:r>
      <w:r w:rsidRPr="00EF19E9">
        <w:rPr>
          <w:rFonts w:ascii="Times New Roman" w:eastAsia="Arial" w:hAnsi="Times New Roman" w:cs="Times New Roman"/>
          <w:kern w:val="3"/>
          <w:lang w:eastAsia="zh-CN"/>
        </w:rPr>
        <w:t xml:space="preserve"> для участия в аукционе не установлен.</w:t>
      </w:r>
    </w:p>
    <w:p w:rsidR="00C76AFB" w:rsidRPr="00EF19E9" w:rsidRDefault="00C76AFB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EF19E9">
        <w:rPr>
          <w:rFonts w:ascii="Times New Roman" w:eastAsia="Arial" w:hAnsi="Times New Roman" w:cs="Times New Roman"/>
          <w:kern w:val="3"/>
          <w:lang w:eastAsia="zh-CN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C76AFB" w:rsidRPr="00EF19E9" w:rsidRDefault="00C76AFB" w:rsidP="00EF19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EF19E9">
        <w:rPr>
          <w:rFonts w:ascii="Times New Roman" w:hAnsi="Times New Roman" w:cs="Times New Roman"/>
          <w:sz w:val="22"/>
          <w:szCs w:val="22"/>
        </w:rPr>
        <w:t xml:space="preserve">Организатор аукциона вправе принять решение о внесении изменений в извещение о проведении аукциона не </w:t>
      </w:r>
      <w:proofErr w:type="gramStart"/>
      <w:r w:rsidRPr="00EF19E9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EF19E9">
        <w:rPr>
          <w:rFonts w:ascii="Times New Roman" w:hAnsi="Times New Roman" w:cs="Times New Roman"/>
          <w:sz w:val="22"/>
          <w:szCs w:val="22"/>
        </w:rPr>
        <w:t xml:space="preserve"> чем за пять дней до даты окончания подачи заявок на участие в аукционе.</w:t>
      </w:r>
    </w:p>
    <w:p w:rsidR="00C76AFB" w:rsidRPr="00EF19E9" w:rsidRDefault="00C76AFB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C76AFB" w:rsidRPr="00EF19E9" w:rsidRDefault="00C76AFB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F19E9">
        <w:rPr>
          <w:rFonts w:ascii="Times New Roman" w:eastAsia="Arial" w:hAnsi="Times New Roman" w:cs="Times New Roman"/>
          <w:kern w:val="3"/>
          <w:lang w:eastAsia="zh-CN"/>
        </w:rPr>
        <w:t xml:space="preserve">Требование о том, что участниками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 </w:t>
      </w:r>
      <w:r w:rsidRPr="00EF19E9">
        <w:rPr>
          <w:rFonts w:ascii="Times New Roman" w:eastAsia="Arial" w:hAnsi="Times New Roman" w:cs="Times New Roman"/>
          <w:b/>
          <w:kern w:val="3"/>
          <w:lang w:eastAsia="zh-CN"/>
        </w:rPr>
        <w:t>не установлено.</w:t>
      </w:r>
      <w:proofErr w:type="gramEnd"/>
    </w:p>
    <w:p w:rsidR="00A263C9" w:rsidRPr="00EF19E9" w:rsidRDefault="00A263C9" w:rsidP="00EF19E9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263C9" w:rsidRPr="00EF19E9" w:rsidSect="00FD4FDE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6AD" w:rsidRDefault="007D16AD" w:rsidP="00A6433A">
      <w:pPr>
        <w:spacing w:after="0" w:line="240" w:lineRule="auto"/>
      </w:pPr>
      <w:r>
        <w:separator/>
      </w:r>
    </w:p>
  </w:endnote>
  <w:endnote w:type="continuationSeparator" w:id="0">
    <w:p w:rsidR="007D16AD" w:rsidRDefault="007D16AD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254"/>
      <w:docPartObj>
        <w:docPartGallery w:val="Page Numbers (Bottom of Page)"/>
        <w:docPartUnique/>
      </w:docPartObj>
    </w:sdtPr>
    <w:sdtContent>
      <w:p w:rsidR="00736E64" w:rsidRDefault="001B3D3D">
        <w:pPr>
          <w:pStyle w:val="a8"/>
          <w:jc w:val="center"/>
        </w:pPr>
        <w:fldSimple w:instr=" PAGE   \* MERGEFORMAT ">
          <w:r w:rsidR="00B6482F">
            <w:rPr>
              <w:noProof/>
            </w:rPr>
            <w:t>1</w:t>
          </w:r>
        </w:fldSimple>
      </w:p>
    </w:sdtContent>
  </w:sdt>
  <w:p w:rsidR="00736E64" w:rsidRDefault="00736E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6AD" w:rsidRDefault="007D16AD" w:rsidP="00A6433A">
      <w:pPr>
        <w:spacing w:after="0" w:line="240" w:lineRule="auto"/>
      </w:pPr>
      <w:r>
        <w:separator/>
      </w:r>
    </w:p>
  </w:footnote>
  <w:footnote w:type="continuationSeparator" w:id="0">
    <w:p w:rsidR="007D16AD" w:rsidRDefault="007D16AD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3E"/>
    <w:rsid w:val="00026A6C"/>
    <w:rsid w:val="00037CFF"/>
    <w:rsid w:val="000A0E20"/>
    <w:rsid w:val="000A1906"/>
    <w:rsid w:val="000D7930"/>
    <w:rsid w:val="00106DBB"/>
    <w:rsid w:val="001351EA"/>
    <w:rsid w:val="00154EEA"/>
    <w:rsid w:val="0018057A"/>
    <w:rsid w:val="00194E35"/>
    <w:rsid w:val="001B3D3D"/>
    <w:rsid w:val="001B40D4"/>
    <w:rsid w:val="001C4434"/>
    <w:rsid w:val="001E1945"/>
    <w:rsid w:val="00203A07"/>
    <w:rsid w:val="00215A76"/>
    <w:rsid w:val="002251C8"/>
    <w:rsid w:val="00246DEF"/>
    <w:rsid w:val="0024781A"/>
    <w:rsid w:val="00253E53"/>
    <w:rsid w:val="00286A3A"/>
    <w:rsid w:val="002A7E77"/>
    <w:rsid w:val="002B3E22"/>
    <w:rsid w:val="002C0105"/>
    <w:rsid w:val="00323BDB"/>
    <w:rsid w:val="00324243"/>
    <w:rsid w:val="003446C0"/>
    <w:rsid w:val="00344FA5"/>
    <w:rsid w:val="00347180"/>
    <w:rsid w:val="00352652"/>
    <w:rsid w:val="003915C6"/>
    <w:rsid w:val="003B7B37"/>
    <w:rsid w:val="003D39D9"/>
    <w:rsid w:val="003D4C04"/>
    <w:rsid w:val="003E7255"/>
    <w:rsid w:val="00402C25"/>
    <w:rsid w:val="0045680B"/>
    <w:rsid w:val="00475C47"/>
    <w:rsid w:val="00484EC4"/>
    <w:rsid w:val="00492E29"/>
    <w:rsid w:val="004E066C"/>
    <w:rsid w:val="004E26DA"/>
    <w:rsid w:val="004E555A"/>
    <w:rsid w:val="004F0D98"/>
    <w:rsid w:val="00501B1B"/>
    <w:rsid w:val="005208B4"/>
    <w:rsid w:val="00521C86"/>
    <w:rsid w:val="0053207E"/>
    <w:rsid w:val="005406F0"/>
    <w:rsid w:val="005566EB"/>
    <w:rsid w:val="00575775"/>
    <w:rsid w:val="00582BC7"/>
    <w:rsid w:val="005C46D3"/>
    <w:rsid w:val="005E5DC3"/>
    <w:rsid w:val="00613A95"/>
    <w:rsid w:val="0065560D"/>
    <w:rsid w:val="00673175"/>
    <w:rsid w:val="0067729B"/>
    <w:rsid w:val="006773D0"/>
    <w:rsid w:val="0068535D"/>
    <w:rsid w:val="006A1C6E"/>
    <w:rsid w:val="006F19FA"/>
    <w:rsid w:val="006F258B"/>
    <w:rsid w:val="00716494"/>
    <w:rsid w:val="007204D6"/>
    <w:rsid w:val="007218F4"/>
    <w:rsid w:val="00732CBF"/>
    <w:rsid w:val="00736E64"/>
    <w:rsid w:val="007B06C5"/>
    <w:rsid w:val="007D16AD"/>
    <w:rsid w:val="007D4AB6"/>
    <w:rsid w:val="007E4CE1"/>
    <w:rsid w:val="00806E6E"/>
    <w:rsid w:val="0083486E"/>
    <w:rsid w:val="0084239D"/>
    <w:rsid w:val="00842C3A"/>
    <w:rsid w:val="00843BFD"/>
    <w:rsid w:val="0087522D"/>
    <w:rsid w:val="00877DAE"/>
    <w:rsid w:val="00882E82"/>
    <w:rsid w:val="00885EE9"/>
    <w:rsid w:val="00891A92"/>
    <w:rsid w:val="008A324D"/>
    <w:rsid w:val="008C31E8"/>
    <w:rsid w:val="008D64BB"/>
    <w:rsid w:val="008F23F3"/>
    <w:rsid w:val="0092273C"/>
    <w:rsid w:val="00965C36"/>
    <w:rsid w:val="00965EC0"/>
    <w:rsid w:val="009779BD"/>
    <w:rsid w:val="009A263E"/>
    <w:rsid w:val="009C5E7A"/>
    <w:rsid w:val="009F5C84"/>
    <w:rsid w:val="00A226F8"/>
    <w:rsid w:val="00A263C9"/>
    <w:rsid w:val="00A6433A"/>
    <w:rsid w:val="00A66D23"/>
    <w:rsid w:val="00A92FD9"/>
    <w:rsid w:val="00A946F0"/>
    <w:rsid w:val="00A97FD8"/>
    <w:rsid w:val="00AB3740"/>
    <w:rsid w:val="00AC06A2"/>
    <w:rsid w:val="00AC6433"/>
    <w:rsid w:val="00AD2D13"/>
    <w:rsid w:val="00AE1957"/>
    <w:rsid w:val="00AE2AD8"/>
    <w:rsid w:val="00AF6A24"/>
    <w:rsid w:val="00B01318"/>
    <w:rsid w:val="00B10224"/>
    <w:rsid w:val="00B2610E"/>
    <w:rsid w:val="00B26641"/>
    <w:rsid w:val="00B43C3B"/>
    <w:rsid w:val="00B47632"/>
    <w:rsid w:val="00B6482F"/>
    <w:rsid w:val="00B700EB"/>
    <w:rsid w:val="00B94249"/>
    <w:rsid w:val="00BB68B4"/>
    <w:rsid w:val="00BC7D8D"/>
    <w:rsid w:val="00C24FA4"/>
    <w:rsid w:val="00C311E1"/>
    <w:rsid w:val="00C7363E"/>
    <w:rsid w:val="00C76AFB"/>
    <w:rsid w:val="00CD3F1C"/>
    <w:rsid w:val="00CF1D66"/>
    <w:rsid w:val="00D04FC1"/>
    <w:rsid w:val="00D22EE5"/>
    <w:rsid w:val="00D23668"/>
    <w:rsid w:val="00D26334"/>
    <w:rsid w:val="00D27CB2"/>
    <w:rsid w:val="00D30CB1"/>
    <w:rsid w:val="00D37614"/>
    <w:rsid w:val="00D866E0"/>
    <w:rsid w:val="00D87568"/>
    <w:rsid w:val="00E022E5"/>
    <w:rsid w:val="00E0536F"/>
    <w:rsid w:val="00E544FD"/>
    <w:rsid w:val="00E75947"/>
    <w:rsid w:val="00E80379"/>
    <w:rsid w:val="00E94AEA"/>
    <w:rsid w:val="00EA006C"/>
    <w:rsid w:val="00ED0647"/>
    <w:rsid w:val="00ED7520"/>
    <w:rsid w:val="00EE1056"/>
    <w:rsid w:val="00EE393A"/>
    <w:rsid w:val="00EF19E9"/>
    <w:rsid w:val="00EF2C77"/>
    <w:rsid w:val="00EF6A4B"/>
    <w:rsid w:val="00F00445"/>
    <w:rsid w:val="00F06D5C"/>
    <w:rsid w:val="00F31D99"/>
    <w:rsid w:val="00F33EFA"/>
    <w:rsid w:val="00F64C03"/>
    <w:rsid w:val="00F92ED9"/>
    <w:rsid w:val="00FA79B0"/>
    <w:rsid w:val="00FB08E6"/>
    <w:rsid w:val="00FD33C2"/>
    <w:rsid w:val="00FD4FDE"/>
    <w:rsid w:val="00FD57E0"/>
    <w:rsid w:val="00F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76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o.goszakaz@gmail.com" TargetMode="External"/><Relationship Id="rId12" Type="http://schemas.openxmlformats.org/officeDocument/2006/relationships/hyperlink" Target="http://torgi.g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rgi.gov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" TargetMode="External"/><Relationship Id="rId1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admin</cp:lastModifiedBy>
  <cp:revision>78</cp:revision>
  <dcterms:created xsi:type="dcterms:W3CDTF">2018-04-28T13:28:00Z</dcterms:created>
  <dcterms:modified xsi:type="dcterms:W3CDTF">2021-12-22T16:43:00Z</dcterms:modified>
</cp:coreProperties>
</file>