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974FFE" w:rsidRDefault="00974FFE" w:rsidP="00A56DA1">
      <w:pPr>
        <w:shd w:val="clear" w:color="auto" w:fill="FF0000"/>
        <w:ind w:left="-1134"/>
        <w:rPr>
          <w:b/>
          <w:i/>
          <w:sz w:val="40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ru-RU"/>
        </w:rPr>
        <w:drawing>
          <wp:inline distT="0" distB="0" distL="0" distR="0" wp14:anchorId="365D91BF" wp14:editId="3EAD215B">
            <wp:extent cx="5734050" cy="1066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</w:t>
      </w:r>
      <w:r w:rsidR="0023098A">
        <w:rPr>
          <w:b/>
          <w:i/>
          <w:sz w:val="40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2022</w:t>
      </w:r>
      <w:r>
        <w:rPr>
          <w:b/>
          <w:i/>
          <w:sz w:val="40"/>
          <w:szCs w:val="4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974FFE" w:rsidRDefault="00A56DA1" w:rsidP="00CF5B09">
      <w:pPr>
        <w:pStyle w:val="2"/>
        <w:jc w:val="center"/>
        <w:rPr>
          <w:color w:val="002060"/>
        </w:rPr>
      </w:pPr>
      <w:r>
        <w:rPr>
          <w:color w:val="002060"/>
        </w:rPr>
        <w:t xml:space="preserve">ЭТО </w:t>
      </w:r>
      <w:r w:rsidR="00974FFE" w:rsidRPr="007C5426">
        <w:rPr>
          <w:color w:val="002060"/>
        </w:rPr>
        <w:t xml:space="preserve">РЕШЕНИЕ ВОПРОСОВ МЕСТНОГО ЗНАЧЕНИЯ, </w:t>
      </w:r>
      <w:r w:rsidR="0056026F">
        <w:rPr>
          <w:color w:val="002060"/>
        </w:rPr>
        <w:t xml:space="preserve">КОТОРЫЕ ОПРЕДЕЛЯЮТ САМИ  ЖИТЕЛИ, </w:t>
      </w:r>
      <w:r w:rsidR="00CF5B09">
        <w:rPr>
          <w:color w:val="002060"/>
        </w:rPr>
        <w:t>А ВЛАСТЬ ИСПОЛНЯЕТ</w:t>
      </w:r>
      <w:r w:rsidR="00A205D8">
        <w:rPr>
          <w:color w:val="002060"/>
        </w:rPr>
        <w:t>,</w:t>
      </w:r>
      <w:r w:rsidR="00CF5B09">
        <w:rPr>
          <w:color w:val="002060"/>
        </w:rPr>
        <w:t xml:space="preserve"> </w:t>
      </w:r>
      <w:r w:rsidR="0056026F">
        <w:rPr>
          <w:color w:val="002060"/>
        </w:rPr>
        <w:t>например:</w:t>
      </w:r>
    </w:p>
    <w:p w:rsidR="0056026F" w:rsidRPr="00CF5B09" w:rsidRDefault="009E0A74" w:rsidP="009E0A74">
      <w:pPr>
        <w:jc w:val="center"/>
        <w:rPr>
          <w:b/>
          <w:color w:val="0070C0"/>
        </w:rPr>
      </w:pPr>
      <w:r w:rsidRPr="00CF5B09">
        <w:rPr>
          <w:b/>
          <w:color w:val="0070C0"/>
        </w:rPr>
        <w:t>О</w:t>
      </w:r>
      <w:r w:rsidR="0056026F" w:rsidRPr="00CF5B09">
        <w:rPr>
          <w:b/>
          <w:color w:val="0070C0"/>
        </w:rPr>
        <w:t>бустройство детских, спортивных площадок,</w:t>
      </w:r>
      <w:r w:rsidRPr="00CF5B09">
        <w:rPr>
          <w:b/>
          <w:color w:val="0070C0"/>
        </w:rPr>
        <w:t xml:space="preserve"> парков, скверов,</w:t>
      </w:r>
      <w:r w:rsidR="0056026F" w:rsidRPr="00CF5B09">
        <w:rPr>
          <w:b/>
          <w:color w:val="0070C0"/>
        </w:rPr>
        <w:t xml:space="preserve"> ремонт автомобильных дорог</w:t>
      </w:r>
      <w:r w:rsidR="00BD3929">
        <w:rPr>
          <w:b/>
          <w:color w:val="0070C0"/>
        </w:rPr>
        <w:t xml:space="preserve"> местного значения</w:t>
      </w:r>
      <w:r w:rsidR="0056026F" w:rsidRPr="00CF5B09">
        <w:rPr>
          <w:b/>
          <w:color w:val="0070C0"/>
        </w:rPr>
        <w:t>, тротуаров  местного значения, устройство уличного освещения</w:t>
      </w:r>
      <w:r w:rsidRPr="00CF5B09">
        <w:rPr>
          <w:b/>
          <w:color w:val="0070C0"/>
        </w:rPr>
        <w:t xml:space="preserve">, обустройство пожарных водоемов, </w:t>
      </w:r>
      <w:r w:rsidR="00A205D8">
        <w:rPr>
          <w:b/>
          <w:color w:val="0070C0"/>
        </w:rPr>
        <w:t>обустройство домов</w:t>
      </w:r>
      <w:r w:rsidRPr="00CF5B09">
        <w:rPr>
          <w:b/>
          <w:color w:val="0070C0"/>
        </w:rPr>
        <w:t xml:space="preserve"> культуры  и иное  в области благоустройства….</w:t>
      </w:r>
    </w:p>
    <w:p w:rsidR="00974FFE" w:rsidRPr="00974FFE" w:rsidRDefault="00974FFE" w:rsidP="007C5426">
      <w:pPr>
        <w:pStyle w:val="2"/>
      </w:pPr>
      <w:r>
        <w:t xml:space="preserve">               </w:t>
      </w:r>
      <w:r w:rsidR="007C5426">
        <w:t xml:space="preserve">      </w:t>
      </w:r>
      <w:r w:rsidRPr="007C5426">
        <w:rPr>
          <w:color w:val="FF0000"/>
        </w:rPr>
        <w:t>ПРОЕКТ ВКЛЮЧАЕТ В СЕБЯ НЕСКОЛЬКО ЭТАПОВ:</w:t>
      </w:r>
    </w:p>
    <w:p w:rsidR="00974FFE" w:rsidRPr="005517D8" w:rsidRDefault="00974FFE" w:rsidP="00974FFE">
      <w:pPr>
        <w:ind w:left="-54"/>
        <w:jc w:val="center"/>
        <w:rPr>
          <w:rStyle w:val="a9"/>
          <w:i/>
          <w:color w:val="FF0000"/>
        </w:rPr>
      </w:pPr>
      <w:r w:rsidRPr="005517D8">
        <w:rPr>
          <w:rStyle w:val="a9"/>
          <w:i/>
          <w:color w:val="FF0000"/>
        </w:rPr>
        <w:t>ИНФОРМИРОВАНИЕ ЖИТЕЛЕЙ О ПРОЕКТЕ, СБОР ИНИЦИАТИВНЫХ ПРЕДЛОЖЕНИЙ, ОТБОР ИНИЦИАТИВНЫХ ПРЕДЛОЖЕНИЙ, РЕАЛИЗАЦИЮ ИНИЦИАТИВНОГО ПРЕДЛОЖЕНИЯ, ЗАВЕРШЕНИЕ РЕАЛИЗАЦИИ ПРОЕКТА.</w:t>
      </w:r>
    </w:p>
    <w:p w:rsidR="00974FFE" w:rsidRPr="00974FFE" w:rsidRDefault="00A205D8" w:rsidP="00974FFE">
      <w:pPr>
        <w:pStyle w:val="a7"/>
        <w:numPr>
          <w:ilvl w:val="0"/>
          <w:numId w:val="5"/>
        </w:numPr>
        <w:jc w:val="center"/>
        <w:rPr>
          <w:rStyle w:val="a9"/>
          <w:color w:val="002060"/>
        </w:rPr>
      </w:pPr>
      <w:r w:rsidRPr="00A205D8">
        <w:rPr>
          <w:rStyle w:val="a9"/>
          <w:color w:val="C00000"/>
        </w:rPr>
        <w:t>ЦЕЛЬЮ ПРОЕКТА</w:t>
      </w:r>
      <w:r w:rsidR="00974FFE" w:rsidRPr="00A205D8">
        <w:rPr>
          <w:rStyle w:val="a9"/>
          <w:color w:val="C00000"/>
        </w:rPr>
        <w:t xml:space="preserve"> </w:t>
      </w:r>
      <w:r w:rsidR="00974FFE" w:rsidRPr="00974FFE">
        <w:rPr>
          <w:rStyle w:val="a9"/>
          <w:color w:val="002060"/>
        </w:rPr>
        <w:t>является обеспечение участия населения в решении вопросов местного значения, входящих в компетенцию ОМСУ, посредством формирования заявок, содержащих описание проблем социально-экономического характера.</w:t>
      </w:r>
    </w:p>
    <w:p w:rsidR="00974FFE" w:rsidRPr="00A205D8" w:rsidRDefault="00A205D8" w:rsidP="00974FFE">
      <w:pPr>
        <w:pStyle w:val="a7"/>
        <w:numPr>
          <w:ilvl w:val="0"/>
          <w:numId w:val="5"/>
        </w:numPr>
        <w:spacing w:after="0"/>
        <w:jc w:val="center"/>
        <w:rPr>
          <w:rStyle w:val="a9"/>
          <w:color w:val="C00000"/>
        </w:rPr>
      </w:pPr>
      <w:r w:rsidRPr="00A205D8">
        <w:rPr>
          <w:rStyle w:val="a9"/>
          <w:color w:val="C00000"/>
        </w:rPr>
        <w:t>ЗАДАЧИ ПРОЕКТА:</w:t>
      </w:r>
    </w:p>
    <w:p w:rsidR="00974FFE" w:rsidRPr="00CF5B09" w:rsidRDefault="00974FFE" w:rsidP="00974FFE">
      <w:pPr>
        <w:spacing w:after="0"/>
        <w:ind w:left="-1134"/>
        <w:jc w:val="center"/>
        <w:rPr>
          <w:rStyle w:val="a9"/>
          <w:color w:val="C2D69B" w:themeColor="accent3" w:themeTint="99"/>
        </w:rPr>
      </w:pPr>
      <w:r w:rsidRPr="00974FFE">
        <w:rPr>
          <w:rStyle w:val="a9"/>
        </w:rPr>
        <w:t>•</w:t>
      </w:r>
      <w:r w:rsidRPr="00974FFE">
        <w:rPr>
          <w:rStyle w:val="a9"/>
        </w:rPr>
        <w:tab/>
      </w:r>
      <w:r w:rsidRPr="00974FFE">
        <w:rPr>
          <w:rStyle w:val="a9"/>
          <w:color w:val="002060"/>
        </w:rPr>
        <w:t>вовлечение жителей в решение вопросов местного значения;</w:t>
      </w:r>
    </w:p>
    <w:p w:rsidR="00974FFE" w:rsidRPr="00974FFE" w:rsidRDefault="00974FFE" w:rsidP="00974FFE">
      <w:pPr>
        <w:spacing w:after="0"/>
        <w:ind w:left="-1134"/>
        <w:jc w:val="center"/>
        <w:rPr>
          <w:rStyle w:val="a9"/>
          <w:color w:val="002060"/>
        </w:rPr>
      </w:pPr>
      <w:r w:rsidRPr="00974FFE">
        <w:rPr>
          <w:rStyle w:val="a9"/>
          <w:color w:val="002060"/>
        </w:rPr>
        <w:t>•</w:t>
      </w:r>
      <w:r w:rsidRPr="00974FFE">
        <w:rPr>
          <w:rStyle w:val="a9"/>
          <w:color w:val="002060"/>
        </w:rPr>
        <w:tab/>
        <w:t>повышение эффективности бюджетных расходов за счет вовлечения жителей в процессы принятия решений на местном уровне;</w:t>
      </w:r>
    </w:p>
    <w:p w:rsidR="00974FFE" w:rsidRPr="00974FFE" w:rsidRDefault="00974FFE" w:rsidP="00A56DA1">
      <w:pPr>
        <w:spacing w:after="0" w:line="240" w:lineRule="auto"/>
        <w:ind w:left="-1134"/>
        <w:jc w:val="center"/>
        <w:rPr>
          <w:rStyle w:val="a9"/>
          <w:color w:val="002060"/>
        </w:rPr>
      </w:pPr>
      <w:r w:rsidRPr="00974FFE">
        <w:rPr>
          <w:rStyle w:val="a9"/>
          <w:color w:val="002060"/>
        </w:rPr>
        <w:t>•</w:t>
      </w:r>
      <w:r w:rsidRPr="00974FFE">
        <w:rPr>
          <w:rStyle w:val="a9"/>
          <w:color w:val="002060"/>
        </w:rPr>
        <w:tab/>
        <w:t>повышение открытости деятельности ОМСУ.</w:t>
      </w:r>
    </w:p>
    <w:p w:rsidR="00974FFE" w:rsidRPr="00A205D8" w:rsidRDefault="00A205D8" w:rsidP="00A56DA1">
      <w:pPr>
        <w:pStyle w:val="1"/>
        <w:spacing w:after="240" w:line="240" w:lineRule="auto"/>
        <w:jc w:val="center"/>
        <w:rPr>
          <w:color w:val="C00000"/>
        </w:rPr>
      </w:pPr>
      <w:r w:rsidRPr="00A205D8">
        <w:rPr>
          <w:color w:val="C00000"/>
        </w:rPr>
        <w:t>БЮДЖЕТУ НОВОВИЛГОВСКОГО С/</w:t>
      </w:r>
      <w:proofErr w:type="gramStart"/>
      <w:r w:rsidRPr="00A205D8">
        <w:rPr>
          <w:color w:val="C00000"/>
        </w:rPr>
        <w:t>П</w:t>
      </w:r>
      <w:proofErr w:type="gramEnd"/>
      <w:r w:rsidRPr="00A205D8">
        <w:rPr>
          <w:color w:val="C00000"/>
        </w:rPr>
        <w:t xml:space="preserve">  ВЫДЕЛЕНО ИЗ БЮДЖЕТА РК 3</w:t>
      </w:r>
      <w:r>
        <w:rPr>
          <w:color w:val="C00000"/>
        </w:rPr>
        <w:t> </w:t>
      </w:r>
      <w:r w:rsidRPr="00A205D8">
        <w:rPr>
          <w:color w:val="C00000"/>
        </w:rPr>
        <w:t>000</w:t>
      </w:r>
      <w:r>
        <w:rPr>
          <w:color w:val="C00000"/>
        </w:rPr>
        <w:t xml:space="preserve"> </w:t>
      </w:r>
      <w:r w:rsidRPr="00A205D8">
        <w:rPr>
          <w:color w:val="C00000"/>
        </w:rPr>
        <w:t xml:space="preserve">000 </w:t>
      </w:r>
      <w:r w:rsidRPr="00A205D8">
        <w:rPr>
          <w:color w:val="C00000"/>
          <w:sz w:val="24"/>
          <w:szCs w:val="24"/>
        </w:rPr>
        <w:t>РУБ.</w:t>
      </w:r>
    </w:p>
    <w:p w:rsidR="00974FFE" w:rsidRPr="00974FFE" w:rsidRDefault="00974FFE" w:rsidP="00A56DA1">
      <w:pPr>
        <w:pStyle w:val="1"/>
        <w:spacing w:after="240" w:line="240" w:lineRule="auto"/>
        <w:rPr>
          <w:color w:val="C00000"/>
        </w:rPr>
      </w:pPr>
      <w:r w:rsidRPr="00974FFE">
        <w:rPr>
          <w:color w:val="C00000"/>
        </w:rPr>
        <w:t xml:space="preserve">СОФИНАНСИРОВАНИЕ СО СТОРОНЫ ЖИТЕЛЕЙ </w:t>
      </w:r>
      <w:r w:rsidRPr="00974FFE">
        <w:rPr>
          <w:color w:val="C00000"/>
          <w:sz w:val="36"/>
          <w:szCs w:val="36"/>
        </w:rPr>
        <w:t>НЕ ТРЕБУЕТСЯ</w:t>
      </w:r>
      <w:r w:rsidRPr="00974FFE">
        <w:rPr>
          <w:color w:val="C00000"/>
        </w:rPr>
        <w:t>!!!</w:t>
      </w:r>
    </w:p>
    <w:p w:rsidR="00BD3929" w:rsidRDefault="00974FFE" w:rsidP="00BD3929">
      <w:pPr>
        <w:pStyle w:val="1"/>
        <w:spacing w:before="0" w:line="240" w:lineRule="auto"/>
        <w:jc w:val="center"/>
        <w:rPr>
          <w:color w:val="002060"/>
          <w:sz w:val="24"/>
          <w:szCs w:val="24"/>
        </w:rPr>
      </w:pPr>
      <w:r w:rsidRPr="00974FFE">
        <w:rPr>
          <w:color w:val="002060"/>
          <w:sz w:val="24"/>
          <w:szCs w:val="24"/>
        </w:rPr>
        <w:t>Организатором проекта является администрация Нововилговского сельского поселения тел.786830 или 670913</w:t>
      </w:r>
    </w:p>
    <w:p w:rsidR="00974FFE" w:rsidRPr="00BD3929" w:rsidRDefault="00974FFE" w:rsidP="00BD3929">
      <w:pPr>
        <w:pStyle w:val="1"/>
        <w:spacing w:before="0" w:line="240" w:lineRule="auto"/>
        <w:jc w:val="center"/>
        <w:rPr>
          <w:color w:val="002060"/>
          <w:sz w:val="24"/>
          <w:szCs w:val="24"/>
        </w:rPr>
      </w:pPr>
      <w:r w:rsidRPr="005517D8">
        <w:rPr>
          <w:color w:val="FF0000"/>
        </w:rPr>
        <w:t xml:space="preserve">ЧТО </w:t>
      </w:r>
      <w:r w:rsidR="00A56DA1" w:rsidRPr="005517D8">
        <w:rPr>
          <w:color w:val="FF0000"/>
        </w:rPr>
        <w:t xml:space="preserve">ЖИТЕЛЯМ НЕОБХОДИМО </w:t>
      </w:r>
      <w:r w:rsidRPr="005517D8">
        <w:rPr>
          <w:color w:val="FF0000"/>
        </w:rPr>
        <w:t>СДЕЛАТЬ</w:t>
      </w:r>
      <w:r w:rsidR="00A56DA1" w:rsidRPr="005517D8">
        <w:rPr>
          <w:color w:val="FF0000"/>
        </w:rPr>
        <w:t xml:space="preserve"> ДЛЯ УЧАСТИЯ</w:t>
      </w:r>
      <w:r w:rsidRPr="005517D8">
        <w:rPr>
          <w:color w:val="FF0000"/>
        </w:rPr>
        <w:t>:</w:t>
      </w:r>
    </w:p>
    <w:p w:rsidR="00974FFE" w:rsidRPr="00974FFE" w:rsidRDefault="00974FFE" w:rsidP="0056026F">
      <w:pPr>
        <w:pStyle w:val="a7"/>
        <w:numPr>
          <w:ilvl w:val="0"/>
          <w:numId w:val="6"/>
        </w:numPr>
        <w:jc w:val="center"/>
        <w:rPr>
          <w:rStyle w:val="a9"/>
          <w:color w:val="4F6228" w:themeColor="accent3" w:themeShade="80"/>
        </w:rPr>
      </w:pPr>
      <w:proofErr w:type="gramStart"/>
      <w:r w:rsidRPr="005517D8">
        <w:rPr>
          <w:rStyle w:val="a9"/>
          <w:color w:val="0070C0"/>
          <w:sz w:val="28"/>
          <w:szCs w:val="28"/>
        </w:rPr>
        <w:t>ИНИЦИАТИВНЫЕ ГРУППЫ</w:t>
      </w:r>
      <w:r w:rsidRPr="00974FFE">
        <w:rPr>
          <w:rStyle w:val="a9"/>
          <w:color w:val="4F6228" w:themeColor="accent3" w:themeShade="80"/>
        </w:rPr>
        <w:t xml:space="preserve">, СОСТОЯЩИЕ ИЗ ЖИТЕЛЕЙ  НЕ МЕНЕЕ 9 ЧЕЛОВЕК </w:t>
      </w:r>
      <w:r w:rsidRPr="005517D8">
        <w:rPr>
          <w:rStyle w:val="a9"/>
          <w:color w:val="0070C0"/>
          <w:sz w:val="24"/>
          <w:szCs w:val="24"/>
        </w:rPr>
        <w:t>ПРЕДСТАВЛЯЮТ СВОИ ИНИЦИАТИВНЫЕ ПРЕДЛОЖЕНИЯ ПО УСТАНОВЛЕННОЙ ФОРМЕ</w:t>
      </w:r>
      <w:r w:rsidRPr="005517D8">
        <w:rPr>
          <w:rStyle w:val="a9"/>
          <w:color w:val="0070C0"/>
        </w:rPr>
        <w:t xml:space="preserve"> </w:t>
      </w:r>
      <w:r w:rsidRPr="00974FFE">
        <w:rPr>
          <w:rStyle w:val="a9"/>
          <w:color w:val="4F6228" w:themeColor="accent3" w:themeShade="80"/>
        </w:rPr>
        <w:t xml:space="preserve">В СРОК </w:t>
      </w:r>
      <w:r w:rsidR="000935FC">
        <w:rPr>
          <w:rStyle w:val="a9"/>
          <w:color w:val="0070C0"/>
          <w:sz w:val="24"/>
          <w:szCs w:val="24"/>
        </w:rPr>
        <w:t>ДО 23 АПРЕЛЯ</w:t>
      </w:r>
      <w:r w:rsidRPr="005517D8">
        <w:rPr>
          <w:rStyle w:val="a9"/>
          <w:color w:val="0070C0"/>
        </w:rPr>
        <w:t xml:space="preserve"> </w:t>
      </w:r>
      <w:r w:rsidR="000935FC">
        <w:rPr>
          <w:rStyle w:val="a9"/>
          <w:color w:val="4F6228" w:themeColor="accent3" w:themeShade="80"/>
        </w:rPr>
        <w:t>2022</w:t>
      </w:r>
      <w:r w:rsidR="007C5426">
        <w:rPr>
          <w:rStyle w:val="a9"/>
          <w:color w:val="4F6228" w:themeColor="accent3" w:themeShade="80"/>
        </w:rPr>
        <w:t xml:space="preserve"> </w:t>
      </w:r>
      <w:r w:rsidRPr="00974FFE">
        <w:rPr>
          <w:rStyle w:val="a9"/>
          <w:color w:val="4F6228" w:themeColor="accent3" w:themeShade="80"/>
        </w:rPr>
        <w:t>ГОДА  В АДМИНИСТРАЦИЮ НОВОВИЛГОВСКОГО  СЕЛЬСКОГО  ПОСЕЛЕНИЯ ОДНИМ ИЗ СЛЕДУЮЩИХ СПОСОБОВ: по адресу: 185506 Республика Карелия, Прионежский район, посёлок Новая Вилга, ул. Центральная, 5 или  по e-</w:t>
      </w:r>
      <w:proofErr w:type="spellStart"/>
      <w:r w:rsidRPr="00974FFE">
        <w:rPr>
          <w:rStyle w:val="a9"/>
          <w:color w:val="4F6228" w:themeColor="accent3" w:themeShade="80"/>
        </w:rPr>
        <w:t>mail</w:t>
      </w:r>
      <w:proofErr w:type="spellEnd"/>
      <w:r w:rsidRPr="00974FFE">
        <w:rPr>
          <w:rStyle w:val="a9"/>
          <w:color w:val="4F6228" w:themeColor="accent3" w:themeShade="80"/>
        </w:rPr>
        <w:t>: admin.vilga@onego.ru</w:t>
      </w:r>
      <w:proofErr w:type="gramEnd"/>
    </w:p>
    <w:p w:rsidR="00974FFE" w:rsidRPr="00974FFE" w:rsidRDefault="00A56DA1" w:rsidP="00A56DA1">
      <w:pPr>
        <w:ind w:left="-1134"/>
        <w:jc w:val="center"/>
        <w:rPr>
          <w:b/>
          <w:color w:val="C00000"/>
        </w:rPr>
      </w:pPr>
      <w:r>
        <w:rPr>
          <w:b/>
          <w:color w:val="C00000"/>
        </w:rPr>
        <w:t xml:space="preserve">    </w:t>
      </w:r>
      <w:r w:rsidR="00974FFE" w:rsidRPr="00974FFE">
        <w:rPr>
          <w:b/>
          <w:color w:val="C00000"/>
        </w:rPr>
        <w:t>ОБРАЗЦЫ ДОКУМЕНТОВ МОЖНО СКАЧАТЬ  ПО АДРЕСУ HTTPS://NOVA-VILGA.RU/RU/9377/9380/ ИЛИ ВЗЯТЬ В  АДМИНИСТРАЦИИ</w:t>
      </w:r>
      <w:bookmarkStart w:id="0" w:name="_GoBack"/>
      <w:bookmarkEnd w:id="0"/>
    </w:p>
    <w:p w:rsidR="00A56DA1" w:rsidRPr="0056026F" w:rsidRDefault="000935FC" w:rsidP="00A56DA1">
      <w:pPr>
        <w:pStyle w:val="a7"/>
        <w:numPr>
          <w:ilvl w:val="0"/>
          <w:numId w:val="6"/>
        </w:numPr>
        <w:ind w:left="-709"/>
        <w:jc w:val="center"/>
        <w:rPr>
          <w:b/>
          <w:color w:val="632423" w:themeColor="accent2" w:themeShade="80"/>
        </w:rPr>
      </w:pPr>
      <w:r>
        <w:rPr>
          <w:b/>
          <w:color w:val="632423" w:themeColor="accent2" w:themeShade="80"/>
        </w:rPr>
        <w:t>Экспертная комиссия в срок до 27</w:t>
      </w:r>
      <w:r w:rsidR="0023098A">
        <w:rPr>
          <w:b/>
          <w:color w:val="632423" w:themeColor="accent2" w:themeShade="80"/>
        </w:rPr>
        <w:t xml:space="preserve"> апреля 2022</w:t>
      </w:r>
      <w:r w:rsidR="00974FFE" w:rsidRPr="0056026F">
        <w:rPr>
          <w:b/>
          <w:color w:val="632423" w:themeColor="accent2" w:themeShade="80"/>
        </w:rPr>
        <w:t xml:space="preserve"> года  обеспечивает рассмотрение поступивших инициативных предложений и направляет в письменном виде в Администрацию экспертное положительное или отрицательное заключение.</w:t>
      </w:r>
    </w:p>
    <w:p w:rsidR="00A56DA1" w:rsidRPr="00A56DA1" w:rsidRDefault="00A56DA1" w:rsidP="00A56DA1">
      <w:pPr>
        <w:pStyle w:val="a7"/>
        <w:ind w:left="-709"/>
        <w:rPr>
          <w:b/>
          <w:color w:val="984806" w:themeColor="accent6" w:themeShade="80"/>
        </w:rPr>
      </w:pPr>
      <w:r>
        <w:rPr>
          <w:b/>
          <w:noProof/>
          <w:color w:val="F79646" w:themeColor="accent6"/>
          <w:lang w:eastAsia="ru-RU"/>
        </w:rPr>
        <w:t xml:space="preserve">                                                                   </w:t>
      </w:r>
      <w:r w:rsidR="0056026F">
        <w:rPr>
          <w:b/>
          <w:noProof/>
          <w:color w:val="F79646" w:themeColor="accent6"/>
          <w:lang w:eastAsia="ru-RU"/>
        </w:rPr>
        <w:t xml:space="preserve">        </w:t>
      </w:r>
      <w:r>
        <w:rPr>
          <w:b/>
          <w:noProof/>
          <w:color w:val="F79646" w:themeColor="accent6"/>
          <w:lang w:eastAsia="ru-RU"/>
        </w:rPr>
        <w:t xml:space="preserve">                                                                   </w:t>
      </w:r>
    </w:p>
    <w:sectPr w:rsidR="00A56DA1" w:rsidRPr="00A56DA1" w:rsidSect="00A56DA1">
      <w:pgSz w:w="11906" w:h="16838"/>
      <w:pgMar w:top="567" w:right="850" w:bottom="284" w:left="1701" w:header="708" w:footer="708" w:gutter="0"/>
      <w:pgBorders w:offsetFrom="page">
        <w:top w:val="thinThickSmallGap" w:sz="24" w:space="24" w:color="00B0F0"/>
        <w:left w:val="thinThickSmallGap" w:sz="24" w:space="24" w:color="00B0F0"/>
        <w:bottom w:val="thickThinSmallGap" w:sz="24" w:space="24" w:color="00B0F0"/>
        <w:right w:val="thickThinSmallGap" w:sz="2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8718E"/>
    <w:multiLevelType w:val="hybridMultilevel"/>
    <w:tmpl w:val="60FAC65A"/>
    <w:lvl w:ilvl="0" w:tplc="041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">
    <w:nsid w:val="17F25FF7"/>
    <w:multiLevelType w:val="hybridMultilevel"/>
    <w:tmpl w:val="CA721812"/>
    <w:lvl w:ilvl="0" w:tplc="04190009">
      <w:start w:val="1"/>
      <w:numFmt w:val="bullet"/>
      <w:lvlText w:val=""/>
      <w:lvlJc w:val="left"/>
      <w:pPr>
        <w:ind w:left="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2">
    <w:nsid w:val="2C265CE2"/>
    <w:multiLevelType w:val="hybridMultilevel"/>
    <w:tmpl w:val="165AFB84"/>
    <w:lvl w:ilvl="0" w:tplc="041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3">
    <w:nsid w:val="4A0619C1"/>
    <w:multiLevelType w:val="hybridMultilevel"/>
    <w:tmpl w:val="895888DE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4">
    <w:nsid w:val="726F6DD0"/>
    <w:multiLevelType w:val="hybridMultilevel"/>
    <w:tmpl w:val="0F20C4BA"/>
    <w:lvl w:ilvl="0" w:tplc="0419000D">
      <w:start w:val="1"/>
      <w:numFmt w:val="bullet"/>
      <w:lvlText w:val=""/>
      <w:lvlJc w:val="left"/>
      <w:pPr>
        <w:ind w:left="27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5">
    <w:nsid w:val="74123199"/>
    <w:multiLevelType w:val="hybridMultilevel"/>
    <w:tmpl w:val="8AF0A7E8"/>
    <w:lvl w:ilvl="0" w:tplc="0419000B">
      <w:start w:val="1"/>
      <w:numFmt w:val="bullet"/>
      <w:lvlText w:val=""/>
      <w:lvlJc w:val="left"/>
      <w:pPr>
        <w:ind w:left="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6DC"/>
    <w:rsid w:val="00000CDB"/>
    <w:rsid w:val="000935FC"/>
    <w:rsid w:val="0023098A"/>
    <w:rsid w:val="005517D8"/>
    <w:rsid w:val="0056026F"/>
    <w:rsid w:val="00653B85"/>
    <w:rsid w:val="007C5426"/>
    <w:rsid w:val="00974FFE"/>
    <w:rsid w:val="009E0A74"/>
    <w:rsid w:val="00A205D8"/>
    <w:rsid w:val="00A56DA1"/>
    <w:rsid w:val="00BD3929"/>
    <w:rsid w:val="00CF5B09"/>
    <w:rsid w:val="00D217D1"/>
    <w:rsid w:val="00D6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4F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C54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4F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74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FFE"/>
    <w:rPr>
      <w:rFonts w:ascii="Tahoma" w:hAnsi="Tahoma" w:cs="Tahoma"/>
      <w:sz w:val="16"/>
      <w:szCs w:val="16"/>
    </w:rPr>
  </w:style>
  <w:style w:type="paragraph" w:styleId="a5">
    <w:name w:val="Intense Quote"/>
    <w:basedOn w:val="a"/>
    <w:next w:val="a"/>
    <w:link w:val="a6"/>
    <w:uiPriority w:val="30"/>
    <w:qFormat/>
    <w:rsid w:val="00974FF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974FFE"/>
    <w:rPr>
      <w:b/>
      <w:bCs/>
      <w:i/>
      <w:iCs/>
      <w:color w:val="4F81BD" w:themeColor="accent1"/>
    </w:rPr>
  </w:style>
  <w:style w:type="paragraph" w:styleId="a7">
    <w:name w:val="List Paragraph"/>
    <w:basedOn w:val="a"/>
    <w:uiPriority w:val="34"/>
    <w:qFormat/>
    <w:rsid w:val="00974F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4FFE"/>
    <w:rPr>
      <w:b/>
      <w:bCs/>
      <w:i/>
      <w:iCs/>
      <w:color w:val="4F81BD" w:themeColor="accent1"/>
    </w:rPr>
  </w:style>
  <w:style w:type="character" w:styleId="a9">
    <w:name w:val="Book Title"/>
    <w:basedOn w:val="a0"/>
    <w:uiPriority w:val="33"/>
    <w:qFormat/>
    <w:rsid w:val="00974FFE"/>
    <w:rPr>
      <w:b/>
      <w:bCs/>
      <w:smallCaps/>
      <w:spacing w:val="5"/>
    </w:rPr>
  </w:style>
  <w:style w:type="character" w:customStyle="1" w:styleId="20">
    <w:name w:val="Заголовок 2 Знак"/>
    <w:basedOn w:val="a0"/>
    <w:link w:val="2"/>
    <w:uiPriority w:val="9"/>
    <w:rsid w:val="007C54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Intense Reference"/>
    <w:basedOn w:val="a0"/>
    <w:uiPriority w:val="32"/>
    <w:qFormat/>
    <w:rsid w:val="007C5426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4F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C54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4F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74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FFE"/>
    <w:rPr>
      <w:rFonts w:ascii="Tahoma" w:hAnsi="Tahoma" w:cs="Tahoma"/>
      <w:sz w:val="16"/>
      <w:szCs w:val="16"/>
    </w:rPr>
  </w:style>
  <w:style w:type="paragraph" w:styleId="a5">
    <w:name w:val="Intense Quote"/>
    <w:basedOn w:val="a"/>
    <w:next w:val="a"/>
    <w:link w:val="a6"/>
    <w:uiPriority w:val="30"/>
    <w:qFormat/>
    <w:rsid w:val="00974FF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974FFE"/>
    <w:rPr>
      <w:b/>
      <w:bCs/>
      <w:i/>
      <w:iCs/>
      <w:color w:val="4F81BD" w:themeColor="accent1"/>
    </w:rPr>
  </w:style>
  <w:style w:type="paragraph" w:styleId="a7">
    <w:name w:val="List Paragraph"/>
    <w:basedOn w:val="a"/>
    <w:uiPriority w:val="34"/>
    <w:qFormat/>
    <w:rsid w:val="00974F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4FFE"/>
    <w:rPr>
      <w:b/>
      <w:bCs/>
      <w:i/>
      <w:iCs/>
      <w:color w:val="4F81BD" w:themeColor="accent1"/>
    </w:rPr>
  </w:style>
  <w:style w:type="character" w:styleId="a9">
    <w:name w:val="Book Title"/>
    <w:basedOn w:val="a0"/>
    <w:uiPriority w:val="33"/>
    <w:qFormat/>
    <w:rsid w:val="00974FFE"/>
    <w:rPr>
      <w:b/>
      <w:bCs/>
      <w:smallCaps/>
      <w:spacing w:val="5"/>
    </w:rPr>
  </w:style>
  <w:style w:type="character" w:customStyle="1" w:styleId="20">
    <w:name w:val="Заголовок 2 Знак"/>
    <w:basedOn w:val="a0"/>
    <w:link w:val="2"/>
    <w:uiPriority w:val="9"/>
    <w:rsid w:val="007C54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Intense Reference"/>
    <w:basedOn w:val="a0"/>
    <w:uiPriority w:val="32"/>
    <w:qFormat/>
    <w:rsid w:val="007C5426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09493-A082-4BD2-AE2E-DA8D2D418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2021-01-29T11:26:00Z</dcterms:created>
  <dcterms:modified xsi:type="dcterms:W3CDTF">2022-04-18T14:01:00Z</dcterms:modified>
</cp:coreProperties>
</file>