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A81" w:rsidRDefault="001C2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Житель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осужден за угон</w:t>
      </w:r>
    </w:p>
    <w:p w:rsidR="004F5AFF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поддержано государственное обвинение по уголовному делу в отношении 48-летнего </w:t>
      </w:r>
      <w:r w:rsidR="00361973">
        <w:rPr>
          <w:rFonts w:ascii="Times New Roman" w:hAnsi="Times New Roman" w:cs="Times New Roman"/>
          <w:sz w:val="28"/>
          <w:szCs w:val="28"/>
        </w:rPr>
        <w:t xml:space="preserve">местного </w:t>
      </w:r>
      <w:r>
        <w:rPr>
          <w:rFonts w:ascii="Times New Roman" w:hAnsi="Times New Roman" w:cs="Times New Roman"/>
          <w:sz w:val="28"/>
          <w:szCs w:val="28"/>
        </w:rPr>
        <w:t xml:space="preserve">жителя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 ч.1 ст.166 УК РФ (угон).</w:t>
      </w:r>
    </w:p>
    <w:p w:rsid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установлено судом, в один из дней в сентябре прошлого года ранее судимый за хищения обвиняемый возвращался домой из соседнего поселка. На обочине дороги он увидел припаркованный автомобиль </w:t>
      </w:r>
      <w:r w:rsidR="009F1116">
        <w:rPr>
          <w:rFonts w:ascii="Times New Roman" w:hAnsi="Times New Roman" w:cs="Times New Roman"/>
          <w:sz w:val="28"/>
          <w:szCs w:val="28"/>
        </w:rPr>
        <w:t xml:space="preserve">Нива, принадлежащий </w:t>
      </w:r>
      <w:r>
        <w:rPr>
          <w:rFonts w:ascii="Times New Roman" w:hAnsi="Times New Roman" w:cs="Times New Roman"/>
          <w:sz w:val="28"/>
          <w:szCs w:val="28"/>
        </w:rPr>
        <w:t>односельчанк</w:t>
      </w:r>
      <w:r w:rsidR="009F111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двери которого были открыты, а в замке зажигания оставлен ключ. Сев за руль транспортного средства, мужчина запустил двигатель и доехал до места жительства.</w:t>
      </w:r>
    </w:p>
    <w:p w:rsid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Обнаружив пропажу, потерпевшая сообщила о случившемся в полицию. Преступление было раскрыто «по горячим следам», автомобиль возвращен владелице.</w:t>
      </w:r>
    </w:p>
    <w:p w:rsid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общения с сотрудниками полиции злоумышленник сознался в содеянном и оформил явку с повинной. </w:t>
      </w:r>
      <w:r w:rsidR="009F111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предварительно</w:t>
      </w:r>
      <w:r w:rsidR="009F11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и судебно</w:t>
      </w:r>
      <w:r w:rsidR="009F111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следстви</w:t>
      </w:r>
      <w:r w:rsidR="009F111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мужчина признал вину.</w:t>
      </w:r>
    </w:p>
    <w:p w:rsid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Прионежским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районным судом рецидивист признан виновным в совершении указанного преступления, ему назначено наказание в виде принудительных работ на срок 2 года с удержанием 10 % заработка в доход государства.</w:t>
      </w:r>
    </w:p>
    <w:p w:rsidR="001C2A81" w:rsidRPr="001C2A81" w:rsidRDefault="001C2A81" w:rsidP="001C2A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2A81" w:rsidRPr="001C2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5F"/>
    <w:rsid w:val="001C2A81"/>
    <w:rsid w:val="00361973"/>
    <w:rsid w:val="004F5AFF"/>
    <w:rsid w:val="0081465F"/>
    <w:rsid w:val="009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C582B"/>
  <w15:chartTrackingRefBased/>
  <w15:docId w15:val="{1D237D7E-A3A2-4B9B-B3A3-9B21E1B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2024-05-06T12:33:00Z</dcterms:created>
  <dcterms:modified xsi:type="dcterms:W3CDTF">2024-05-06T14:37:00Z</dcterms:modified>
</cp:coreProperties>
</file>