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0216" w14:textId="76BD356F" w:rsidR="00500EC1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D446A">
        <w:rPr>
          <w:rFonts w:ascii="Times New Roman" w:hAnsi="Times New Roman" w:cs="Times New Roman"/>
          <w:sz w:val="28"/>
          <w:szCs w:val="28"/>
        </w:rPr>
        <w:t>Житель п. Деревянка предстанет перед судом за кражу</w:t>
      </w:r>
    </w:p>
    <w:p w14:paraId="53B7D00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8601F8" w14:textId="4DB5256A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утвердил обвинительное заключение по уголовному делу в отношении 41-летнего жителя п. Деревянка по ч.1 ст.158 УК РФ (кража</w:t>
      </w:r>
      <w:r w:rsidR="00447513">
        <w:rPr>
          <w:rFonts w:ascii="Times New Roman" w:hAnsi="Times New Roman" w:cs="Times New Roman"/>
          <w:sz w:val="28"/>
          <w:szCs w:val="28"/>
        </w:rPr>
        <w:t>, то есть тайное хищение чужого имущества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969312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41A5D1" w14:textId="5CBD3FA3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неработающий ранее неоднократно судимый за хищения и преступления в сфере незаконного оборота наркотиков обвиняемый в один из дней в августе прошлого года, находясь в торговом зале АЗС в п.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 w:rsidR="00070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тайно похитил провод</w:t>
      </w:r>
      <w:r w:rsidR="00070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запуска </w:t>
      </w:r>
      <w:r w:rsidR="0007020E">
        <w:rPr>
          <w:rFonts w:ascii="Times New Roman" w:hAnsi="Times New Roman" w:cs="Times New Roman"/>
          <w:sz w:val="28"/>
          <w:szCs w:val="28"/>
        </w:rPr>
        <w:t xml:space="preserve">двигателя </w:t>
      </w:r>
      <w:r>
        <w:rPr>
          <w:rFonts w:ascii="Times New Roman" w:hAnsi="Times New Roman" w:cs="Times New Roman"/>
          <w:sz w:val="28"/>
          <w:szCs w:val="28"/>
        </w:rPr>
        <w:t xml:space="preserve">и присадку для </w:t>
      </w:r>
      <w:r w:rsidR="0007020E">
        <w:rPr>
          <w:rFonts w:ascii="Times New Roman" w:hAnsi="Times New Roman" w:cs="Times New Roman"/>
          <w:sz w:val="28"/>
          <w:szCs w:val="28"/>
        </w:rPr>
        <w:t>топливной системы</w:t>
      </w:r>
      <w:r>
        <w:rPr>
          <w:rFonts w:ascii="Times New Roman" w:hAnsi="Times New Roman" w:cs="Times New Roman"/>
          <w:sz w:val="28"/>
          <w:szCs w:val="28"/>
        </w:rPr>
        <w:t xml:space="preserve"> автомобиля, причинив организации ущерб на сумму более 3500 рублей.</w:t>
      </w:r>
    </w:p>
    <w:p w14:paraId="0976B4B2" w14:textId="13901A69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Личность злоумышленника была установлена сотрудниками полиции в ходе проведенных оперативно-розыскных мероприятий.</w:t>
      </w:r>
    </w:p>
    <w:p w14:paraId="1A51F52E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DBF0D6E" w14:textId="672161DB" w:rsidR="003D446A" w:rsidRP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020E">
        <w:rPr>
          <w:rFonts w:ascii="Times New Roman" w:hAnsi="Times New Roman" w:cs="Times New Roman"/>
          <w:sz w:val="28"/>
          <w:szCs w:val="28"/>
        </w:rPr>
        <w:t xml:space="preserve">Уголовное дело передано для рассмотрения мировому судье судебного участка </w:t>
      </w:r>
      <w:proofErr w:type="spellStart"/>
      <w:r w:rsidR="0007020E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07020E">
        <w:rPr>
          <w:rFonts w:ascii="Times New Roman" w:hAnsi="Times New Roman" w:cs="Times New Roman"/>
          <w:sz w:val="28"/>
          <w:szCs w:val="28"/>
        </w:rPr>
        <w:t xml:space="preserve"> района. За данное преступление уголовным законом предусмотрено наказание вплоть до двух лет лишения свободы.</w:t>
      </w:r>
    </w:p>
    <w:sectPr w:rsidR="003D446A" w:rsidRPr="003D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49"/>
    <w:rsid w:val="0007020E"/>
    <w:rsid w:val="003D446A"/>
    <w:rsid w:val="00447513"/>
    <w:rsid w:val="00500EC1"/>
    <w:rsid w:val="00F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2849"/>
  <w15:chartTrackingRefBased/>
  <w15:docId w15:val="{4F9B03CE-FD4D-4E98-96AB-079D88F7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2025-01-04T09:19:00Z</dcterms:created>
  <dcterms:modified xsi:type="dcterms:W3CDTF">2025-01-06T10:00:00Z</dcterms:modified>
</cp:coreProperties>
</file>