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FAC7" w14:textId="0E8BCD69" w:rsidR="003B39F7" w:rsidRDefault="00031176" w:rsidP="00DF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кражу денег у пенсионерки</w:t>
      </w:r>
    </w:p>
    <w:p w14:paraId="2453E88C" w14:textId="77777777" w:rsidR="00CD0BE5" w:rsidRDefault="00CD0BE5" w:rsidP="00DF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3C90E" w14:textId="454DAE81" w:rsidR="00031176" w:rsidRDefault="00031176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по уголовному делу в отношении 45-летнего жителя п.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ст.158 УК РФ (кража, то есть тайное хищени</w:t>
      </w:r>
      <w:r w:rsidR="00CD0B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чужого имущества, совершенная с причинением значительного ущерба гражданину).</w:t>
      </w:r>
    </w:p>
    <w:p w14:paraId="502C5A23" w14:textId="77777777" w:rsidR="00CD0BE5" w:rsidRDefault="00CD0BE5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5A646" w14:textId="6A35E868" w:rsidR="00031176" w:rsidRDefault="00031176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августе прошлого года неработающий злоупотребляющим алкоголем обвиняемый пришел домой к своему знакомому</w:t>
      </w:r>
      <w:r w:rsidR="00B17574">
        <w:rPr>
          <w:rFonts w:ascii="Times New Roman" w:hAnsi="Times New Roman" w:cs="Times New Roman"/>
          <w:sz w:val="28"/>
          <w:szCs w:val="28"/>
        </w:rPr>
        <w:t xml:space="preserve"> в п. Новая </w:t>
      </w:r>
      <w:proofErr w:type="spellStart"/>
      <w:r w:rsidR="00B17574"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одолжить денег. В какой-то момент, пока последний осуществлял перевод денежных средств, злоумышленник незаметно забрал с тумбочки кошелек матери хозяина квартиры и ушел.</w:t>
      </w:r>
    </w:p>
    <w:p w14:paraId="3DFC719B" w14:textId="77777777" w:rsidR="004564A6" w:rsidRDefault="00031176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кошельке оказались денежные средства в сумм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45 тыс. руб., принадлежащие 94-летней пенсионерке</w:t>
      </w:r>
      <w:r w:rsidR="004564A6">
        <w:rPr>
          <w:rFonts w:ascii="Times New Roman" w:hAnsi="Times New Roman" w:cs="Times New Roman"/>
          <w:sz w:val="28"/>
          <w:szCs w:val="28"/>
        </w:rPr>
        <w:t>, которые злоумышленник потратил на личные нужды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CF1E96" w14:textId="1B0052B3" w:rsidR="004564A6" w:rsidRDefault="00031176" w:rsidP="00C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Обнаружив пропажу, женщина обратилась в полицию.</w:t>
      </w:r>
      <w:r w:rsidR="004564A6">
        <w:rPr>
          <w:rFonts w:ascii="Times New Roman" w:hAnsi="Times New Roman" w:cs="Times New Roman"/>
          <w:sz w:val="28"/>
          <w:szCs w:val="28"/>
        </w:rPr>
        <w:t xml:space="preserve"> По данному факту было возбуждено уголовное дело.</w:t>
      </w:r>
      <w:r w:rsidR="00CD0BE5">
        <w:rPr>
          <w:rFonts w:ascii="Times New Roman" w:hAnsi="Times New Roman" w:cs="Times New Roman"/>
          <w:sz w:val="28"/>
          <w:szCs w:val="28"/>
        </w:rPr>
        <w:t xml:space="preserve"> </w:t>
      </w:r>
      <w:r w:rsidR="004564A6">
        <w:rPr>
          <w:rFonts w:ascii="Times New Roman" w:hAnsi="Times New Roman" w:cs="Times New Roman"/>
          <w:sz w:val="28"/>
          <w:szCs w:val="28"/>
        </w:rPr>
        <w:t>В ходе расследования обвиняемый сознался в содеянном и возместил ущерб потерпевшей.</w:t>
      </w:r>
    </w:p>
    <w:p w14:paraId="767165B4" w14:textId="77777777" w:rsidR="00CD0BE5" w:rsidRDefault="00CD0BE5" w:rsidP="00C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A9D885" w14:textId="7757B1EF" w:rsidR="004564A6" w:rsidRDefault="004564A6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посчитал достаточными собранные доказательства и передал уголовное дело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7A520E4A" w14:textId="77777777" w:rsidR="00CD0BE5" w:rsidRDefault="00CD0BE5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05F6A" w14:textId="71559E6D" w:rsidR="00DF5C15" w:rsidRPr="00DF5C15" w:rsidRDefault="004564A6" w:rsidP="00DF5C1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5C15">
        <w:rPr>
          <w:sz w:val="28"/>
          <w:szCs w:val="28"/>
        </w:rPr>
        <w:t xml:space="preserve">В соответствии с уголовным законом за данное деяние может быть назначено наказание вплоть до </w:t>
      </w:r>
      <w:r w:rsidR="00B17574">
        <w:rPr>
          <w:sz w:val="28"/>
          <w:szCs w:val="28"/>
        </w:rPr>
        <w:t xml:space="preserve">пяти </w:t>
      </w:r>
      <w:r w:rsidRPr="00DF5C15">
        <w:rPr>
          <w:sz w:val="28"/>
          <w:szCs w:val="28"/>
        </w:rPr>
        <w:t xml:space="preserve">лет лишения свободы с </w:t>
      </w:r>
      <w:r w:rsidR="00DF5C15" w:rsidRPr="00DF5C15">
        <w:rPr>
          <w:sz w:val="28"/>
          <w:szCs w:val="28"/>
        </w:rPr>
        <w:t>ограничением свободы на срок до одного года</w:t>
      </w:r>
      <w:r w:rsidR="00DF5C15" w:rsidRPr="00DF5C15">
        <w:rPr>
          <w:sz w:val="28"/>
          <w:szCs w:val="28"/>
        </w:rPr>
        <w:t>.</w:t>
      </w:r>
    </w:p>
    <w:p w14:paraId="346670FF" w14:textId="536C6600" w:rsidR="004564A6" w:rsidRDefault="004564A6" w:rsidP="00DF5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DE7C0" w14:textId="08D171C8" w:rsidR="00031176" w:rsidRPr="00031176" w:rsidRDefault="00031176" w:rsidP="00031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031176" w:rsidRPr="0003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2"/>
    <w:rsid w:val="00031176"/>
    <w:rsid w:val="003B39F7"/>
    <w:rsid w:val="004564A6"/>
    <w:rsid w:val="006D2322"/>
    <w:rsid w:val="00B17574"/>
    <w:rsid w:val="00CD0BE5"/>
    <w:rsid w:val="00D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DB37"/>
  <w15:chartTrackingRefBased/>
  <w15:docId w15:val="{22081A8A-25A2-4AE5-B21F-6D653BA0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2025-01-06T09:05:00Z</dcterms:created>
  <dcterms:modified xsi:type="dcterms:W3CDTF">2025-01-06T09:20:00Z</dcterms:modified>
</cp:coreProperties>
</file>