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02" w:rsidRPr="002370C7" w:rsidRDefault="002370C7" w:rsidP="00202449">
      <w:pPr>
        <w:spacing w:line="360" w:lineRule="auto"/>
        <w:ind w:left="567" w:right="260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 xml:space="preserve">В Карелии </w:t>
      </w:r>
      <w:r w:rsidR="003A7D88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 xml:space="preserve">в </w:t>
      </w:r>
      <w:r w:rsidR="0037308E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>2025</w:t>
      </w:r>
      <w:r w:rsidR="003A7D88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 xml:space="preserve"> году </w:t>
      </w: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>более 500 индивидуальных предпринимателей получают больничные и пособия по материнству</w:t>
      </w:r>
    </w:p>
    <w:p w:rsidR="00EA6F48" w:rsidRDefault="00EA6F48" w:rsidP="00202449">
      <w:pPr>
        <w:spacing w:line="360" w:lineRule="auto"/>
        <w:ind w:left="567" w:right="260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</w:pPr>
    </w:p>
    <w:p w:rsidR="00FB4753" w:rsidRDefault="00FB4753" w:rsidP="007E2038">
      <w:pPr>
        <w:spacing w:line="360" w:lineRule="auto"/>
        <w:ind w:left="567" w:right="26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Отделение Социального фонда по Республике Карелия выплачивает больничные и пособия в связи с материнством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B2EC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индивидуальным предпринимателям, которые добровольно зарегистрировались в системе социального страхования.</w:t>
      </w:r>
    </w:p>
    <w:p w:rsidR="00EA6F48" w:rsidRP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«Индивидуальные предприниматели,  адвокаты, нотариусы и иные лица, занимающиеся частной практикой, а также члены кре</w:t>
      </w:r>
      <w:r w:rsidR="007E2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стьянских (фермерских) хозяйств, 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право получать выплаты по </w:t>
      </w:r>
      <w:r w:rsidR="00EA6F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больничному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об этом им нужно позаботиться заранее. Необходимо,  во-первых, вступить в добровольные правоотношения по обязательному социальному страхованию с Отделением СФР по Республике Карелия. Во-вторых, нужно уплатить взносы на обязательное  социальное  страхование на случай временной нетрудоспособности и в связи с материнством</w:t>
      </w:r>
      <w:r w:rsidRPr="00FB47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конца текущего года, чтобы в следующем 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году  уже получать пособия», — пояснила управляющий Отделением Социального фонда по Республике Карелия </w:t>
      </w:r>
      <w:r w:rsidRPr="00EA6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Юлия Ермакова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F48" w:rsidRP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заявление </w:t>
      </w:r>
      <w:r w:rsidRPr="00EA6F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 вступлении в правоотношения по обязательному социальному страхованию на случай временной нетрудоспособности и в связи с материнством можно на портале госуслуг, лично в клиентской службе Отделения </w:t>
      </w:r>
      <w:r w:rsidR="002370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СФР</w:t>
      </w:r>
      <w:r w:rsidRPr="00EA6F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Республике Карелия, в МФЦ или направив заявление по почте.  </w:t>
      </w:r>
    </w:p>
    <w:p w:rsidR="00EA6F48" w:rsidRPr="00EA6F48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страховых взносов рассчитывается исходя из минимального размера оплаты труда с учетом районных коэффициентов. В Карелии размер взносов за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составляет:</w:t>
      </w:r>
    </w:p>
    <w:p w:rsidR="007E2038" w:rsidRPr="00FB4753" w:rsidRDefault="007E203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2370C7" w:rsidP="00202449">
      <w:pPr>
        <w:numPr>
          <w:ilvl w:val="0"/>
          <w:numId w:val="9"/>
        </w:num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B2ECA" w:rsidRPr="003B2ECA">
        <w:rPr>
          <w:rFonts w:ascii="Times New Roman" w:hAnsi="Times New Roman" w:cs="Times New Roman"/>
          <w:sz w:val="24"/>
          <w:szCs w:val="24"/>
        </w:rPr>
        <w:t xml:space="preserve">932,77 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– в Беломорском, Калевальском, Кемском, Лоухском районах и г.Костомукша;</w:t>
      </w:r>
    </w:p>
    <w:p w:rsidR="007E2038" w:rsidRPr="00FB4753" w:rsidRDefault="007E2038" w:rsidP="007E2038">
      <w:pPr>
        <w:spacing w:line="360" w:lineRule="auto"/>
        <w:ind w:left="20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2370C7" w:rsidP="00202449">
      <w:pPr>
        <w:numPr>
          <w:ilvl w:val="0"/>
          <w:numId w:val="9"/>
        </w:num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B2ECA" w:rsidRPr="003B2ECA">
        <w:rPr>
          <w:rFonts w:ascii="Times New Roman" w:hAnsi="Times New Roman" w:cs="Times New Roman"/>
          <w:sz w:val="24"/>
          <w:szCs w:val="24"/>
        </w:rPr>
        <w:t>151,86</w:t>
      </w:r>
      <w:r w:rsidR="003B2ECA">
        <w:t xml:space="preserve"> 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– в Медвежьегорском, Муезерском, Пудожском и Сегежском районах;</w:t>
      </w:r>
    </w:p>
    <w:p w:rsidR="007E2038" w:rsidRPr="00FB4753" w:rsidRDefault="007E2038" w:rsidP="0046195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3B2ECA" w:rsidP="00202449">
      <w:pPr>
        <w:numPr>
          <w:ilvl w:val="0"/>
          <w:numId w:val="9"/>
        </w:num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9370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– на островах Белого моря, находящихся в административном подчинении Республики;</w:t>
      </w:r>
    </w:p>
    <w:p w:rsidR="007E2038" w:rsidRPr="00FB4753" w:rsidRDefault="007E2038" w:rsidP="007E2038">
      <w:pPr>
        <w:spacing w:line="360" w:lineRule="auto"/>
        <w:ind w:left="20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3B2ECA" w:rsidP="00202449">
      <w:pPr>
        <w:numPr>
          <w:ilvl w:val="0"/>
          <w:numId w:val="9"/>
        </w:num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8 980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– в Кондопожском, Олонецком, Питкярантском, Прионежском, Пряжинском, Суоярвском, Ла</w:t>
      </w:r>
      <w:r w:rsidR="002370C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денпохском районах и городах Петрозаводск  и Сортавала.</w:t>
      </w:r>
    </w:p>
    <w:p w:rsidR="00EA6F48" w:rsidRP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48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уплаты страховых взносов для карельских индивидуальных предпринимателей размещены на региональной странице сайта СФР</w:t>
      </w:r>
      <w:r w:rsidR="003B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EA6F48" w:rsidRPr="001A040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https://sfr.gov.ru/branches/karelia/info/~0/10345</w:t>
        </w:r>
      </w:hyperlink>
      <w:r w:rsidR="00EA6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038" w:rsidRDefault="007E203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бращаем внимание, что для получения пособий в 202</w:t>
      </w:r>
      <w:r w:rsidR="003B2E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необходимо уплатить взносы до 31 декабря 202</w:t>
      </w:r>
      <w:r w:rsidR="003B2EC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A6F48" w:rsidRP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P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предприниматели, которые уплатили взносы, могут получать:</w:t>
      </w:r>
    </w:p>
    <w:p w:rsidR="00FB4753" w:rsidRP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пособие по временной нетрудоспособности в размере МРОТ с учетом районного коэффициента;</w:t>
      </w:r>
    </w:p>
    <w:p w:rsidR="00FB4753" w:rsidRP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пособие по беременности и родам;</w:t>
      </w:r>
    </w:p>
    <w:p w:rsidR="00FB4753" w:rsidRP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единовременное пособие при рождении ребенка;</w:t>
      </w:r>
    </w:p>
    <w:p w:rsid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ежемесячное пособие по уходу за ребенком до достижения им возраста 1,5 лет.</w:t>
      </w:r>
    </w:p>
    <w:p w:rsidR="00EA6F48" w:rsidRP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добровольные правоотношения гражданин может самостоятельно, подав заявление о снятии с учета. Кроме того, они утрачивают свою силу в случае неуплаты или неполной уплаты страховых взносов в установленные сроки либо при наличии в Отделении СФР по Карелии сведений из ЕГРИП, ЕГРН о прекращении деятельности физического лица в качестве индивидуального предпринимателя, адвоката, нотариуса, члена крестьянского (фермерского) хозяйства.</w:t>
      </w:r>
    </w:p>
    <w:p w:rsidR="00EA6F48" w:rsidRP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P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консультацию по вопросам добровольного социального страхования можно по телефону горячей линии Отделения Социального фонда по Республике Карелия для страхователей — 8-8142-79-52-09 с 08.45 до 17.00, в пятницу до 16.45 или задав вопрос в чате для страхователей: https://t.me/sfr_karelia_straxovateli</w:t>
      </w:r>
    </w:p>
    <w:p w:rsidR="001D6B40" w:rsidRDefault="001D6B40" w:rsidP="00202449">
      <w:pPr>
        <w:spacing w:line="360" w:lineRule="auto"/>
        <w:ind w:left="567" w:right="2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13275" w:rsidRDefault="00C13275" w:rsidP="001D6B40">
      <w:pPr>
        <w:spacing w:line="360" w:lineRule="auto"/>
        <w:rPr>
          <w:szCs w:val="21"/>
          <w:shd w:val="clear" w:color="auto" w:fill="FFFFFF"/>
        </w:rPr>
      </w:pPr>
    </w:p>
    <w:p w:rsidR="00B9672F" w:rsidRPr="000C1652" w:rsidRDefault="00B9672F" w:rsidP="001D6B40">
      <w:pPr>
        <w:spacing w:line="360" w:lineRule="auto"/>
        <w:rPr>
          <w:szCs w:val="21"/>
          <w:shd w:val="clear" w:color="auto" w:fill="FFFFFF"/>
        </w:rPr>
      </w:pPr>
    </w:p>
    <w:sectPr w:rsidR="00B9672F" w:rsidRPr="000C1652" w:rsidSect="00BE5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1F"/>
    <w:multiLevelType w:val="multilevel"/>
    <w:tmpl w:val="8C22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26244"/>
    <w:multiLevelType w:val="hybridMultilevel"/>
    <w:tmpl w:val="3EB295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06B0"/>
    <w:multiLevelType w:val="hybridMultilevel"/>
    <w:tmpl w:val="5AE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37FB8"/>
    <w:multiLevelType w:val="hybridMultilevel"/>
    <w:tmpl w:val="314E0A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DD005E1"/>
    <w:multiLevelType w:val="hybridMultilevel"/>
    <w:tmpl w:val="7BC0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B1C1F"/>
    <w:multiLevelType w:val="multilevel"/>
    <w:tmpl w:val="04CC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57D0B"/>
    <w:multiLevelType w:val="multilevel"/>
    <w:tmpl w:val="B7BA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BC544F"/>
    <w:multiLevelType w:val="hybridMultilevel"/>
    <w:tmpl w:val="E6E0A0D0"/>
    <w:lvl w:ilvl="0" w:tplc="E08CED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E2454"/>
    <w:multiLevelType w:val="hybridMultilevel"/>
    <w:tmpl w:val="6F7ED452"/>
    <w:lvl w:ilvl="0" w:tplc="B074DD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01"/>
    <w:rsid w:val="000007A8"/>
    <w:rsid w:val="000070A7"/>
    <w:rsid w:val="00007FE3"/>
    <w:rsid w:val="00015535"/>
    <w:rsid w:val="00020DDC"/>
    <w:rsid w:val="0002270F"/>
    <w:rsid w:val="00024C50"/>
    <w:rsid w:val="00025802"/>
    <w:rsid w:val="00025B87"/>
    <w:rsid w:val="000350C4"/>
    <w:rsid w:val="00040196"/>
    <w:rsid w:val="000439A7"/>
    <w:rsid w:val="00044689"/>
    <w:rsid w:val="0004666B"/>
    <w:rsid w:val="00047D6A"/>
    <w:rsid w:val="00050D60"/>
    <w:rsid w:val="000510F5"/>
    <w:rsid w:val="00051B9D"/>
    <w:rsid w:val="00070C5A"/>
    <w:rsid w:val="00071F1A"/>
    <w:rsid w:val="000759B7"/>
    <w:rsid w:val="00075E3E"/>
    <w:rsid w:val="00080932"/>
    <w:rsid w:val="00081C31"/>
    <w:rsid w:val="00085203"/>
    <w:rsid w:val="00090E89"/>
    <w:rsid w:val="000910DB"/>
    <w:rsid w:val="00094297"/>
    <w:rsid w:val="000969B3"/>
    <w:rsid w:val="000A0EB1"/>
    <w:rsid w:val="000A2E94"/>
    <w:rsid w:val="000A502B"/>
    <w:rsid w:val="000B1B0C"/>
    <w:rsid w:val="000B4C7A"/>
    <w:rsid w:val="000C1652"/>
    <w:rsid w:val="000C2888"/>
    <w:rsid w:val="000C2F36"/>
    <w:rsid w:val="000D2C7A"/>
    <w:rsid w:val="000D33F4"/>
    <w:rsid w:val="000F2128"/>
    <w:rsid w:val="000F4C34"/>
    <w:rsid w:val="00104AF1"/>
    <w:rsid w:val="00105CBD"/>
    <w:rsid w:val="0010724D"/>
    <w:rsid w:val="00110A81"/>
    <w:rsid w:val="00113B53"/>
    <w:rsid w:val="001210C8"/>
    <w:rsid w:val="00121C21"/>
    <w:rsid w:val="00123DBD"/>
    <w:rsid w:val="0012401D"/>
    <w:rsid w:val="00126358"/>
    <w:rsid w:val="001333A2"/>
    <w:rsid w:val="00135842"/>
    <w:rsid w:val="00137857"/>
    <w:rsid w:val="001516F3"/>
    <w:rsid w:val="0015366C"/>
    <w:rsid w:val="00156143"/>
    <w:rsid w:val="00160D8D"/>
    <w:rsid w:val="00162F0D"/>
    <w:rsid w:val="00165D6B"/>
    <w:rsid w:val="00167137"/>
    <w:rsid w:val="0017489D"/>
    <w:rsid w:val="001848CD"/>
    <w:rsid w:val="00184ED6"/>
    <w:rsid w:val="001853AF"/>
    <w:rsid w:val="001864A9"/>
    <w:rsid w:val="00191376"/>
    <w:rsid w:val="001A16A6"/>
    <w:rsid w:val="001A3FCF"/>
    <w:rsid w:val="001B062D"/>
    <w:rsid w:val="001C79C6"/>
    <w:rsid w:val="001D277D"/>
    <w:rsid w:val="001D6B40"/>
    <w:rsid w:val="001E5C4D"/>
    <w:rsid w:val="001F638F"/>
    <w:rsid w:val="001F776C"/>
    <w:rsid w:val="00200F28"/>
    <w:rsid w:val="00202449"/>
    <w:rsid w:val="00205C12"/>
    <w:rsid w:val="002060B1"/>
    <w:rsid w:val="00220331"/>
    <w:rsid w:val="002208F9"/>
    <w:rsid w:val="002209FA"/>
    <w:rsid w:val="00224357"/>
    <w:rsid w:val="002263A7"/>
    <w:rsid w:val="002370C7"/>
    <w:rsid w:val="00242642"/>
    <w:rsid w:val="002441D3"/>
    <w:rsid w:val="00250711"/>
    <w:rsid w:val="00250FF0"/>
    <w:rsid w:val="00252E13"/>
    <w:rsid w:val="00253D7B"/>
    <w:rsid w:val="00264FA7"/>
    <w:rsid w:val="002735A5"/>
    <w:rsid w:val="00273899"/>
    <w:rsid w:val="002847DE"/>
    <w:rsid w:val="00291E91"/>
    <w:rsid w:val="00294552"/>
    <w:rsid w:val="00294E21"/>
    <w:rsid w:val="002A59CF"/>
    <w:rsid w:val="002A75AD"/>
    <w:rsid w:val="002B09E6"/>
    <w:rsid w:val="002C1555"/>
    <w:rsid w:val="002D0B53"/>
    <w:rsid w:val="002D268E"/>
    <w:rsid w:val="002D5849"/>
    <w:rsid w:val="002D58BD"/>
    <w:rsid w:val="002E3A16"/>
    <w:rsid w:val="0030050E"/>
    <w:rsid w:val="0030147E"/>
    <w:rsid w:val="0030210F"/>
    <w:rsid w:val="00303B6C"/>
    <w:rsid w:val="00311200"/>
    <w:rsid w:val="0031453E"/>
    <w:rsid w:val="0032156C"/>
    <w:rsid w:val="003256EE"/>
    <w:rsid w:val="00326454"/>
    <w:rsid w:val="00333569"/>
    <w:rsid w:val="0033747C"/>
    <w:rsid w:val="00337F9D"/>
    <w:rsid w:val="003410F1"/>
    <w:rsid w:val="00341136"/>
    <w:rsid w:val="003504F1"/>
    <w:rsid w:val="00355EDE"/>
    <w:rsid w:val="0037308E"/>
    <w:rsid w:val="00377AC6"/>
    <w:rsid w:val="00381974"/>
    <w:rsid w:val="00384738"/>
    <w:rsid w:val="00391E0D"/>
    <w:rsid w:val="00394147"/>
    <w:rsid w:val="00394303"/>
    <w:rsid w:val="00394CCC"/>
    <w:rsid w:val="003A7D88"/>
    <w:rsid w:val="003B01E0"/>
    <w:rsid w:val="003B0D82"/>
    <w:rsid w:val="003B2ECA"/>
    <w:rsid w:val="003C2EEB"/>
    <w:rsid w:val="003D2B9E"/>
    <w:rsid w:val="003D41C5"/>
    <w:rsid w:val="003E0543"/>
    <w:rsid w:val="003E389E"/>
    <w:rsid w:val="003E527A"/>
    <w:rsid w:val="003F5971"/>
    <w:rsid w:val="004009AE"/>
    <w:rsid w:val="0040416D"/>
    <w:rsid w:val="00412BFD"/>
    <w:rsid w:val="0041596C"/>
    <w:rsid w:val="004178D1"/>
    <w:rsid w:val="0042210A"/>
    <w:rsid w:val="0044222A"/>
    <w:rsid w:val="0045178B"/>
    <w:rsid w:val="004554C7"/>
    <w:rsid w:val="00455772"/>
    <w:rsid w:val="004577B1"/>
    <w:rsid w:val="00461959"/>
    <w:rsid w:val="0046232F"/>
    <w:rsid w:val="00464BF1"/>
    <w:rsid w:val="00466D1A"/>
    <w:rsid w:val="00481F28"/>
    <w:rsid w:val="00491D01"/>
    <w:rsid w:val="00495374"/>
    <w:rsid w:val="004A302F"/>
    <w:rsid w:val="004A4802"/>
    <w:rsid w:val="004A6D0E"/>
    <w:rsid w:val="004A7E6D"/>
    <w:rsid w:val="004B681C"/>
    <w:rsid w:val="004C5D4B"/>
    <w:rsid w:val="004C6CE8"/>
    <w:rsid w:val="004D729D"/>
    <w:rsid w:val="004E41CD"/>
    <w:rsid w:val="004F116A"/>
    <w:rsid w:val="004F1DA3"/>
    <w:rsid w:val="0050057F"/>
    <w:rsid w:val="005006C9"/>
    <w:rsid w:val="00501CEC"/>
    <w:rsid w:val="00504655"/>
    <w:rsid w:val="00505D6F"/>
    <w:rsid w:val="005104D7"/>
    <w:rsid w:val="00510FF9"/>
    <w:rsid w:val="005129EE"/>
    <w:rsid w:val="00513DF2"/>
    <w:rsid w:val="005166FB"/>
    <w:rsid w:val="005223E5"/>
    <w:rsid w:val="00524A07"/>
    <w:rsid w:val="005320B6"/>
    <w:rsid w:val="005321D6"/>
    <w:rsid w:val="005332EB"/>
    <w:rsid w:val="00535D10"/>
    <w:rsid w:val="00544513"/>
    <w:rsid w:val="005543E8"/>
    <w:rsid w:val="00557121"/>
    <w:rsid w:val="00571106"/>
    <w:rsid w:val="005732FC"/>
    <w:rsid w:val="00573638"/>
    <w:rsid w:val="00574C63"/>
    <w:rsid w:val="0058416E"/>
    <w:rsid w:val="005842B5"/>
    <w:rsid w:val="005865E5"/>
    <w:rsid w:val="0058661D"/>
    <w:rsid w:val="00591A3E"/>
    <w:rsid w:val="005A0160"/>
    <w:rsid w:val="005A0CD1"/>
    <w:rsid w:val="005B0968"/>
    <w:rsid w:val="005B15D6"/>
    <w:rsid w:val="005C6D17"/>
    <w:rsid w:val="005D7453"/>
    <w:rsid w:val="005E12C3"/>
    <w:rsid w:val="005E500F"/>
    <w:rsid w:val="005F0C08"/>
    <w:rsid w:val="005F11D2"/>
    <w:rsid w:val="005F19DA"/>
    <w:rsid w:val="005F3F4E"/>
    <w:rsid w:val="00601ED8"/>
    <w:rsid w:val="00602409"/>
    <w:rsid w:val="00606B33"/>
    <w:rsid w:val="00617427"/>
    <w:rsid w:val="00624320"/>
    <w:rsid w:val="0063338B"/>
    <w:rsid w:val="00633C12"/>
    <w:rsid w:val="006352EC"/>
    <w:rsid w:val="00646C26"/>
    <w:rsid w:val="00653262"/>
    <w:rsid w:val="0066085B"/>
    <w:rsid w:val="00663799"/>
    <w:rsid w:val="00664BDA"/>
    <w:rsid w:val="00664F83"/>
    <w:rsid w:val="0066579B"/>
    <w:rsid w:val="00673D83"/>
    <w:rsid w:val="00685935"/>
    <w:rsid w:val="00686FBA"/>
    <w:rsid w:val="0069032B"/>
    <w:rsid w:val="00692696"/>
    <w:rsid w:val="0069354E"/>
    <w:rsid w:val="00693FA4"/>
    <w:rsid w:val="006A0B61"/>
    <w:rsid w:val="006A0D24"/>
    <w:rsid w:val="006A0DC4"/>
    <w:rsid w:val="006A197F"/>
    <w:rsid w:val="006D03C8"/>
    <w:rsid w:val="006D05A7"/>
    <w:rsid w:val="006F7A7C"/>
    <w:rsid w:val="007029AD"/>
    <w:rsid w:val="00705856"/>
    <w:rsid w:val="0070599F"/>
    <w:rsid w:val="007073A6"/>
    <w:rsid w:val="00707526"/>
    <w:rsid w:val="00714710"/>
    <w:rsid w:val="00722E74"/>
    <w:rsid w:val="00726537"/>
    <w:rsid w:val="0073283B"/>
    <w:rsid w:val="00742E1D"/>
    <w:rsid w:val="00750442"/>
    <w:rsid w:val="00750E23"/>
    <w:rsid w:val="00751651"/>
    <w:rsid w:val="00752453"/>
    <w:rsid w:val="00761FEF"/>
    <w:rsid w:val="0076408F"/>
    <w:rsid w:val="0077330A"/>
    <w:rsid w:val="007735BF"/>
    <w:rsid w:val="007742E8"/>
    <w:rsid w:val="00776639"/>
    <w:rsid w:val="00780B50"/>
    <w:rsid w:val="00781A74"/>
    <w:rsid w:val="00781E81"/>
    <w:rsid w:val="007937BC"/>
    <w:rsid w:val="007A1A01"/>
    <w:rsid w:val="007A4431"/>
    <w:rsid w:val="007A585D"/>
    <w:rsid w:val="007A7B2E"/>
    <w:rsid w:val="007B0F0B"/>
    <w:rsid w:val="007C2501"/>
    <w:rsid w:val="007C3A85"/>
    <w:rsid w:val="007D088A"/>
    <w:rsid w:val="007D3BD9"/>
    <w:rsid w:val="007D5EFC"/>
    <w:rsid w:val="007E2038"/>
    <w:rsid w:val="007F2816"/>
    <w:rsid w:val="007F6BCA"/>
    <w:rsid w:val="0081000C"/>
    <w:rsid w:val="00823246"/>
    <w:rsid w:val="0083192B"/>
    <w:rsid w:val="00837346"/>
    <w:rsid w:val="00842D78"/>
    <w:rsid w:val="00846FE9"/>
    <w:rsid w:val="00856837"/>
    <w:rsid w:val="00863D06"/>
    <w:rsid w:val="00873179"/>
    <w:rsid w:val="00877225"/>
    <w:rsid w:val="00886C41"/>
    <w:rsid w:val="00892051"/>
    <w:rsid w:val="00894CA6"/>
    <w:rsid w:val="008A5894"/>
    <w:rsid w:val="008A7E1B"/>
    <w:rsid w:val="008B20D9"/>
    <w:rsid w:val="008B3DA7"/>
    <w:rsid w:val="008B4D64"/>
    <w:rsid w:val="008C0926"/>
    <w:rsid w:val="008D193B"/>
    <w:rsid w:val="008E2DC6"/>
    <w:rsid w:val="008E3DE0"/>
    <w:rsid w:val="008E5DAF"/>
    <w:rsid w:val="00901223"/>
    <w:rsid w:val="00907EF3"/>
    <w:rsid w:val="00910056"/>
    <w:rsid w:val="00916275"/>
    <w:rsid w:val="00921044"/>
    <w:rsid w:val="009245D4"/>
    <w:rsid w:val="00927189"/>
    <w:rsid w:val="0093280B"/>
    <w:rsid w:val="00936F0F"/>
    <w:rsid w:val="00937BD3"/>
    <w:rsid w:val="00943259"/>
    <w:rsid w:val="00945CA0"/>
    <w:rsid w:val="00946CAB"/>
    <w:rsid w:val="00953D75"/>
    <w:rsid w:val="00971C6E"/>
    <w:rsid w:val="00973F20"/>
    <w:rsid w:val="009744BF"/>
    <w:rsid w:val="00976373"/>
    <w:rsid w:val="00991D0B"/>
    <w:rsid w:val="00994DB1"/>
    <w:rsid w:val="009A0F53"/>
    <w:rsid w:val="009A19D4"/>
    <w:rsid w:val="009A1C67"/>
    <w:rsid w:val="009A4AA1"/>
    <w:rsid w:val="009A75A8"/>
    <w:rsid w:val="009B0279"/>
    <w:rsid w:val="009B3285"/>
    <w:rsid w:val="009B6236"/>
    <w:rsid w:val="009D4A1C"/>
    <w:rsid w:val="009D560B"/>
    <w:rsid w:val="009D7D0F"/>
    <w:rsid w:val="009E1E50"/>
    <w:rsid w:val="00A0056F"/>
    <w:rsid w:val="00A007C4"/>
    <w:rsid w:val="00A0225B"/>
    <w:rsid w:val="00A037ED"/>
    <w:rsid w:val="00A10544"/>
    <w:rsid w:val="00A205AC"/>
    <w:rsid w:val="00A2620A"/>
    <w:rsid w:val="00A26712"/>
    <w:rsid w:val="00A26ACD"/>
    <w:rsid w:val="00A26DC2"/>
    <w:rsid w:val="00A31610"/>
    <w:rsid w:val="00A32567"/>
    <w:rsid w:val="00A328E9"/>
    <w:rsid w:val="00A4444C"/>
    <w:rsid w:val="00A535AE"/>
    <w:rsid w:val="00A53773"/>
    <w:rsid w:val="00A570AC"/>
    <w:rsid w:val="00A62C51"/>
    <w:rsid w:val="00A658C8"/>
    <w:rsid w:val="00A7630A"/>
    <w:rsid w:val="00A77A06"/>
    <w:rsid w:val="00A77AB8"/>
    <w:rsid w:val="00A867A8"/>
    <w:rsid w:val="00A86F9A"/>
    <w:rsid w:val="00A90C6D"/>
    <w:rsid w:val="00A91F9E"/>
    <w:rsid w:val="00A94228"/>
    <w:rsid w:val="00A96E45"/>
    <w:rsid w:val="00AA77E9"/>
    <w:rsid w:val="00AB0702"/>
    <w:rsid w:val="00AB1D81"/>
    <w:rsid w:val="00AB6D47"/>
    <w:rsid w:val="00AD1237"/>
    <w:rsid w:val="00AD2D72"/>
    <w:rsid w:val="00AD3A20"/>
    <w:rsid w:val="00AE2FBA"/>
    <w:rsid w:val="00AF5041"/>
    <w:rsid w:val="00B070E3"/>
    <w:rsid w:val="00B10C92"/>
    <w:rsid w:val="00B2525A"/>
    <w:rsid w:val="00B40806"/>
    <w:rsid w:val="00B632B4"/>
    <w:rsid w:val="00B81068"/>
    <w:rsid w:val="00B8744B"/>
    <w:rsid w:val="00B942E4"/>
    <w:rsid w:val="00B9492A"/>
    <w:rsid w:val="00B9672F"/>
    <w:rsid w:val="00BA14D6"/>
    <w:rsid w:val="00BB08B4"/>
    <w:rsid w:val="00BB1C01"/>
    <w:rsid w:val="00BB1ECB"/>
    <w:rsid w:val="00BB2EBA"/>
    <w:rsid w:val="00BB5B1E"/>
    <w:rsid w:val="00BC2DEE"/>
    <w:rsid w:val="00BC337C"/>
    <w:rsid w:val="00BC46CE"/>
    <w:rsid w:val="00BD06E2"/>
    <w:rsid w:val="00BE5441"/>
    <w:rsid w:val="00BF45CD"/>
    <w:rsid w:val="00C03948"/>
    <w:rsid w:val="00C04928"/>
    <w:rsid w:val="00C05FA1"/>
    <w:rsid w:val="00C07996"/>
    <w:rsid w:val="00C13275"/>
    <w:rsid w:val="00C20D9E"/>
    <w:rsid w:val="00C22332"/>
    <w:rsid w:val="00C242D1"/>
    <w:rsid w:val="00C24C51"/>
    <w:rsid w:val="00C359CE"/>
    <w:rsid w:val="00C40E6A"/>
    <w:rsid w:val="00C4348F"/>
    <w:rsid w:val="00C47B73"/>
    <w:rsid w:val="00C54AE4"/>
    <w:rsid w:val="00C61D54"/>
    <w:rsid w:val="00C6558C"/>
    <w:rsid w:val="00C74A55"/>
    <w:rsid w:val="00C771FE"/>
    <w:rsid w:val="00C81B5C"/>
    <w:rsid w:val="00C92888"/>
    <w:rsid w:val="00C92D85"/>
    <w:rsid w:val="00CA0D62"/>
    <w:rsid w:val="00CA481B"/>
    <w:rsid w:val="00CA7223"/>
    <w:rsid w:val="00CB1FB9"/>
    <w:rsid w:val="00CC29AB"/>
    <w:rsid w:val="00CC56F2"/>
    <w:rsid w:val="00CC591F"/>
    <w:rsid w:val="00CD0301"/>
    <w:rsid w:val="00CD2536"/>
    <w:rsid w:val="00CD2809"/>
    <w:rsid w:val="00CD3903"/>
    <w:rsid w:val="00CD5E6E"/>
    <w:rsid w:val="00CE0AA9"/>
    <w:rsid w:val="00CE57CC"/>
    <w:rsid w:val="00CF37BD"/>
    <w:rsid w:val="00CF792D"/>
    <w:rsid w:val="00D017C2"/>
    <w:rsid w:val="00D1188C"/>
    <w:rsid w:val="00D149BA"/>
    <w:rsid w:val="00D167CD"/>
    <w:rsid w:val="00D16D52"/>
    <w:rsid w:val="00D30B23"/>
    <w:rsid w:val="00D36603"/>
    <w:rsid w:val="00D50810"/>
    <w:rsid w:val="00D51790"/>
    <w:rsid w:val="00D5448B"/>
    <w:rsid w:val="00D57899"/>
    <w:rsid w:val="00D615E7"/>
    <w:rsid w:val="00D6215F"/>
    <w:rsid w:val="00D65C54"/>
    <w:rsid w:val="00D66100"/>
    <w:rsid w:val="00D66562"/>
    <w:rsid w:val="00D805B7"/>
    <w:rsid w:val="00D85FD9"/>
    <w:rsid w:val="00D9564A"/>
    <w:rsid w:val="00DA06F7"/>
    <w:rsid w:val="00DA2BCD"/>
    <w:rsid w:val="00DB0BD1"/>
    <w:rsid w:val="00DB5F0E"/>
    <w:rsid w:val="00DC6240"/>
    <w:rsid w:val="00DC77B6"/>
    <w:rsid w:val="00DD08E5"/>
    <w:rsid w:val="00DE4064"/>
    <w:rsid w:val="00DE583A"/>
    <w:rsid w:val="00DE7667"/>
    <w:rsid w:val="00DF23F8"/>
    <w:rsid w:val="00DF2930"/>
    <w:rsid w:val="00E0026F"/>
    <w:rsid w:val="00E002F5"/>
    <w:rsid w:val="00E01DB7"/>
    <w:rsid w:val="00E062D7"/>
    <w:rsid w:val="00E1683E"/>
    <w:rsid w:val="00E2190D"/>
    <w:rsid w:val="00E2310B"/>
    <w:rsid w:val="00E31615"/>
    <w:rsid w:val="00E37801"/>
    <w:rsid w:val="00E406A9"/>
    <w:rsid w:val="00E40D15"/>
    <w:rsid w:val="00E42C07"/>
    <w:rsid w:val="00E44B8C"/>
    <w:rsid w:val="00E510AE"/>
    <w:rsid w:val="00E67C38"/>
    <w:rsid w:val="00E704B5"/>
    <w:rsid w:val="00E7514D"/>
    <w:rsid w:val="00E76F0D"/>
    <w:rsid w:val="00E82BEF"/>
    <w:rsid w:val="00E85430"/>
    <w:rsid w:val="00E90BD9"/>
    <w:rsid w:val="00E977B6"/>
    <w:rsid w:val="00EA6F48"/>
    <w:rsid w:val="00EB65F1"/>
    <w:rsid w:val="00EB6ACC"/>
    <w:rsid w:val="00EC20E1"/>
    <w:rsid w:val="00EC4F2E"/>
    <w:rsid w:val="00ED1628"/>
    <w:rsid w:val="00ED4BB2"/>
    <w:rsid w:val="00ED4D8B"/>
    <w:rsid w:val="00ED7E45"/>
    <w:rsid w:val="00EE4A68"/>
    <w:rsid w:val="00EF2789"/>
    <w:rsid w:val="00EF3F7E"/>
    <w:rsid w:val="00F0632A"/>
    <w:rsid w:val="00F12535"/>
    <w:rsid w:val="00F149EB"/>
    <w:rsid w:val="00F177EF"/>
    <w:rsid w:val="00F24242"/>
    <w:rsid w:val="00F26C68"/>
    <w:rsid w:val="00F34687"/>
    <w:rsid w:val="00F3590D"/>
    <w:rsid w:val="00F362B2"/>
    <w:rsid w:val="00F36B58"/>
    <w:rsid w:val="00F43556"/>
    <w:rsid w:val="00F43F1C"/>
    <w:rsid w:val="00F44DB4"/>
    <w:rsid w:val="00F47F35"/>
    <w:rsid w:val="00F56A51"/>
    <w:rsid w:val="00F61AEF"/>
    <w:rsid w:val="00F64B93"/>
    <w:rsid w:val="00F674C3"/>
    <w:rsid w:val="00F716F3"/>
    <w:rsid w:val="00F726E9"/>
    <w:rsid w:val="00F7790A"/>
    <w:rsid w:val="00F80837"/>
    <w:rsid w:val="00F819E5"/>
    <w:rsid w:val="00F8292B"/>
    <w:rsid w:val="00F93726"/>
    <w:rsid w:val="00FA329F"/>
    <w:rsid w:val="00FB40B8"/>
    <w:rsid w:val="00FB46EF"/>
    <w:rsid w:val="00FB4753"/>
    <w:rsid w:val="00FC1E49"/>
    <w:rsid w:val="00FD4E38"/>
    <w:rsid w:val="00FE3A22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158A0-5ED5-48A7-89EA-2EFEBA5B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6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9D7D0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D0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r.gov.ru/branches/karelia/info/~0/103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0C881-584E-4DDF-B594-4733239B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Пользователь Windows</cp:lastModifiedBy>
  <cp:revision>2</cp:revision>
  <cp:lastPrinted>2024-12-23T08:41:00Z</cp:lastPrinted>
  <dcterms:created xsi:type="dcterms:W3CDTF">2025-02-04T05:44:00Z</dcterms:created>
  <dcterms:modified xsi:type="dcterms:W3CDTF">2025-02-04T05:44:00Z</dcterms:modified>
</cp:coreProperties>
</file>