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145B6" w14:textId="7024D6F4" w:rsidR="00106F0C" w:rsidRPr="00354C08" w:rsidRDefault="00B75697" w:rsidP="008D47B3">
      <w:pPr>
        <w:keepNext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354C08">
        <w:rPr>
          <w:rFonts w:ascii="Times New Roman" w:hAnsi="Times New Roman" w:cs="Times New Roman"/>
          <w:sz w:val="28"/>
          <w:szCs w:val="28"/>
        </w:rPr>
        <w:t>По постановлению прокурора Прионежского района организация привлечена к административной ответственности за нарушения при организации питания</w:t>
      </w:r>
      <w:r w:rsidR="00354C08">
        <w:rPr>
          <w:rFonts w:ascii="Times New Roman" w:hAnsi="Times New Roman" w:cs="Times New Roman"/>
          <w:sz w:val="28"/>
          <w:szCs w:val="28"/>
        </w:rPr>
        <w:t xml:space="preserve"> обучающихся</w:t>
      </w:r>
      <w:bookmarkEnd w:id="0"/>
    </w:p>
    <w:p w14:paraId="2A2EF9C3" w14:textId="391ABC52" w:rsidR="00B75697" w:rsidRPr="00354C08" w:rsidRDefault="00B75697" w:rsidP="008D47B3">
      <w:pPr>
        <w:keepNext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C08">
        <w:rPr>
          <w:rFonts w:ascii="Times New Roman" w:hAnsi="Times New Roman" w:cs="Times New Roman"/>
          <w:sz w:val="28"/>
          <w:szCs w:val="28"/>
        </w:rPr>
        <w:tab/>
      </w:r>
    </w:p>
    <w:p w14:paraId="51B776AC" w14:textId="2A61CD72" w:rsidR="00B75697" w:rsidRPr="00354C08" w:rsidRDefault="00B75697" w:rsidP="008D47B3">
      <w:pPr>
        <w:keepNext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C08">
        <w:rPr>
          <w:rFonts w:ascii="Times New Roman" w:hAnsi="Times New Roman" w:cs="Times New Roman"/>
          <w:sz w:val="28"/>
          <w:szCs w:val="28"/>
        </w:rPr>
        <w:tab/>
        <w:t>Прокуратурой Прионежского района проведена проверк</w:t>
      </w:r>
      <w:r w:rsidR="00A11907">
        <w:rPr>
          <w:rFonts w:ascii="Times New Roman" w:hAnsi="Times New Roman" w:cs="Times New Roman"/>
          <w:sz w:val="28"/>
          <w:szCs w:val="28"/>
        </w:rPr>
        <w:t>а</w:t>
      </w:r>
      <w:r w:rsidRPr="00354C08">
        <w:rPr>
          <w:rFonts w:ascii="Times New Roman" w:hAnsi="Times New Roman" w:cs="Times New Roman"/>
          <w:sz w:val="28"/>
          <w:szCs w:val="28"/>
        </w:rPr>
        <w:t xml:space="preserve"> исполнения законодательства при организации питания обучающихся в 13 образовательных </w:t>
      </w:r>
      <w:r w:rsidR="00A11907">
        <w:rPr>
          <w:rFonts w:ascii="Times New Roman" w:hAnsi="Times New Roman" w:cs="Times New Roman"/>
          <w:sz w:val="28"/>
          <w:szCs w:val="28"/>
        </w:rPr>
        <w:t>учрежден</w:t>
      </w:r>
      <w:r w:rsidRPr="00354C08">
        <w:rPr>
          <w:rFonts w:ascii="Times New Roman" w:hAnsi="Times New Roman" w:cs="Times New Roman"/>
          <w:sz w:val="28"/>
          <w:szCs w:val="28"/>
        </w:rPr>
        <w:t>иях на территории района.</w:t>
      </w:r>
    </w:p>
    <w:p w14:paraId="1B0FB3B8" w14:textId="6380B388" w:rsidR="00B75697" w:rsidRPr="00354C08" w:rsidRDefault="00B75697" w:rsidP="008D47B3">
      <w:pPr>
        <w:keepNext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C08">
        <w:rPr>
          <w:rFonts w:ascii="Times New Roman" w:hAnsi="Times New Roman" w:cs="Times New Roman"/>
          <w:sz w:val="28"/>
          <w:szCs w:val="28"/>
        </w:rPr>
        <w:tab/>
        <w:t>В результате надзорных мероприятий в дея</w:t>
      </w:r>
      <w:r w:rsidR="00354C08">
        <w:rPr>
          <w:rFonts w:ascii="Times New Roman" w:hAnsi="Times New Roman" w:cs="Times New Roman"/>
          <w:sz w:val="28"/>
          <w:szCs w:val="28"/>
        </w:rPr>
        <w:t>те</w:t>
      </w:r>
      <w:r w:rsidRPr="00354C08">
        <w:rPr>
          <w:rFonts w:ascii="Times New Roman" w:hAnsi="Times New Roman" w:cs="Times New Roman"/>
          <w:sz w:val="28"/>
          <w:szCs w:val="28"/>
        </w:rPr>
        <w:t xml:space="preserve">льности предоставляющей указанные услуги организации выявлены нарушения </w:t>
      </w:r>
      <w:r w:rsidRPr="00354C08">
        <w:rPr>
          <w:rFonts w:ascii="Times New Roman" w:eastAsia="Times New Roman" w:hAnsi="Times New Roman" w:cs="Times New Roman"/>
          <w:sz w:val="28"/>
          <w:szCs w:val="28"/>
        </w:rPr>
        <w:t xml:space="preserve">СанПиН 2.3/2.4.3590-20 </w:t>
      </w:r>
      <w:r w:rsidR="008D47B3" w:rsidRPr="00354C0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54C08">
        <w:rPr>
          <w:rFonts w:ascii="Times New Roman" w:eastAsia="Times New Roman" w:hAnsi="Times New Roman" w:cs="Times New Roman"/>
          <w:sz w:val="28"/>
          <w:szCs w:val="28"/>
        </w:rPr>
        <w:t xml:space="preserve">Санитарно-эпидемиологические требования к организации общественного </w:t>
      </w:r>
      <w:r w:rsidRPr="00354C08">
        <w:rPr>
          <w:rFonts w:ascii="Times New Roman" w:eastAsia="Times New Roman" w:hAnsi="Times New Roman" w:cs="Times New Roman"/>
          <w:sz w:val="28"/>
          <w:szCs w:val="28"/>
        </w:rPr>
        <w:lastRenderedPageBreak/>
        <w:t>питания населения</w:t>
      </w:r>
      <w:r w:rsidR="008D47B3" w:rsidRPr="00354C0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45F926C" w14:textId="48940B5C" w:rsidR="00354C08" w:rsidRPr="00354C08" w:rsidRDefault="00B75697" w:rsidP="00354C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54C08">
        <w:rPr>
          <w:sz w:val="28"/>
          <w:szCs w:val="28"/>
        </w:rPr>
        <w:tab/>
        <w:t>По данным основаниям прокурором района в отношении юридического лица возбуждено дело об административном правонарушении по ч.1 ст.6.</w:t>
      </w:r>
      <w:r w:rsidR="008D47B3" w:rsidRPr="00354C08">
        <w:rPr>
          <w:sz w:val="28"/>
          <w:szCs w:val="28"/>
        </w:rPr>
        <w:t>7</w:t>
      </w:r>
      <w:r w:rsidRPr="00354C08">
        <w:rPr>
          <w:sz w:val="28"/>
          <w:szCs w:val="28"/>
        </w:rPr>
        <w:t xml:space="preserve"> КоАП РФ </w:t>
      </w:r>
      <w:r w:rsidR="00354C08" w:rsidRPr="00354C08">
        <w:rPr>
          <w:sz w:val="28"/>
          <w:szCs w:val="28"/>
        </w:rPr>
        <w:t>(нарушение санитарно-эпидемиологических требований к условиям отдыха и оздоровления детей, их воспитания и обучения).</w:t>
      </w:r>
    </w:p>
    <w:p w14:paraId="72849E96" w14:textId="5B3847CC" w:rsidR="00354C08" w:rsidRDefault="00354C08" w:rsidP="00354C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54C08">
        <w:rPr>
          <w:sz w:val="28"/>
          <w:szCs w:val="28"/>
        </w:rPr>
        <w:tab/>
        <w:t>Постановлением Управления Роспотребнадзора по Республике Карелия организация привлечена к административной ответственности с назначением штрафа в размере 30 тыс.руб.</w:t>
      </w:r>
    </w:p>
    <w:p w14:paraId="19273E4B" w14:textId="4A08AC00" w:rsidR="00354C08" w:rsidRPr="00354C08" w:rsidRDefault="00354C08" w:rsidP="00354C08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Постановление вступило в законную силу.</w:t>
      </w:r>
    </w:p>
    <w:p w14:paraId="55476255" w14:textId="3343295B" w:rsidR="00B75697" w:rsidRPr="00354C08" w:rsidRDefault="00B75697" w:rsidP="008D47B3">
      <w:pPr>
        <w:keepNext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22BF2" w14:textId="4D974AB1" w:rsidR="00B75697" w:rsidRPr="008D47B3" w:rsidRDefault="00B75697" w:rsidP="008D47B3">
      <w:pPr>
        <w:keepNext/>
        <w:widowControl w:val="0"/>
        <w:suppressLineNumbers/>
        <w:suppressAutoHyphens/>
        <w:spacing w:after="0" w:line="240" w:lineRule="auto"/>
        <w:ind w:right="202"/>
        <w:jc w:val="both"/>
        <w:rPr>
          <w:rFonts w:ascii="Times New Roman" w:hAnsi="Times New Roman" w:cs="Times New Roman"/>
          <w:sz w:val="28"/>
          <w:szCs w:val="28"/>
        </w:rPr>
      </w:pPr>
    </w:p>
    <w:sectPr w:rsidR="00B75697" w:rsidRPr="008D4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10.8pt;height:4.8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abstractNum w:abstractNumId="0" w15:restartNumberingAfterBreak="0">
    <w:nsid w:val="529033F0"/>
    <w:multiLevelType w:val="hybridMultilevel"/>
    <w:tmpl w:val="64CEB9F0"/>
    <w:lvl w:ilvl="0" w:tplc="A98ABD7E">
      <w:start w:val="1"/>
      <w:numFmt w:val="bullet"/>
      <w:lvlText w:val="•"/>
      <w:lvlPicBulletId w:val="0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24B7C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1ECB72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8219C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A3E6A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F03258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E010E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05AE2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30A6FE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D5"/>
    <w:rsid w:val="00106F0C"/>
    <w:rsid w:val="001B31D5"/>
    <w:rsid w:val="00354C08"/>
    <w:rsid w:val="00781C48"/>
    <w:rsid w:val="008D47B3"/>
    <w:rsid w:val="00A11907"/>
    <w:rsid w:val="00B7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2192"/>
  <w15:chartTrackingRefBased/>
  <w15:docId w15:val="{FD7FED7A-444D-4020-99BD-3BA8FFFB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2025-03-05T08:39:00Z</dcterms:created>
  <dcterms:modified xsi:type="dcterms:W3CDTF">2025-03-05T08:39:00Z</dcterms:modified>
</cp:coreProperties>
</file>