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F7" w:rsidRDefault="004E03F7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E03F7" w:rsidRDefault="0076038D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Запись о наличии возражения в отношении зарегистрированного права на объект недвижимости</w:t>
      </w:r>
    </w:p>
    <w:bookmarkEnd w:id="0"/>
    <w:p w:rsidR="004E03F7" w:rsidRDefault="004E03F7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4E03F7" w:rsidRDefault="0076038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На практике возникают ситуации, когда прежний собственник объекта недвижимости оспаривает зарегистрированные права на этот объект. При этом у прежнего собственника возникают опасения, что нынешний правообладатель объекта недвижимости продаст его третьему л</w:t>
      </w:r>
      <w:r>
        <w:rPr>
          <w:rFonts w:ascii="Segoe UI" w:hAnsi="Segoe UI"/>
          <w:szCs w:val="24"/>
        </w:rPr>
        <w:t xml:space="preserve">ицу. </w:t>
      </w:r>
    </w:p>
    <w:p w:rsidR="004E03F7" w:rsidRDefault="0076038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Управление Карельского Росреестра поступают вопросы о том, как прежний собственник может воспрепятстовать дальнейшему отчуждению ранее принадлежавшего ему объекта недвижимости.</w:t>
      </w:r>
    </w:p>
    <w:p w:rsidR="004E03F7" w:rsidRDefault="0076038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Во-первых, при обращении в суд с иском об оспаривании зарегистрированно</w:t>
      </w:r>
      <w:r>
        <w:rPr>
          <w:rFonts w:ascii="Segoe UI" w:hAnsi="Segoe UI"/>
          <w:szCs w:val="24"/>
        </w:rPr>
        <w:t>го права собственности на объект недвижимости прежний собственник может ходатайствовать перед судом о наложении ареста на объект недвижимости или запрета на совершение регистрационных действий в отношении объекта недвижимости.</w:t>
      </w:r>
    </w:p>
    <w:p w:rsidR="004E03F7" w:rsidRDefault="0076038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При этом согласно пункту 37 ч</w:t>
      </w:r>
      <w:r>
        <w:rPr>
          <w:rFonts w:ascii="Segoe UI" w:hAnsi="Segoe UI"/>
          <w:szCs w:val="24"/>
        </w:rPr>
        <w:t>асти 1 статьи 26 Федераль</w:t>
      </w:r>
      <w:r>
        <w:rPr>
          <w:rFonts w:ascii="Segoe UI" w:hAnsi="Segoe UI"/>
          <w:szCs w:val="24"/>
        </w:rPr>
        <w:lastRenderedPageBreak/>
        <w:t>ного закона от 13.07.2015 N 218-ФЗ «О государственной регистрации недвижимости» (далее – Закон № 218-ФЗ) осуществление государственной регистрации прав приостанавливается по решению государственного регистратора прав в случае, если</w:t>
      </w:r>
      <w:r>
        <w:rPr>
          <w:rFonts w:ascii="Segoe UI" w:hAnsi="Segoe UI"/>
          <w:szCs w:val="24"/>
        </w:rPr>
        <w:t xml:space="preserve"> в орган регистрации прав поступил судебный акт о наложении ареста на недвижимое имущество, или о запрете совершать определенные действия с недвижимым имуществом.</w:t>
      </w:r>
    </w:p>
    <w:p w:rsidR="004E03F7" w:rsidRDefault="0076038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Также при оспаривании зарегистрированных прав на объект недвижимости прежний собственник може</w:t>
      </w:r>
      <w:r>
        <w:rPr>
          <w:rFonts w:ascii="Segoe UI" w:hAnsi="Segoe UI"/>
          <w:szCs w:val="24"/>
        </w:rPr>
        <w:t>т в порядке, установленном Законом № 218-ФЗ, подать заявление о внесении записи о наличии возражения в отношении зарегистрированного права на объект недвижимости.</w:t>
      </w:r>
    </w:p>
    <w:p w:rsidR="004E03F7" w:rsidRDefault="0076038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соответствии с частью 9 статьи 35 Закона № 218-ФЗ запись, содержащаяся в Едином государстве</w:t>
      </w:r>
      <w:r>
        <w:rPr>
          <w:rFonts w:ascii="Segoe UI" w:hAnsi="Segoe UI"/>
          <w:szCs w:val="24"/>
        </w:rPr>
        <w:t>нном реестре недвижимости, о наличии возражения в отношении зарегистрированного права на объект недвижимости при отсутствии иных причин, препятствующих государственной регистрации прав на него, не является основанием для приостановления государственной рег</w:t>
      </w:r>
      <w:r>
        <w:rPr>
          <w:rFonts w:ascii="Segoe UI" w:hAnsi="Segoe UI"/>
          <w:szCs w:val="24"/>
        </w:rPr>
        <w:t xml:space="preserve">истрации прав на него и отказа в ее осуществлении. </w:t>
      </w:r>
    </w:p>
    <w:p w:rsidR="004E03F7" w:rsidRDefault="0076038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Вместе с тем данная запись может проинформировать потенциального приобретателя объекта недвижимости о возмож</w:t>
      </w:r>
      <w:r>
        <w:rPr>
          <w:rFonts w:ascii="Segoe UI" w:hAnsi="Segoe UI"/>
          <w:szCs w:val="24"/>
        </w:rPr>
        <w:lastRenderedPageBreak/>
        <w:t>ном наличии судебного спора о правах на объект недвижимости.</w:t>
      </w:r>
    </w:p>
    <w:p w:rsidR="004E03F7" w:rsidRDefault="0076038D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Путем личной явки на территории Рес</w:t>
      </w:r>
      <w:r>
        <w:rPr>
          <w:rFonts w:ascii="Segoe UI" w:hAnsi="Segoe UI"/>
          <w:szCs w:val="24"/>
        </w:rPr>
        <w:t>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(далее – М</w:t>
      </w:r>
      <w:r>
        <w:rPr>
          <w:rFonts w:ascii="Segoe UI" w:hAnsi="Segoe UI"/>
          <w:szCs w:val="24"/>
        </w:rPr>
        <w:t>ФЦ), адреса которых размещены на официальном сайте МФЦ ( https://mfc-karelia.ru/).</w:t>
      </w:r>
    </w:p>
    <w:p w:rsidR="004E03F7" w:rsidRDefault="004E03F7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4E03F7" w:rsidRDefault="0076038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E03F7" w:rsidRDefault="0076038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4E03F7" w:rsidRDefault="0076038D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4E03F7" w:rsidRDefault="004E03F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E03F7" w:rsidRDefault="004E03F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E03F7" w:rsidRDefault="004E03F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E03F7" w:rsidRDefault="0076038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4E03F7" w:rsidRDefault="0076038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4E03F7" w:rsidRDefault="0076038D">
      <w:r>
        <w:rPr>
          <w:rFonts w:ascii="Segoe UI" w:hAnsi="Segoe UI" w:cs="Segoe UI"/>
          <w:sz w:val="18"/>
          <w:szCs w:val="18"/>
        </w:rPr>
        <w:t>8 (8142) 76 29 48</w:t>
      </w:r>
    </w:p>
    <w:p w:rsidR="004E03F7" w:rsidRDefault="0076038D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4E03F7" w:rsidRDefault="0076038D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4E03F7">
      <w:headerReference w:type="default" r:id="rId10"/>
      <w:pgSz w:w="11906" w:h="16838"/>
      <w:pgMar w:top="720" w:right="850" w:bottom="1094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8D" w:rsidRDefault="0076038D">
      <w:r>
        <w:separator/>
      </w:r>
    </w:p>
  </w:endnote>
  <w:endnote w:type="continuationSeparator" w:id="0">
    <w:p w:rsidR="0076038D" w:rsidRDefault="0076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8D" w:rsidRDefault="0076038D">
      <w:r>
        <w:separator/>
      </w:r>
    </w:p>
  </w:footnote>
  <w:footnote w:type="continuationSeparator" w:id="0">
    <w:p w:rsidR="0076038D" w:rsidRDefault="00760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3F7" w:rsidRDefault="0076038D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701B"/>
    <w:multiLevelType w:val="hybridMultilevel"/>
    <w:tmpl w:val="02C23B30"/>
    <w:lvl w:ilvl="0" w:tplc="EA2058E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60CB82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8084FD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72E3DB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6B48D2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93846F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83C89D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71AADB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FC26B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CCB3DC4"/>
    <w:multiLevelType w:val="hybridMultilevel"/>
    <w:tmpl w:val="91C6D3EA"/>
    <w:lvl w:ilvl="0" w:tplc="707A5A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3F80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812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81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0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9CF3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85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05E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86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B124A"/>
    <w:multiLevelType w:val="hybridMultilevel"/>
    <w:tmpl w:val="88D008D2"/>
    <w:lvl w:ilvl="0" w:tplc="BD60AE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70878F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DDCC0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6453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D9EE0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8D824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922E09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B3C1C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458DA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B06029"/>
    <w:multiLevelType w:val="hybridMultilevel"/>
    <w:tmpl w:val="87A2F8F0"/>
    <w:lvl w:ilvl="0" w:tplc="B8D4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9EEE92">
      <w:start w:val="1"/>
      <w:numFmt w:val="lowerLetter"/>
      <w:lvlText w:val="%2."/>
      <w:lvlJc w:val="left"/>
      <w:pPr>
        <w:ind w:left="1440" w:hanging="360"/>
      </w:pPr>
    </w:lvl>
    <w:lvl w:ilvl="2" w:tplc="0478F0AA">
      <w:start w:val="1"/>
      <w:numFmt w:val="lowerRoman"/>
      <w:lvlText w:val="%3."/>
      <w:lvlJc w:val="right"/>
      <w:pPr>
        <w:ind w:left="2160" w:hanging="180"/>
      </w:pPr>
    </w:lvl>
    <w:lvl w:ilvl="3" w:tplc="6BCCF8D0">
      <w:start w:val="1"/>
      <w:numFmt w:val="decimal"/>
      <w:lvlText w:val="%4."/>
      <w:lvlJc w:val="left"/>
      <w:pPr>
        <w:ind w:left="2880" w:hanging="360"/>
      </w:pPr>
    </w:lvl>
    <w:lvl w:ilvl="4" w:tplc="FD2AC152">
      <w:start w:val="1"/>
      <w:numFmt w:val="lowerLetter"/>
      <w:lvlText w:val="%5."/>
      <w:lvlJc w:val="left"/>
      <w:pPr>
        <w:ind w:left="3600" w:hanging="360"/>
      </w:pPr>
    </w:lvl>
    <w:lvl w:ilvl="5" w:tplc="DC7C0DBC">
      <w:start w:val="1"/>
      <w:numFmt w:val="lowerRoman"/>
      <w:lvlText w:val="%6."/>
      <w:lvlJc w:val="right"/>
      <w:pPr>
        <w:ind w:left="4320" w:hanging="180"/>
      </w:pPr>
    </w:lvl>
    <w:lvl w:ilvl="6" w:tplc="469AE30A">
      <w:start w:val="1"/>
      <w:numFmt w:val="decimal"/>
      <w:lvlText w:val="%7."/>
      <w:lvlJc w:val="left"/>
      <w:pPr>
        <w:ind w:left="5040" w:hanging="360"/>
      </w:pPr>
    </w:lvl>
    <w:lvl w:ilvl="7" w:tplc="71228568">
      <w:start w:val="1"/>
      <w:numFmt w:val="lowerLetter"/>
      <w:lvlText w:val="%8."/>
      <w:lvlJc w:val="left"/>
      <w:pPr>
        <w:ind w:left="5760" w:hanging="360"/>
      </w:pPr>
    </w:lvl>
    <w:lvl w:ilvl="8" w:tplc="82F0B1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E5DC8"/>
    <w:multiLevelType w:val="hybridMultilevel"/>
    <w:tmpl w:val="361AFCEE"/>
    <w:lvl w:ilvl="0" w:tplc="EFE0ECE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1BE99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048E17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587D7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B5624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78A7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986D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44E3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9E40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F7"/>
    <w:rsid w:val="004E03F7"/>
    <w:rsid w:val="0076038D"/>
    <w:rsid w:val="00B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9C3A5-A52E-40C9-B094-96B7CF7A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2025-03-31T11:17:00Z</dcterms:created>
  <dcterms:modified xsi:type="dcterms:W3CDTF">2025-03-31T11:17:00Z</dcterms:modified>
</cp:coreProperties>
</file>