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CA" w:rsidRDefault="00CF4CCA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F4CCA" w:rsidRDefault="00BC5C77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Электронное взаимодействие с нотариусами</w:t>
      </w:r>
    </w:p>
    <w:bookmarkEnd w:id="0"/>
    <w:p w:rsidR="00CF4CCA" w:rsidRDefault="00CF4CCA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CF4CCA" w:rsidRDefault="00BC5C77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>Нотариат является одним из ключевых партнеров и пользователей услуг Росреестра.</w:t>
      </w:r>
    </w:p>
    <w:p w:rsidR="00CF4CCA" w:rsidRDefault="00BC5C77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>С февраля 2019 года нотариус может самостоятельно направлять документы в Росреестр на регистрацию прав собственности гражданина.</w:t>
      </w:r>
    </w:p>
    <w:p w:rsidR="00CF4CCA" w:rsidRDefault="00BC5C77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>Взаимодействие нотариата и Росреестра осуществляется в электронном формате, что обеспечивает быстрое и комфортное получение услуг гражданами.</w:t>
      </w:r>
    </w:p>
    <w:p w:rsidR="00CF4CCA" w:rsidRDefault="00BC5C77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>Электронное взаимодействие Росреестра и нотариусов позволяет собственникам объектов недвижимости осуществить госуд</w:t>
      </w:r>
      <w:r>
        <w:rPr>
          <w:rFonts w:ascii="Segoe UI" w:hAnsi="Segoe UI"/>
          <w:szCs w:val="24"/>
        </w:rPr>
        <w:t>арственную регистрацию прав, без посещения офисов Многофункционального центра, как следствие — это экономия времени. Все представленные документы удостоверяются усиленной квалифицированной электронной подписью нотариуса.</w:t>
      </w:r>
    </w:p>
    <w:p w:rsidR="00CF4CCA" w:rsidRDefault="00BC5C77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 xml:space="preserve">Важным преимуществом нотариального </w:t>
      </w:r>
      <w:r>
        <w:rPr>
          <w:rFonts w:ascii="Segoe UI" w:hAnsi="Segoe UI"/>
          <w:szCs w:val="24"/>
        </w:rPr>
        <w:t>удостоверения сделок является сокращение сроков государственной регистрации прав на недвижимое имущество. Сегодня такой срок по сделке, удостоверенной нотариусом, составляет 1 рабочий день, следующий за днем поступления в Росреестр соответствующих документ</w:t>
      </w:r>
      <w:r>
        <w:rPr>
          <w:rFonts w:ascii="Segoe UI" w:hAnsi="Segoe UI"/>
          <w:szCs w:val="24"/>
        </w:rPr>
        <w:t>ов.</w:t>
      </w:r>
    </w:p>
    <w:p w:rsidR="00CF4CCA" w:rsidRDefault="00BC5C77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 xml:space="preserve">Нотариусы взаимодействуют с Росреестром посредством Единой информационной системы нотариата, включенной в систему межведомственного электронного взаимодействия, </w:t>
      </w:r>
      <w:r>
        <w:rPr>
          <w:rFonts w:ascii="Segoe UI" w:hAnsi="Segoe UI"/>
          <w:szCs w:val="24"/>
        </w:rPr>
        <w:lastRenderedPageBreak/>
        <w:t>а также электронных сервисов официального сайта Росреестра.</w:t>
      </w:r>
    </w:p>
    <w:p w:rsidR="00CF4CCA" w:rsidRDefault="00BC5C77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 xml:space="preserve">С помощью электронных сервисов </w:t>
      </w:r>
      <w:r>
        <w:rPr>
          <w:rFonts w:ascii="Segoe UI" w:hAnsi="Segoe UI"/>
          <w:szCs w:val="24"/>
        </w:rPr>
        <w:t>на официальном сайте Федеральной нотариальной палаты можно проверить нотариально удостоверенный документ по QR-коду, проверить доверенность, найти сведения о наследственном деле.</w:t>
      </w:r>
    </w:p>
    <w:p w:rsidR="00CF4CCA" w:rsidRDefault="00BC5C77">
      <w:pPr>
        <w:widowControl w:val="0"/>
        <w:spacing w:line="300" w:lineRule="auto"/>
        <w:ind w:firstLine="567"/>
        <w:jc w:val="both"/>
      </w:pPr>
      <w:r>
        <w:rPr>
          <w:rFonts w:ascii="Segoe UI" w:hAnsi="Segoe UI"/>
          <w:szCs w:val="24"/>
        </w:rPr>
        <w:t>При удостоверении сделки, выдаче свидетельства о праве на наследство нотариус</w:t>
      </w:r>
      <w:r>
        <w:rPr>
          <w:rFonts w:ascii="Segoe UI" w:hAnsi="Segoe UI"/>
          <w:szCs w:val="24"/>
        </w:rPr>
        <w:t>ы запрашивают и получают сведения Единого государственного реестра недвижимости в электронном виде.</w:t>
      </w:r>
    </w:p>
    <w:p w:rsidR="00CF4CCA" w:rsidRDefault="00BC5C77">
      <w:pPr>
        <w:widowControl w:val="0"/>
        <w:spacing w:line="30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Сотрудничество Управления Росреестра по Республике Карелия и Нотариальной палаты Республики Карелия направлено на совершенствование информационного взаимоде</w:t>
      </w:r>
      <w:r>
        <w:rPr>
          <w:rFonts w:ascii="Segoe UI" w:hAnsi="Segoe UI"/>
          <w:szCs w:val="24"/>
        </w:rPr>
        <w:t>йствия, выработку и реализацию новых способов совместной деятельности в интересах заявителей.</w:t>
      </w:r>
    </w:p>
    <w:p w:rsidR="00CF4CCA" w:rsidRDefault="00CF4CCA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CF4CCA" w:rsidRDefault="00BC5C77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CF4CCA" w:rsidRDefault="00BC5C77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CF4CCA" w:rsidRDefault="00BC5C77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CF4CCA" w:rsidRDefault="00CF4C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4CCA" w:rsidRDefault="00CF4C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4CCA" w:rsidRDefault="00CF4CC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4CCA" w:rsidRDefault="00BC5C77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CF4CCA" w:rsidRDefault="00BC5C77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CF4CCA" w:rsidRDefault="00BC5C77">
      <w:r>
        <w:rPr>
          <w:rFonts w:ascii="Segoe UI" w:hAnsi="Segoe UI" w:cs="Segoe UI"/>
          <w:sz w:val="18"/>
          <w:szCs w:val="18"/>
        </w:rPr>
        <w:t>8 (8142) 76 29 48</w:t>
      </w:r>
    </w:p>
    <w:p w:rsidR="00CF4CCA" w:rsidRDefault="00BC5C77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CF4CCA" w:rsidRDefault="00BC5C77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CF4CCA">
      <w:headerReference w:type="default" r:id="rId10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77" w:rsidRDefault="00BC5C77">
      <w:r>
        <w:separator/>
      </w:r>
    </w:p>
  </w:endnote>
  <w:endnote w:type="continuationSeparator" w:id="0">
    <w:p w:rsidR="00BC5C77" w:rsidRDefault="00BC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77" w:rsidRDefault="00BC5C77">
      <w:r>
        <w:separator/>
      </w:r>
    </w:p>
  </w:footnote>
  <w:footnote w:type="continuationSeparator" w:id="0">
    <w:p w:rsidR="00BC5C77" w:rsidRDefault="00BC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CA" w:rsidRDefault="00BC5C77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4AC7"/>
    <w:multiLevelType w:val="hybridMultilevel"/>
    <w:tmpl w:val="E8280554"/>
    <w:lvl w:ilvl="0" w:tplc="9FC01AE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3CE1BF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708A5A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8138B59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7B288B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A1608F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77A8A4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46A23A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BDAC99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D84199F"/>
    <w:multiLevelType w:val="hybridMultilevel"/>
    <w:tmpl w:val="1F72A3E4"/>
    <w:lvl w:ilvl="0" w:tplc="EA2E94D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63EE7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7CC59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0DC52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4B3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6606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5DA8D7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7846C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03A49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920018"/>
    <w:multiLevelType w:val="hybridMultilevel"/>
    <w:tmpl w:val="96187C44"/>
    <w:lvl w:ilvl="0" w:tplc="D98EA0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73E3F5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B0EFF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6EC2B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682BA2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64E5C6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CED69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B34F5C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EA318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ED1D0E"/>
    <w:multiLevelType w:val="hybridMultilevel"/>
    <w:tmpl w:val="A9AC9A32"/>
    <w:lvl w:ilvl="0" w:tplc="2112FB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69C2D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5C1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8B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A78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A4B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6A5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EA9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B86D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C07ACA"/>
    <w:multiLevelType w:val="hybridMultilevel"/>
    <w:tmpl w:val="D76248FC"/>
    <w:lvl w:ilvl="0" w:tplc="3C54C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19EB0B0">
      <w:start w:val="1"/>
      <w:numFmt w:val="lowerLetter"/>
      <w:lvlText w:val="%2."/>
      <w:lvlJc w:val="left"/>
      <w:pPr>
        <w:ind w:left="1440" w:hanging="360"/>
      </w:pPr>
    </w:lvl>
    <w:lvl w:ilvl="2" w:tplc="F6409190">
      <w:start w:val="1"/>
      <w:numFmt w:val="lowerRoman"/>
      <w:lvlText w:val="%3."/>
      <w:lvlJc w:val="right"/>
      <w:pPr>
        <w:ind w:left="2160" w:hanging="180"/>
      </w:pPr>
    </w:lvl>
    <w:lvl w:ilvl="3" w:tplc="DE6C6944">
      <w:start w:val="1"/>
      <w:numFmt w:val="decimal"/>
      <w:lvlText w:val="%4."/>
      <w:lvlJc w:val="left"/>
      <w:pPr>
        <w:ind w:left="2880" w:hanging="360"/>
      </w:pPr>
    </w:lvl>
    <w:lvl w:ilvl="4" w:tplc="EBD02EE6">
      <w:start w:val="1"/>
      <w:numFmt w:val="lowerLetter"/>
      <w:lvlText w:val="%5."/>
      <w:lvlJc w:val="left"/>
      <w:pPr>
        <w:ind w:left="3600" w:hanging="360"/>
      </w:pPr>
    </w:lvl>
    <w:lvl w:ilvl="5" w:tplc="A6E66980">
      <w:start w:val="1"/>
      <w:numFmt w:val="lowerRoman"/>
      <w:lvlText w:val="%6."/>
      <w:lvlJc w:val="right"/>
      <w:pPr>
        <w:ind w:left="4320" w:hanging="180"/>
      </w:pPr>
    </w:lvl>
    <w:lvl w:ilvl="6" w:tplc="AFF836C0">
      <w:start w:val="1"/>
      <w:numFmt w:val="decimal"/>
      <w:lvlText w:val="%7."/>
      <w:lvlJc w:val="left"/>
      <w:pPr>
        <w:ind w:left="5040" w:hanging="360"/>
      </w:pPr>
    </w:lvl>
    <w:lvl w:ilvl="7" w:tplc="BEAEC0AE">
      <w:start w:val="1"/>
      <w:numFmt w:val="lowerLetter"/>
      <w:lvlText w:val="%8."/>
      <w:lvlJc w:val="left"/>
      <w:pPr>
        <w:ind w:left="5760" w:hanging="360"/>
      </w:pPr>
    </w:lvl>
    <w:lvl w:ilvl="8" w:tplc="66F40B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CA"/>
    <w:rsid w:val="006F18E9"/>
    <w:rsid w:val="00BC5C77"/>
    <w:rsid w:val="00C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9CD9D-521B-4356-859B-8263EE8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2025-05-21T12:47:00Z</dcterms:created>
  <dcterms:modified xsi:type="dcterms:W3CDTF">2025-05-21T12:47:00Z</dcterms:modified>
</cp:coreProperties>
</file>