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b/>
          <w:color w:val="333333"/>
          <w:sz w:val="28"/>
        </w:rPr>
      </w:pPr>
      <w:bookmarkStart w:id="0" w:name="_GoBack"/>
      <w:r>
        <w:rPr>
          <w:rFonts w:ascii="Times New Roman" w:hAnsi="Times New Roman"/>
          <w:b/>
          <w:color w:val="333333"/>
          <w:sz w:val="28"/>
        </w:rPr>
        <w:t>Предусмотрена ли уголовная ответственность за неправомерный доступ к компьютерной информации?</w:t>
      </w:r>
    </w:p>
    <w:bookmarkEnd w:id="0"/>
    <w:p w14:paraId="02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Статья 272 Уголовного кодекса РФ предусматривает ответственность за неправомерный доступ к компьютерной информации.</w:t>
      </w:r>
    </w:p>
    <w:p w14:paraId="03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 xml:space="preserve">Норма направлена на защиту прав владельца </w:t>
      </w:r>
      <w:r>
        <w:rPr>
          <w:rFonts w:ascii="Times New Roman" w:hAnsi="Times New Roman"/>
          <w:color w:val="333333"/>
          <w:sz w:val="28"/>
        </w:rPr>
        <w:t>компьютерной системы на неприкосновенность информации. </w:t>
      </w:r>
    </w:p>
    <w:p w14:paraId="04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Охраняемой законом информацией является информация, для которой законом установлен специальный режим ее правовой защиты.</w:t>
      </w:r>
      <w:r>
        <w:rPr>
          <w:rFonts w:ascii="Times New Roman" w:hAnsi="Times New Roman"/>
          <w:color w:val="333333"/>
          <w:sz w:val="28"/>
        </w:rPr>
        <w:br/>
        <w:t>Например, к охраняемой законом информации относится государственная, служебная,</w:t>
      </w:r>
      <w:r>
        <w:rPr>
          <w:rFonts w:ascii="Times New Roman" w:hAnsi="Times New Roman"/>
          <w:color w:val="333333"/>
          <w:sz w:val="28"/>
        </w:rPr>
        <w:t xml:space="preserve"> коммерческая тайна, персональные данные и т.д. </w:t>
      </w:r>
    </w:p>
    <w:p w14:paraId="05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К неправомерному доступу к компьютерной информации относится получение или использование такой информации без согласия обладателя информации лицом:</w:t>
      </w:r>
    </w:p>
    <w:p w14:paraId="06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- не наделенным необходимыми для этого полномочиями;</w:t>
      </w:r>
    </w:p>
    <w:p w14:paraId="07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- в на</w:t>
      </w:r>
      <w:r>
        <w:rPr>
          <w:rFonts w:ascii="Times New Roman" w:hAnsi="Times New Roman"/>
          <w:color w:val="333333"/>
          <w:sz w:val="28"/>
        </w:rPr>
        <w:t>рушение установленного нормативными правовыми актами порядка независимо от формы такого доступа (путем проникновения к источнику хранения информации в компьютерном устройстве, принадлежащем другому лицу, непосредственно либо путем удаленного доступа).</w:t>
      </w:r>
    </w:p>
    <w:p w14:paraId="08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Напр</w:t>
      </w:r>
      <w:r>
        <w:rPr>
          <w:rFonts w:ascii="Times New Roman" w:hAnsi="Times New Roman"/>
          <w:color w:val="333333"/>
          <w:sz w:val="28"/>
        </w:rPr>
        <w:t>имер, к неправомерному доступу относится несанкционированный доступ к чужому аккаунту в социальной сети, после чего вносятся какие-либо изменения в содержание личной страницы пользователя, либо производится копирование текста личной переписки. </w:t>
      </w:r>
    </w:p>
    <w:p w14:paraId="09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t>К уголовной</w:t>
      </w:r>
      <w:r>
        <w:rPr>
          <w:rFonts w:ascii="Times New Roman" w:hAnsi="Times New Roman"/>
          <w:color w:val="333333"/>
          <w:sz w:val="28"/>
        </w:rPr>
        <w:t xml:space="preserve"> ответственности может быть привлечен любой человек, достигший 16 лет. </w:t>
      </w:r>
    </w:p>
    <w:p w14:paraId="0A000000" w14:textId="77777777" w:rsidR="00F02E14" w:rsidRDefault="00D42458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</w:rPr>
        <w:lastRenderedPageBreak/>
        <w:t>За неправомерный доступ к информации могут быть назначены различные виды наказаний: от штрафа до 500 тысяч рублей до лишения свободы на срок  до 7 лет.</w:t>
      </w:r>
    </w:p>
    <w:p w14:paraId="0B000000" w14:textId="77777777" w:rsidR="00F02E14" w:rsidRDefault="00F02E14">
      <w:pPr>
        <w:spacing w:before="57" w:after="57" w:line="240" w:lineRule="auto"/>
        <w:ind w:left="57" w:right="57" w:firstLine="652"/>
        <w:jc w:val="both"/>
        <w:rPr>
          <w:rFonts w:ascii="Times New Roman" w:hAnsi="Times New Roman"/>
          <w:b/>
          <w:color w:val="333333"/>
          <w:sz w:val="28"/>
        </w:rPr>
      </w:pPr>
    </w:p>
    <w:sectPr w:rsidR="00F02E14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E14"/>
    <w:rsid w:val="00D42458"/>
    <w:rsid w:val="00F0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0A42CB19-B7E8-4863-ABF7-7464C8BE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basedOn w:val="a"/>
    <w:link w:val="11"/>
    <w:uiPriority w:val="9"/>
    <w:qFormat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feeds-pagenavigationicon">
    <w:name w:val="feeds-page__navigation_icon"/>
    <w:basedOn w:val="12"/>
    <w:link w:val="feeds-pagenavigationicon0"/>
  </w:style>
  <w:style w:type="character" w:customStyle="1" w:styleId="feeds-pagenavigationicon0">
    <w:name w:val="feeds-page__navigation_icon"/>
    <w:basedOn w:val="a0"/>
    <w:link w:val="feeds-pagenavigationicon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customStyle="1" w:styleId="feeds-pagenavigationbadge">
    <w:name w:val="feeds-page__navigation_badge"/>
    <w:basedOn w:val="12"/>
    <w:link w:val="feeds-pagenavigationbadge0"/>
  </w:style>
  <w:style w:type="character" w:customStyle="1" w:styleId="feeds-pagenavigationbadge0">
    <w:name w:val="feeds-page__navigation_badge"/>
    <w:basedOn w:val="a0"/>
    <w:link w:val="feeds-pagenavigationbadge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48"/>
    </w:rPr>
  </w:style>
  <w:style w:type="paragraph" w:customStyle="1" w:styleId="13">
    <w:name w:val="Гиперссылка1"/>
    <w:basedOn w:val="12"/>
    <w:link w:val="a5"/>
    <w:rPr>
      <w:color w:val="0000FF"/>
      <w:u w:val="single"/>
    </w:rPr>
  </w:style>
  <w:style w:type="character" w:styleId="a5">
    <w:name w:val="Hyperlink"/>
    <w:basedOn w:val="a0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feeds-pagenavigationtooltip">
    <w:name w:val="feeds-page__navigation_tooltip"/>
    <w:basedOn w:val="12"/>
    <w:link w:val="feeds-pagenavigationtooltip0"/>
  </w:style>
  <w:style w:type="character" w:customStyle="1" w:styleId="feeds-pagenavigationtooltip0">
    <w:name w:val="feeds-page__navigation_tooltip"/>
    <w:basedOn w:val="a0"/>
    <w:link w:val="feeds-pagenavigationtooltip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Balloon Text"/>
    <w:basedOn w:val="a"/>
    <w:link w:val="a7"/>
    <w:pPr>
      <w:spacing w:after="0" w:line="240" w:lineRule="auto"/>
    </w:pPr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2">
    <w:name w:val="Основной шрифт абзаца1"/>
    <w:link w:val="a8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Пользователь Windows</cp:lastModifiedBy>
  <cp:revision>2</cp:revision>
  <dcterms:created xsi:type="dcterms:W3CDTF">2025-10-02T09:01:00Z</dcterms:created>
  <dcterms:modified xsi:type="dcterms:W3CDTF">2025-10-02T09:01:00Z</dcterms:modified>
</cp:coreProperties>
</file>