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1B" w:rsidRDefault="00723233" w:rsidP="00FC0B1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3233">
        <w:rPr>
          <w:rFonts w:ascii="Times New Roman" w:hAnsi="Times New Roman" w:cs="Times New Roman"/>
          <w:sz w:val="28"/>
          <w:szCs w:val="28"/>
        </w:rPr>
        <w:t>Карельский филиал ПАО «Россети Северо-Запад»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233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3233">
        <w:rPr>
          <w:rFonts w:ascii="Times New Roman" w:hAnsi="Times New Roman" w:cs="Times New Roman"/>
          <w:sz w:val="28"/>
          <w:szCs w:val="28"/>
        </w:rPr>
        <w:t xml:space="preserve"> проведении в марте 2026 года плановых работ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23233">
        <w:rPr>
          <w:rFonts w:ascii="Times New Roman" w:hAnsi="Times New Roman" w:cs="Times New Roman"/>
          <w:sz w:val="28"/>
          <w:szCs w:val="28"/>
        </w:rPr>
        <w:t xml:space="preserve"> по демонтажу незаконно размещенного оборудования на объектах электросетевого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графику:</w:t>
      </w:r>
    </w:p>
    <w:tbl>
      <w:tblPr>
        <w:tblStyle w:val="a3"/>
        <w:tblW w:w="10204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1567"/>
        <w:gridCol w:w="2552"/>
        <w:gridCol w:w="992"/>
        <w:gridCol w:w="1843"/>
        <w:gridCol w:w="3250"/>
      </w:tblGrid>
      <w:tr w:rsidR="00723233" w:rsidTr="00FC0B1B">
        <w:trPr>
          <w:trHeight w:val="646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FC0B1B" w:rsidP="001201C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="0072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72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 </w:t>
            </w:r>
          </w:p>
          <w:p w:rsidR="00723233" w:rsidRDefault="00723233" w:rsidP="00120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Производственное отделение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работ по демонтажу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район, </w:t>
            </w:r>
          </w:p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п. Старая Вилга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ТП-3180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ТП-96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ТП-93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ТП-95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район, </w:t>
            </w:r>
          </w:p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п. Новая Вилга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 кВ от ТП 269 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ВЛ-0.4 кВ от ТП-270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ТП-98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ТП-98 Л-2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ТП-98 Л-3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ТП-210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ТП-210 Л-2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ТП-210 Л-3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ВЛ-0.4 кВ от ТП 269 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ТП-269 Л-2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ТП-269 Л-3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ТП-3050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ТП-3050 Л-3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ТП-3050 Л-4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ТП-3052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ТП-3052 Л-2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ТП-3053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ТП-3118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ТП-3150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ТП-3150 Л-2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ТП-3159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ТП-3159 Л-2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ТП-3159 Л-3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ТП-3157 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ТП-70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ТП-70 Л-2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район, </w:t>
            </w:r>
          </w:p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СНТ Нептун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 0,4 кВ от ТП-8016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Прионежский район, Тепличный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 0,4 кВ от ТП-3Т Л-2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район, </w:t>
            </w:r>
          </w:p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СНТ Ветеран-3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ТП- 3171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ТП- 3171 Л-2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ТП-3170 Л-1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ТП-3170 Л-2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ТП-3170 Л-4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  <w:tr w:rsidR="00723233" w:rsidTr="00FC0B1B">
        <w:trPr>
          <w:trHeight w:val="454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район, </w:t>
            </w:r>
          </w:p>
          <w:p w:rsidR="00723233" w:rsidRDefault="00723233" w:rsidP="00120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СНТ Капитал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ТП- 3056 Л-1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3233" w:rsidRDefault="00723233" w:rsidP="0012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02.03.2026-31.03.2026</w:t>
            </w:r>
          </w:p>
        </w:tc>
      </w:tr>
    </w:tbl>
    <w:p w:rsidR="00723233" w:rsidRDefault="00723233">
      <w:pPr>
        <w:rPr>
          <w:rFonts w:ascii="Times New Roman" w:hAnsi="Times New Roman" w:cs="Times New Roman"/>
          <w:sz w:val="28"/>
          <w:szCs w:val="28"/>
        </w:rPr>
      </w:pPr>
    </w:p>
    <w:p w:rsidR="00723233" w:rsidRPr="00723233" w:rsidRDefault="00723233" w:rsidP="00FC0B1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Гражданам </w:t>
      </w:r>
      <w:r w:rsidR="00FC0B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организациям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указанных населённых пунктов</w:t>
      </w:r>
      <w:r w:rsidR="00FC0B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использующих </w:t>
      </w:r>
      <w:r w:rsidR="00FC0B1B">
        <w:rPr>
          <w:rFonts w:ascii="Times New Roman" w:hAnsi="Times New Roman" w:cs="Times New Roman"/>
          <w:sz w:val="26"/>
          <w:szCs w:val="26"/>
        </w:rPr>
        <w:t xml:space="preserve">имущество ПАО «Россети Северо-Запад» - опоры ВЛ для целей размещения оборудования (датчиков, камер наблюдения, систем экстренного оповещения населения и т. п.), наружного (уличного) освещения, линий связи (в том числе волоконно-оптические линии связи),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необходимо обратиться </w:t>
      </w:r>
      <w:r w:rsidR="00FC0B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FC0B1B" w:rsidRPr="00723233">
        <w:rPr>
          <w:rFonts w:ascii="Times New Roman" w:hAnsi="Times New Roman" w:cs="Times New Roman"/>
          <w:sz w:val="26"/>
          <w:szCs w:val="26"/>
        </w:rPr>
        <w:t>Производственное отделение «Южно-Карельские ЭС»</w:t>
      </w:r>
      <w:r w:rsidR="00FC0B1B">
        <w:rPr>
          <w:rFonts w:ascii="Times New Roman" w:hAnsi="Times New Roman" w:cs="Times New Roman"/>
          <w:sz w:val="26"/>
          <w:szCs w:val="26"/>
        </w:rPr>
        <w:t xml:space="preserve"> по адресу:185035, г. Петрозаводск, ул. Кирова, 47в, телефон (814-2) 79-18-59, </w:t>
      </w:r>
      <w:r w:rsidR="00FC0B1B" w:rsidRPr="0072323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FC0B1B" w:rsidRPr="00723233">
        <w:rPr>
          <w:rFonts w:ascii="Times New Roman" w:hAnsi="Times New Roman" w:cs="Times New Roman"/>
          <w:sz w:val="26"/>
          <w:szCs w:val="26"/>
        </w:rPr>
        <w:t>-</w:t>
      </w:r>
      <w:r w:rsidR="00FC0B1B" w:rsidRPr="00723233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FC0B1B" w:rsidRPr="00723233"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="00FC0B1B" w:rsidRPr="00387B1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ukessekr</w:t>
        </w:r>
        <w:r w:rsidR="00FC0B1B" w:rsidRPr="00723233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FC0B1B" w:rsidRPr="00387B1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karelenergo</w:t>
        </w:r>
        <w:r w:rsidR="00FC0B1B" w:rsidRPr="00723233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FC0B1B" w:rsidRPr="00387B1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FC0B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оформления договорных отношений до даты начала 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работ, указанной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приложенном графике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23233" w:rsidRPr="00723233" w:rsidRDefault="00723233">
      <w:pPr>
        <w:rPr>
          <w:rFonts w:ascii="Times New Roman" w:hAnsi="Times New Roman" w:cs="Times New Roman"/>
          <w:sz w:val="28"/>
          <w:szCs w:val="28"/>
        </w:rPr>
      </w:pPr>
    </w:p>
    <w:sectPr w:rsidR="00723233" w:rsidRPr="00723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33"/>
    <w:rsid w:val="002059D0"/>
    <w:rsid w:val="004D47F2"/>
    <w:rsid w:val="004D681B"/>
    <w:rsid w:val="00723233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01CF5-BB0C-4CCE-A8C7-46786F49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2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723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essekr@karel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gleb.ov</dc:creator>
  <cp:lastModifiedBy>Пользователь Windows</cp:lastModifiedBy>
  <cp:revision>2</cp:revision>
  <dcterms:created xsi:type="dcterms:W3CDTF">2026-02-06T08:08:00Z</dcterms:created>
  <dcterms:modified xsi:type="dcterms:W3CDTF">2026-02-06T08:08:00Z</dcterms:modified>
</cp:coreProperties>
</file>