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C2" w:rsidRPr="00107C8C" w:rsidRDefault="00946CC2" w:rsidP="00107C8C">
      <w:pPr>
        <w:spacing w:after="0" w:line="30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107C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Уважаемые собственники помещений многоквартирных домов!</w:t>
      </w:r>
      <w:r w:rsidR="00107C8C" w:rsidRPr="00107C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</w:r>
    </w:p>
    <w:p w:rsidR="00EF0C37" w:rsidRDefault="00946CC2" w:rsidP="00EF0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59</w:t>
      </w:r>
      <w:r w:rsidR="00EF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утвержденным 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C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06.02.2006 г. № 75 «О порядке проведения  органом местного самоуправления открытого конкурса по отбору управляющей организации для управления многоквартирным домом»,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57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Прионежского муниципального района от 2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.04.2026 № 459 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открытого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1к-уд-26 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управляющей  организации для управления многоквартирными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EF0C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 проведении 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конкурса </w:t>
      </w:r>
      <w:r w:rsidR="00EF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1к-уд-26 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управляющих организаций  для многоквартирных домов, где собственниками помещений не выбран (не реализован) способ управления многоквартирным домом.</w:t>
      </w:r>
    </w:p>
    <w:p w:rsidR="00946CC2" w:rsidRPr="00946CC2" w:rsidRDefault="00946CC2" w:rsidP="00EF0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Извещение о проведении открытого конкурса опубликовано на официальном сайте Российской Федерации для размещения информации о пр</w:t>
      </w:r>
      <w:r w:rsidR="00107C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оведении торгов  - </w:t>
      </w:r>
      <w:r w:rsidRPr="00EF0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torgi.gov.ru</w:t>
      </w:r>
      <w:r w:rsidR="00107C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46CC2" w:rsidRPr="00946CC2" w:rsidRDefault="00946CC2" w:rsidP="00EF0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проведения открытого конкурса, о его результатах Вы будете извещены путем размещения соответствующей информации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Прионежского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946CC2" w:rsidRPr="00107C8C" w:rsidRDefault="00946CC2" w:rsidP="00EF0C3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состоится по адресу: </w:t>
      </w:r>
      <w:r w:rsidRPr="00946CC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Республика Карелия, г. Петрозаводск, </w:t>
      </w:r>
      <w:r w:rsidR="00EF0C37">
        <w:rPr>
          <w:rStyle w:val="docdata"/>
          <w:rFonts w:ascii="Times New Roman" w:hAnsi="Times New Roman" w:cs="Times New Roman"/>
          <w:color w:val="000000"/>
          <w:sz w:val="28"/>
          <w:szCs w:val="28"/>
        </w:rPr>
        <w:br/>
      </w:r>
      <w:r w:rsidR="00EF0C37">
        <w:rPr>
          <w:rFonts w:ascii="Times New Roman" w:hAnsi="Times New Roman" w:cs="Times New Roman"/>
          <w:color w:val="000000"/>
          <w:sz w:val="28"/>
          <w:szCs w:val="28"/>
        </w:rPr>
        <w:t>ул. Ф. Энгельса, д. 10, вход 1, офис </w:t>
      </w:r>
      <w:r w:rsidRPr="00946CC2">
        <w:rPr>
          <w:rFonts w:ascii="Times New Roman" w:hAnsi="Times New Roman" w:cs="Times New Roman"/>
          <w:color w:val="000000"/>
          <w:sz w:val="28"/>
          <w:szCs w:val="28"/>
        </w:rPr>
        <w:t>506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0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вскрытие конвертов – 01 июня 2026 г. в 12: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рассмотрение заявок – 02 июня  2026 г. в 12: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а (оценка заявок) – 03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2026 г. в 12: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946CC2" w:rsidRPr="00946CC2" w:rsidRDefault="00946CC2" w:rsidP="00EF0C3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6C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Обращаем внимание, что по результатам конкурса собственники помещений многоквартирных домов обязаны будут подписать договор управления многоквартирным домом при условии, если до дня проведения конкурса собственники помещений в доме самостоятельно не определят способ управления многоквартирным домом.</w:t>
      </w:r>
    </w:p>
    <w:p w:rsidR="00E94322" w:rsidRDefault="00E94322"/>
    <w:sectPr w:rsidR="00E9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BB"/>
    <w:rsid w:val="00107C8C"/>
    <w:rsid w:val="0012058B"/>
    <w:rsid w:val="004866BB"/>
    <w:rsid w:val="00573B9D"/>
    <w:rsid w:val="00750158"/>
    <w:rsid w:val="00946CC2"/>
    <w:rsid w:val="00E94322"/>
    <w:rsid w:val="00E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9885A-A5A3-488E-8F25-C3EA0EB6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94,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946CC2"/>
  </w:style>
  <w:style w:type="paragraph" w:styleId="a4">
    <w:name w:val="Balloon Text"/>
    <w:basedOn w:val="a"/>
    <w:link w:val="a5"/>
    <w:uiPriority w:val="99"/>
    <w:semiHidden/>
    <w:unhideWhenUsed/>
    <w:rsid w:val="00120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chmykhalo.ka</dc:creator>
  <cp:keywords/>
  <dc:description/>
  <cp:lastModifiedBy>Пользователь Windows</cp:lastModifiedBy>
  <cp:revision>2</cp:revision>
  <cp:lastPrinted>2026-05-06T09:09:00Z</cp:lastPrinted>
  <dcterms:created xsi:type="dcterms:W3CDTF">2026-05-06T09:10:00Z</dcterms:created>
  <dcterms:modified xsi:type="dcterms:W3CDTF">2026-05-06T09:10:00Z</dcterms:modified>
</cp:coreProperties>
</file>