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1494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МИНИСТЕРСТВО ПРОСВЕЩЕНИЯ РОССИЙСКОЙ ФЕДЕРАЦИИ</w:t>
      </w:r>
    </w:p>
    <w:p>
      <w:pPr>
        <w:autoSpaceDN w:val="0"/>
        <w:autoSpaceDE w:val="0"/>
        <w:widowControl/>
        <w:spacing w:line="230" w:lineRule="auto" w:before="670" w:after="0"/>
        <w:ind w:left="1134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Министерство образования, науки и молодежной политики Краснодарского края</w:t>
      </w:r>
    </w:p>
    <w:p>
      <w:pPr>
        <w:autoSpaceDN w:val="0"/>
        <w:autoSpaceDE w:val="0"/>
        <w:widowControl/>
        <w:spacing w:line="230" w:lineRule="auto" w:before="670" w:after="0"/>
        <w:ind w:left="0" w:right="2928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Администрация МО Туапсинский район</w:t>
      </w:r>
    </w:p>
    <w:p>
      <w:pPr>
        <w:autoSpaceDN w:val="0"/>
        <w:autoSpaceDE w:val="0"/>
        <w:widowControl/>
        <w:spacing w:line="230" w:lineRule="auto" w:before="670" w:after="1376"/>
        <w:ind w:left="0" w:right="3542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МБОУ СОШ № 29 с. Цыпка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3429"/>
        <w:gridCol w:w="3429"/>
        <w:gridCol w:w="3429"/>
      </w:tblGrid>
      <w:tr>
        <w:trPr>
          <w:trHeight w:hRule="exact" w:val="274"/>
        </w:trPr>
        <w:tc>
          <w:tcPr>
            <w:tcW w:type="dxa" w:w="298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48" w:after="0"/>
              <w:ind w:left="0" w:right="0" w:firstLine="0"/>
              <w:jc w:val="left"/>
            </w:pPr>
            <w:r>
              <w:rPr>
                <w:w w:val="102.02845573425292"/>
                <w:rFonts w:ascii="Times New Roman" w:hAnsi="Times New Roman" w:eastAsia="Times New Roman"/>
                <w:b w:val="0"/>
                <w:i w:val="0"/>
                <w:color w:val="000000"/>
                <w:sz w:val="20"/>
              </w:rPr>
              <w:t>РАССМОТРЕНО</w:t>
            </w:r>
          </w:p>
        </w:tc>
        <w:tc>
          <w:tcPr>
            <w:tcW w:type="dxa" w:w="30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48" w:after="0"/>
              <w:ind w:left="536" w:right="0" w:firstLine="0"/>
              <w:jc w:val="left"/>
            </w:pPr>
            <w:r>
              <w:rPr>
                <w:w w:val="102.02845573425292"/>
                <w:rFonts w:ascii="Times New Roman" w:hAnsi="Times New Roman" w:eastAsia="Times New Roman"/>
                <w:b w:val="0"/>
                <w:i w:val="0"/>
                <w:color w:val="000000"/>
                <w:sz w:val="20"/>
              </w:rPr>
              <w:t>СОГЛАСОВАНО</w:t>
            </w:r>
          </w:p>
        </w:tc>
        <w:tc>
          <w:tcPr>
            <w:tcW w:type="dxa" w:w="33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48" w:after="0"/>
              <w:ind w:left="0" w:right="0" w:firstLine="0"/>
              <w:jc w:val="center"/>
            </w:pPr>
            <w:r>
              <w:rPr>
                <w:w w:val="102.02845573425292"/>
                <w:rFonts w:ascii="Times New Roman" w:hAnsi="Times New Roman" w:eastAsia="Times New Roman"/>
                <w:b w:val="0"/>
                <w:i w:val="0"/>
                <w:color w:val="000000"/>
                <w:sz w:val="20"/>
              </w:rPr>
              <w:t>УТВЕРЖДЕНО</w:t>
            </w:r>
          </w:p>
        </w:tc>
      </w:tr>
      <w:tr>
        <w:trPr>
          <w:trHeight w:hRule="exact" w:val="276"/>
        </w:trPr>
        <w:tc>
          <w:tcPr>
            <w:tcW w:type="dxa" w:w="298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0" w:after="0"/>
              <w:ind w:left="0" w:right="0" w:firstLine="0"/>
              <w:jc w:val="left"/>
            </w:pPr>
            <w:r>
              <w:rPr>
                <w:w w:val="102.02845573425292"/>
                <w:rFonts w:ascii="Times New Roman" w:hAnsi="Times New Roman" w:eastAsia="Times New Roman"/>
                <w:b w:val="0"/>
                <w:i w:val="0"/>
                <w:color w:val="000000"/>
                <w:sz w:val="20"/>
              </w:rPr>
              <w:t>МО учителей предметников</w:t>
            </w:r>
          </w:p>
        </w:tc>
        <w:tc>
          <w:tcPr>
            <w:tcW w:type="dxa" w:w="30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0" w:after="0"/>
              <w:ind w:left="536" w:right="0" w:firstLine="0"/>
              <w:jc w:val="left"/>
            </w:pPr>
            <w:r>
              <w:rPr>
                <w:w w:val="102.02845573425292"/>
                <w:rFonts w:ascii="Times New Roman" w:hAnsi="Times New Roman" w:eastAsia="Times New Roman"/>
                <w:b w:val="0"/>
                <w:i w:val="0"/>
                <w:color w:val="000000"/>
                <w:sz w:val="20"/>
              </w:rPr>
              <w:t>Зам.дир.УВР</w:t>
            </w:r>
          </w:p>
        </w:tc>
        <w:tc>
          <w:tcPr>
            <w:tcW w:type="dxa" w:w="33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0" w:after="0"/>
              <w:ind w:left="0" w:right="1476" w:firstLine="0"/>
              <w:jc w:val="right"/>
            </w:pPr>
            <w:r>
              <w:rPr>
                <w:w w:val="102.02845573425292"/>
                <w:rFonts w:ascii="Times New Roman" w:hAnsi="Times New Roman" w:eastAsia="Times New Roman"/>
                <w:b w:val="0"/>
                <w:i w:val="0"/>
                <w:color w:val="000000"/>
                <w:sz w:val="20"/>
              </w:rPr>
              <w:t>Директор</w:t>
            </w:r>
          </w:p>
        </w:tc>
      </w:tr>
    </w:tbl>
    <w:p>
      <w:pPr>
        <w:autoSpaceDN w:val="0"/>
        <w:autoSpaceDE w:val="0"/>
        <w:widowControl/>
        <w:spacing w:line="6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3429"/>
        <w:gridCol w:w="3429"/>
        <w:gridCol w:w="3429"/>
      </w:tblGrid>
      <w:tr>
        <w:trPr>
          <w:trHeight w:hRule="exact" w:val="362"/>
        </w:trPr>
        <w:tc>
          <w:tcPr>
            <w:tcW w:type="dxa" w:w="308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60" w:after="0"/>
              <w:ind w:left="0" w:right="0" w:firstLine="0"/>
              <w:jc w:val="left"/>
            </w:pPr>
            <w:r>
              <w:rPr>
                <w:w w:val="102.02845573425292"/>
                <w:rFonts w:ascii="Times New Roman" w:hAnsi="Times New Roman" w:eastAsia="Times New Roman"/>
                <w:b w:val="0"/>
                <w:i w:val="0"/>
                <w:color w:val="000000"/>
                <w:sz w:val="20"/>
              </w:rPr>
              <w:t>______________Григорян А.С.</w:t>
            </w:r>
          </w:p>
        </w:tc>
        <w:tc>
          <w:tcPr>
            <w:tcW w:type="dxa" w:w="37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60" w:after="0"/>
              <w:ind w:left="436" w:right="0" w:firstLine="0"/>
              <w:jc w:val="left"/>
            </w:pPr>
            <w:r>
              <w:rPr>
                <w:w w:val="102.02845573425292"/>
                <w:rFonts w:ascii="Times New Roman" w:hAnsi="Times New Roman" w:eastAsia="Times New Roman"/>
                <w:b w:val="0"/>
                <w:i w:val="0"/>
                <w:color w:val="000000"/>
                <w:sz w:val="20"/>
              </w:rPr>
              <w:t>______________Владимирова М.С.</w:t>
            </w:r>
          </w:p>
        </w:tc>
        <w:tc>
          <w:tcPr>
            <w:tcW w:type="dxa" w:w="33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60" w:after="0"/>
              <w:ind w:left="0" w:right="0" w:firstLine="0"/>
              <w:jc w:val="center"/>
            </w:pPr>
            <w:r>
              <w:rPr>
                <w:w w:val="102.02845573425292"/>
                <w:rFonts w:ascii="Times New Roman" w:hAnsi="Times New Roman" w:eastAsia="Times New Roman"/>
                <w:b w:val="0"/>
                <w:i w:val="0"/>
                <w:color w:val="000000"/>
                <w:sz w:val="20"/>
              </w:rPr>
              <w:t>______________Пионткевич А.П.</w:t>
            </w:r>
          </w:p>
        </w:tc>
      </w:tr>
      <w:tr>
        <w:trPr>
          <w:trHeight w:hRule="exact" w:val="420"/>
        </w:trPr>
        <w:tc>
          <w:tcPr>
            <w:tcW w:type="dxa" w:w="308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6" w:after="0"/>
              <w:ind w:left="0" w:right="0" w:firstLine="0"/>
              <w:jc w:val="left"/>
            </w:pPr>
            <w:r>
              <w:rPr>
                <w:w w:val="102.02845573425292"/>
                <w:rFonts w:ascii="Times New Roman" w:hAnsi="Times New Roman" w:eastAsia="Times New Roman"/>
                <w:b w:val="0"/>
                <w:i w:val="0"/>
                <w:color w:val="000000"/>
                <w:sz w:val="20"/>
              </w:rPr>
              <w:t>Протокол №1</w:t>
            </w:r>
          </w:p>
        </w:tc>
        <w:tc>
          <w:tcPr>
            <w:tcW w:type="dxa" w:w="37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6" w:after="0"/>
              <w:ind w:left="436" w:right="0" w:firstLine="0"/>
              <w:jc w:val="left"/>
            </w:pPr>
            <w:r>
              <w:rPr>
                <w:w w:val="102.02845573425292"/>
                <w:rFonts w:ascii="Times New Roman" w:hAnsi="Times New Roman" w:eastAsia="Times New Roman"/>
                <w:b w:val="0"/>
                <w:i w:val="0"/>
                <w:color w:val="000000"/>
                <w:sz w:val="20"/>
              </w:rPr>
              <w:t>Протокол №1</w:t>
            </w:r>
          </w:p>
        </w:tc>
        <w:tc>
          <w:tcPr>
            <w:tcW w:type="dxa" w:w="33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6" w:after="0"/>
              <w:ind w:left="232" w:right="0" w:firstLine="0"/>
              <w:jc w:val="left"/>
            </w:pPr>
            <w:r>
              <w:rPr>
                <w:w w:val="102.02845573425292"/>
                <w:rFonts w:ascii="Times New Roman" w:hAnsi="Times New Roman" w:eastAsia="Times New Roman"/>
                <w:b w:val="0"/>
                <w:i w:val="0"/>
                <w:color w:val="000000"/>
                <w:sz w:val="20"/>
              </w:rPr>
              <w:t>Приказ №1</w:t>
            </w:r>
          </w:p>
        </w:tc>
      </w:tr>
      <w:tr>
        <w:trPr>
          <w:trHeight w:hRule="exact" w:val="380"/>
        </w:trPr>
        <w:tc>
          <w:tcPr>
            <w:tcW w:type="dxa" w:w="308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4" w:after="0"/>
              <w:ind w:left="0" w:right="0" w:firstLine="0"/>
              <w:jc w:val="left"/>
            </w:pPr>
            <w:r>
              <w:rPr>
                <w:w w:val="102.02845573425292"/>
                <w:rFonts w:ascii="Times New Roman" w:hAnsi="Times New Roman" w:eastAsia="Times New Roman"/>
                <w:b w:val="0"/>
                <w:i w:val="0"/>
                <w:color w:val="000000"/>
                <w:sz w:val="20"/>
              </w:rPr>
              <w:t>от "30" 0822 г.</w:t>
            </w:r>
          </w:p>
        </w:tc>
        <w:tc>
          <w:tcPr>
            <w:tcW w:type="dxa" w:w="37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4" w:after="0"/>
              <w:ind w:left="436" w:right="0" w:firstLine="0"/>
              <w:jc w:val="left"/>
            </w:pPr>
            <w:r>
              <w:rPr>
                <w:w w:val="102.02845573425292"/>
                <w:rFonts w:ascii="Times New Roman" w:hAnsi="Times New Roman" w:eastAsia="Times New Roman"/>
                <w:b w:val="0"/>
                <w:i w:val="0"/>
                <w:color w:val="000000"/>
                <w:sz w:val="20"/>
              </w:rPr>
              <w:t>от "31" 08  22 г.</w:t>
            </w:r>
          </w:p>
        </w:tc>
        <w:tc>
          <w:tcPr>
            <w:tcW w:type="dxa" w:w="33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4" w:after="0"/>
              <w:ind w:left="232" w:right="0" w:firstLine="0"/>
              <w:jc w:val="left"/>
            </w:pPr>
            <w:r>
              <w:rPr>
                <w:w w:val="102.02845573425292"/>
                <w:rFonts w:ascii="Times New Roman" w:hAnsi="Times New Roman" w:eastAsia="Times New Roman"/>
                <w:b w:val="0"/>
                <w:i w:val="0"/>
                <w:color w:val="000000"/>
                <w:sz w:val="20"/>
              </w:rPr>
              <w:t>от "31" 0822 г.</w:t>
            </w:r>
          </w:p>
        </w:tc>
      </w:tr>
    </w:tbl>
    <w:p>
      <w:pPr>
        <w:autoSpaceDN w:val="0"/>
        <w:autoSpaceDE w:val="0"/>
        <w:widowControl/>
        <w:spacing w:line="230" w:lineRule="auto" w:before="978" w:after="0"/>
        <w:ind w:left="0" w:right="3644" w:firstLine="0"/>
        <w:jc w:val="righ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РАБОЧАЯ ПРОГРАММА</w:t>
      </w:r>
    </w:p>
    <w:p>
      <w:pPr>
        <w:autoSpaceDN w:val="0"/>
        <w:autoSpaceDE w:val="0"/>
        <w:widowControl/>
        <w:spacing w:line="230" w:lineRule="auto" w:before="70" w:after="0"/>
        <w:ind w:left="0" w:right="4416" w:firstLine="0"/>
        <w:jc w:val="righ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(ID 2873377)</w:t>
      </w:r>
    </w:p>
    <w:p>
      <w:pPr>
        <w:autoSpaceDN w:val="0"/>
        <w:autoSpaceDE w:val="0"/>
        <w:widowControl/>
        <w:spacing w:line="230" w:lineRule="auto" w:before="166" w:after="0"/>
        <w:ind w:left="0" w:right="4016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учебного предмета</w:t>
      </w:r>
    </w:p>
    <w:p>
      <w:pPr>
        <w:autoSpaceDN w:val="0"/>
        <w:autoSpaceDE w:val="0"/>
        <w:widowControl/>
        <w:spacing w:line="230" w:lineRule="auto" w:before="70" w:after="0"/>
        <w:ind w:left="0" w:right="4174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«Русский язык»</w:t>
      </w:r>
    </w:p>
    <w:p>
      <w:pPr>
        <w:autoSpaceDN w:val="0"/>
        <w:autoSpaceDE w:val="0"/>
        <w:widowControl/>
        <w:spacing w:line="230" w:lineRule="auto" w:before="670" w:after="0"/>
        <w:ind w:left="0" w:right="2730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для 5 класса основного общего образования</w:t>
      </w:r>
    </w:p>
    <w:p>
      <w:pPr>
        <w:autoSpaceDN w:val="0"/>
        <w:autoSpaceDE w:val="0"/>
        <w:widowControl/>
        <w:spacing w:line="230" w:lineRule="auto" w:before="70" w:after="0"/>
        <w:ind w:left="0" w:right="3614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на 2022-2023  учебный год</w:t>
      </w:r>
    </w:p>
    <w:p>
      <w:pPr>
        <w:autoSpaceDN w:val="0"/>
        <w:autoSpaceDE w:val="0"/>
        <w:widowControl/>
        <w:spacing w:line="230" w:lineRule="auto" w:before="2112" w:after="0"/>
        <w:ind w:left="0" w:right="28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Составитель: Юровская Елена Владимировна</w:t>
      </w:r>
    </w:p>
    <w:p>
      <w:pPr>
        <w:autoSpaceDN w:val="0"/>
        <w:autoSpaceDE w:val="0"/>
        <w:widowControl/>
        <w:spacing w:line="230" w:lineRule="auto" w:before="70" w:after="0"/>
        <w:ind w:left="0" w:right="20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учитель русского языка</w:t>
      </w:r>
    </w:p>
    <w:p>
      <w:pPr>
        <w:autoSpaceDN w:val="0"/>
        <w:autoSpaceDE w:val="0"/>
        <w:widowControl/>
        <w:spacing w:line="230" w:lineRule="auto" w:before="2830" w:after="0"/>
        <w:ind w:left="0" w:right="4320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с.Цыпка 2022</w:t>
      </w:r>
    </w:p>
    <w:p>
      <w:pPr>
        <w:sectPr>
          <w:pgSz w:w="11900" w:h="16840"/>
          <w:pgMar w:top="298" w:right="876" w:bottom="296" w:left="738" w:header="720" w:footer="720" w:gutter="0"/>
          <w:cols w:space="720" w:num="1" w:equalWidth="0">
            <w:col w:w="10286" w:space="0"/>
          </w:cols>
          <w:docGrid w:linePitch="360"/>
        </w:sectPr>
      </w:pPr>
    </w:p>
    <w:p>
      <w:pPr>
        <w:sectPr>
          <w:pgSz w:w="11900" w:h="16840"/>
          <w:pgMar w:top="1440" w:right="1440" w:bottom="1440" w:left="1440" w:header="720" w:footer="720" w:gutter="0"/>
          <w:cols w:space="720" w:num="1" w:equalWidth="0">
            <w:col w:w="10286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86" w:lineRule="auto" w:before="0" w:after="0"/>
        <w:ind w:left="0" w:right="288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Рабочая программа по русскому языку на уровне основного общего образования подготовлена на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основе Федерального государственного образовательного стандарта основного общего образования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(Приказ Минпросвещения России от 31 05 2021 г № 287, зарегистрирован Министерством юстиции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Российской Федерации 05 07 2021 г , рег номер — 64101) (далее — ФГОС ООО), Концепции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преподавания русского языка и литературы в Российской Федерации (утверждена распоряжением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Правительства Российской Федерации от 9 апреля 2016 г № 637-р), Примерной программы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воспитания, с учётом распределённых по классам проверяемых требований к результатам освоения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Основной образовательной программы основного общего образования. </w:t>
      </w:r>
    </w:p>
    <w:p>
      <w:pPr>
        <w:autoSpaceDN w:val="0"/>
        <w:autoSpaceDE w:val="0"/>
        <w:widowControl/>
        <w:spacing w:line="230" w:lineRule="auto" w:before="226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ПОЯСНИТЕЛЬНАЯ ЗАПИСКА</w:t>
      </w:r>
    </w:p>
    <w:p>
      <w:pPr>
        <w:autoSpaceDN w:val="0"/>
        <w:autoSpaceDE w:val="0"/>
        <w:widowControl/>
        <w:spacing w:line="276" w:lineRule="auto" w:before="348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Личностные  и   метапредметные   результаты   представлены с учётом особенностей преподавания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русского языка в основной общеобразовательной школе с учётом методических традиций построения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школьного  курса   русского   языка,   реализованных в большей части входящих в Федеральный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перечень УМК по русскому языку. </w:t>
      </w:r>
    </w:p>
    <w:p>
      <w:pPr>
        <w:autoSpaceDN w:val="0"/>
        <w:autoSpaceDE w:val="0"/>
        <w:widowControl/>
        <w:spacing w:line="230" w:lineRule="auto" w:before="262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ОБЩАЯ ХАРАКТЕРИСТИКА УЧЕБНОГО ПРЕДМЕТА «РУССКИЙ ЯЗЫК»</w:t>
      </w:r>
    </w:p>
    <w:p>
      <w:pPr>
        <w:autoSpaceDN w:val="0"/>
        <w:autoSpaceDE w:val="0"/>
        <w:widowControl/>
        <w:spacing w:line="276" w:lineRule="auto" w:before="166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Русский язык — государственный язык Российской Федерации, язык межнационального общения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народов России, национальный язык русского народа. Как государственный язык и язык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межнационального общения русский язык является средством коммуникации всех народов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Российской Федерации, основой их социально-экономической, культурной и духовной консолидации.</w:t>
      </w:r>
    </w:p>
    <w:p>
      <w:pPr>
        <w:autoSpaceDN w:val="0"/>
        <w:autoSpaceDE w:val="0"/>
        <w:widowControl/>
        <w:spacing w:line="283" w:lineRule="auto" w:before="70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Высокая функциональная значимость русского языка и выполнение им функций государственного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языка и языка межнационального общения важны для каждого жителя России, независимо от места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его проживания и этнической принадлежности Знание русского языка и владение им в разных формах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его существования и функциональных разновидностях, понимание его стилистических особенностей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 выразительных возможностей, умение правильно и эффективно использовать русский язык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различных сферах и ситуациях общения определяют успешность социализации личности и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возможности её самореализации в различных жизненно важных для человека областях.</w:t>
      </w:r>
    </w:p>
    <w:p>
      <w:pPr>
        <w:autoSpaceDN w:val="0"/>
        <w:autoSpaceDE w:val="0"/>
        <w:widowControl/>
        <w:spacing w:line="276" w:lineRule="auto" w:before="70" w:after="0"/>
        <w:ind w:left="0" w:right="72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Русский язык, выполняя свои базовые функции общения и выражения мысли, обеспечивает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межличностное и социальное взаимодействие людей, участвует в формировании сознания,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самосознания и мировоззрения личности, является важнейшим средством хранения и передачи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информации, культурных традиций, истории русского и других народов России.</w:t>
      </w:r>
    </w:p>
    <w:p>
      <w:pPr>
        <w:autoSpaceDN w:val="0"/>
        <w:autoSpaceDE w:val="0"/>
        <w:widowControl/>
        <w:spacing w:line="276" w:lineRule="auto" w:before="72" w:after="0"/>
        <w:ind w:left="0" w:right="432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Обучение русскому языку в школе направлено на совершенствование нравственной и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коммуникативной культуры ученика, развитие его интеллектуальных и творческих способностей,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мышления, памяти и воображения, навыков самостоятельной учебной деятельности,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самообразования.</w:t>
      </w:r>
    </w:p>
    <w:p>
      <w:pPr>
        <w:autoSpaceDN w:val="0"/>
        <w:autoSpaceDE w:val="0"/>
        <w:widowControl/>
        <w:spacing w:line="281" w:lineRule="auto" w:before="70" w:after="0"/>
        <w:ind w:left="0" w:right="144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Содержание обучения русскому языку ориентировано также на развитие функциональной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грамотности как интегративного умения человека читать, понимать тексты, использовать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информацию текстов разных форматов, оценивать её, размышлять о ней, чтобы достигать своих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целей, расширять свои знания и возможности, участвовать в социальной жизни. Речевая и текстовая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деятельность является системообразующей доминантой школьного курса русского языка.</w:t>
      </w:r>
    </w:p>
    <w:p>
      <w:pPr>
        <w:autoSpaceDN w:val="0"/>
        <w:autoSpaceDE w:val="0"/>
        <w:widowControl/>
        <w:spacing w:line="271" w:lineRule="auto" w:before="70" w:after="0"/>
        <w:ind w:left="0" w:right="28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Соответствующие умения и навыки представлены в перечне метапредметных и предметных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результатов обучения, в содержании обучения (разделы «Язык и речь», «Текст», «Функциональные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разновидности языка»).</w:t>
      </w:r>
    </w:p>
    <w:p>
      <w:pPr>
        <w:autoSpaceDN w:val="0"/>
        <w:autoSpaceDE w:val="0"/>
        <w:widowControl/>
        <w:spacing w:line="230" w:lineRule="auto" w:before="262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ЦЕЛИ ИЗУЧЕНИЯ УЧЕБНОГО ПРЕДМЕТА «РУССКИЙ ЯЗЫК»</w:t>
      </w:r>
    </w:p>
    <w:p>
      <w:pPr>
        <w:autoSpaceDN w:val="0"/>
        <w:autoSpaceDE w:val="0"/>
        <w:widowControl/>
        <w:spacing w:line="230" w:lineRule="auto" w:before="166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Целями изучения русского языка по программам основного общего образования являются:</w:t>
      </w:r>
    </w:p>
    <w:p>
      <w:pPr>
        <w:sectPr>
          <w:pgSz w:w="11900" w:h="16840"/>
          <w:pgMar w:top="298" w:right="650" w:bottom="428" w:left="666" w:header="720" w:footer="720" w:gutter="0"/>
          <w:cols w:space="720" w:num="1" w:equalWidth="0">
            <w:col w:w="10584" w:space="0"/>
            <w:col w:w="10286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tabs>
          <w:tab w:pos="180" w:val="left"/>
        </w:tabs>
        <w:autoSpaceDE w:val="0"/>
        <w:widowControl/>
        <w:spacing w:line="290" w:lineRule="auto" w:before="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осознание и проявление общероссийской гражданственности, патриотизма, уважения к русскому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языку как государственному языку Российской Федерации и языку межнационального общения;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проявление сознательного отношения к языку как к общероссийской ценности, форме выражения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хранения духовного богатства русского и других народов России, как к средству общения и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получения знаний в разных сферах ​человеческой деятельности; проявление уважения к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общероссийской и русской культуре, к культуре и языкам всех народов Российской Федерации;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овладение русским языком как инструментом личностного развития, инструментом формирования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социальных взаимоотношений, инструментом преобразования мира;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овладение знаниями о русском языке, его устройстве и закономерностях функционирования, 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стилистических ресурсах русского языка; практическое овладение нормами русского литературного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языка и речевого этикета; обогащение активного и потенциального словарного запаса и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использование в собственной речевой практике разнообразных грамматических средств;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совершенствование орфографической и пунктуационной грамотности; воспитание стремления к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речевому самосовершенствованию;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совершенствование речевой деятельности, коммуникативных умений, обеспечивающих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эффективное взаимодействие с окружающими людьми в ситуациях формального и неформального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межличностного и межкультурного общения; овладение русским языком как средством получения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различной информации, в том числе знаний по разным учебным предметам;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совершенствование мыслительной деятельности, развитие универсальных интеллектуальных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умений сравнения, анализа, синтеза, абстрагирования, обобщения, классификации, установления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определённых закономерностей и правил, конкретизации и т. п. в процессе изучения русского языка;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развитие функциональной грамотности: умений осуществлять информационный поиск, извлекать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преобразовывать необходимую информацию, интерпретировать, понимать и использовать тексты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разных форматов (сплошной, несплошной текст, инфографика и др.); освоение стратегий и тактик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информационно-смысловой переработки текста, овладение способами понимания текста, его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назначения, общего смысла, коммуникативного намерения автора; логической структуры, роли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языковых средств.</w:t>
      </w:r>
    </w:p>
    <w:p>
      <w:pPr>
        <w:autoSpaceDN w:val="0"/>
        <w:autoSpaceDE w:val="0"/>
        <w:widowControl/>
        <w:spacing w:line="230" w:lineRule="auto" w:before="262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МЕСТО УЧЕБНОГО ПРЕДМЕТА «РУССКИЙ ЯЗЫК» В УЧЕБНОМ ПЛАНЕ</w:t>
      </w:r>
    </w:p>
    <w:p>
      <w:pPr>
        <w:autoSpaceDN w:val="0"/>
        <w:autoSpaceDE w:val="0"/>
        <w:widowControl/>
        <w:spacing w:line="271" w:lineRule="auto" w:before="166" w:after="0"/>
        <w:ind w:left="0" w:right="144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 соответствии с Федеральным государственным образовательным стандартом основного общего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образования учебный предмет «Русский язык» входит в  предметную  область  «Русский язык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литература» и является обязательным для  изучения.</w:t>
      </w:r>
    </w:p>
    <w:p>
      <w:pPr>
        <w:autoSpaceDN w:val="0"/>
        <w:autoSpaceDE w:val="0"/>
        <w:widowControl/>
        <w:spacing w:line="271" w:lineRule="auto" w:before="72" w:after="0"/>
        <w:ind w:left="0" w:right="576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Содержание учебного предмета «Русский язык», представленное в рабочей программе,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соответствует ФГОС ООО, Примерной основной образовательной программе основного общего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образования.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Учебным планом на изучение русского языка в 5 классе отводится  - 170 ч. (5 часов в неделю).</w:t>
      </w:r>
    </w:p>
    <w:p>
      <w:pPr>
        <w:sectPr>
          <w:pgSz w:w="11900" w:h="16840"/>
          <w:pgMar w:top="298" w:right="702" w:bottom="1440" w:left="666" w:header="720" w:footer="720" w:gutter="0"/>
          <w:cols w:space="720" w:num="1" w:equalWidth="0">
            <w:col w:w="10532" w:space="0"/>
            <w:col w:w="10584" w:space="0"/>
            <w:col w:w="10286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СОДЕРЖАНИЕ УЧЕБНОГО ПРЕДМЕТА </w:t>
      </w:r>
    </w:p>
    <w:p>
      <w:pPr>
        <w:autoSpaceDN w:val="0"/>
        <w:autoSpaceDE w:val="0"/>
        <w:widowControl/>
        <w:spacing w:line="271" w:lineRule="auto" w:before="346" w:after="0"/>
        <w:ind w:left="180" w:right="5616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Общие сведения о языке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Богатство и выразительность русского языка.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Лингвистика как наука о языке.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Основные разделы лингвистики.</w:t>
      </w:r>
    </w:p>
    <w:p>
      <w:pPr>
        <w:autoSpaceDN w:val="0"/>
        <w:autoSpaceDE w:val="0"/>
        <w:widowControl/>
        <w:spacing w:line="262" w:lineRule="auto" w:before="190" w:after="0"/>
        <w:ind w:left="180" w:right="1872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Язык и речь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Язык и речь.Речь устная и письменная, монологическая и диалогическая, полилог.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Виды речевой деятельности (говорение, слушание, чтение, письмо), их особенности.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2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Создание устных монологических высказываний на основе жизненных наблюдений, чтения научно-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учебной, художественной и научно-популярной литературы.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2" w:after="0"/>
        <w:ind w:left="0" w:right="1008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Устный пересказ прочитанного или прослушанного текста, в том числе с изменением лица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рассказчика.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432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Участие в диалоге на лингвистические темы (в рамках изученного) и темы на основе жизненных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наблюдений.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Речевые формулы приветствия, прощания, просьбы, благодарности.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288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Сочинения различных видов с опорой на жизненный и читательский опыт, сюжетную картину (в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том числе сочинения-миниатюры).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Виды аудирования: выборочное, ознакомительное, детальное.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Виды чтения: изучающее, ознакомительное, просмотровое, поисковое.</w:t>
      </w:r>
    </w:p>
    <w:p>
      <w:pPr>
        <w:autoSpaceDN w:val="0"/>
        <w:autoSpaceDE w:val="0"/>
        <w:widowControl/>
        <w:spacing w:line="262" w:lineRule="auto" w:before="190" w:after="0"/>
        <w:ind w:left="180" w:right="144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Текст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Текст и его основные признаки. Тема и главная мысль текста. Микротема текста. Ключевые слова.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Функционально-смысловые типы речи: описание, повествование, рассуждение; их особенности.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864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Композиционная структура текста. Абзац как средство членения текста на композиционно-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смысловые части.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864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Средства связи предложений и частей текста: формы слова, однокоренные слова, синонимы,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антонимы, личные местоимения, повтор слова.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Повествование как тип речи. Рассказ.</w:t>
      </w:r>
    </w:p>
    <w:p>
      <w:pPr>
        <w:autoSpaceDN w:val="0"/>
        <w:autoSpaceDE w:val="0"/>
        <w:widowControl/>
        <w:spacing w:line="271" w:lineRule="auto" w:before="70" w:after="0"/>
        <w:ind w:left="0" w:right="432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Смысловой анализ текста: его композиционных особенностей, микротем и абзацев, способов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средств связи предложений в тексте; использование языковых средств выразительности (в рамках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изученного).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2" w:after="0"/>
        <w:ind w:left="0" w:right="144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Подробное, выборочное и сжатое изложение содержания прочитанного или прослушанного текста.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Изложение содержания текста с изменением лица рассказчика.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Информационная переработка текста: простой и сложный план текста.</w:t>
      </w:r>
    </w:p>
    <w:p>
      <w:pPr>
        <w:autoSpaceDN w:val="0"/>
        <w:tabs>
          <w:tab w:pos="180" w:val="left"/>
        </w:tabs>
        <w:autoSpaceDE w:val="0"/>
        <w:widowControl/>
        <w:spacing w:line="271" w:lineRule="auto" w:before="190" w:after="0"/>
        <w:ind w:left="0" w:right="1584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Функциональные разновидности языка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Общее представление о функциональных разновидностях языка (о разговорной речи,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функциональных стилях, языке художественной литературы).</w:t>
      </w:r>
    </w:p>
    <w:p>
      <w:pPr>
        <w:autoSpaceDN w:val="0"/>
        <w:autoSpaceDE w:val="0"/>
        <w:widowControl/>
        <w:spacing w:line="271" w:lineRule="auto" w:before="190" w:after="0"/>
        <w:ind w:left="180" w:right="5472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СИСТЕМА ЯЗЫКА </w:t>
      </w:r>
      <w:r>
        <w:br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Фонетика. Графика. Орфоэпия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Фонетика и графика как разделы лингвистики.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Звук как единица языка. Смыслоразличительная роль звука.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Система гласных звуков.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Система согласных звуков.</w:t>
      </w:r>
    </w:p>
    <w:p>
      <w:pPr>
        <w:autoSpaceDN w:val="0"/>
        <w:autoSpaceDE w:val="0"/>
        <w:widowControl/>
        <w:spacing w:line="262" w:lineRule="auto" w:before="70" w:after="0"/>
        <w:ind w:left="180" w:right="244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Изменение звуков в речевом потоке. Элементы фонетической транскрипции.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Слог. Ударение. Свойства русского ударения.</w:t>
      </w:r>
    </w:p>
    <w:p>
      <w:pPr>
        <w:sectPr>
          <w:pgSz w:w="11900" w:h="16840"/>
          <w:pgMar w:top="298" w:right="650" w:bottom="384" w:left="666" w:header="720" w:footer="720" w:gutter="0"/>
          <w:cols w:space="720" w:num="1" w:equalWidth="0">
            <w:col w:w="10584" w:space="0"/>
            <w:col w:w="10532" w:space="0"/>
            <w:col w:w="10584" w:space="0"/>
            <w:col w:w="10286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Соотношение звуков и букв.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Фонетический анализ слова.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Способы обозначения [й’], мягкости согласных.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Основные выразительные средства фонетики.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Прописные и строчные буквы.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Интонация, её функции. Основные элементы интонации.</w:t>
      </w:r>
    </w:p>
    <w:p>
      <w:pPr>
        <w:autoSpaceDN w:val="0"/>
        <w:autoSpaceDE w:val="0"/>
        <w:widowControl/>
        <w:spacing w:line="262" w:lineRule="auto" w:before="70" w:after="0"/>
        <w:ind w:left="180" w:right="6336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Орфография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Орфография как раздел лингвистики.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Понятие «орфограмма». Буквенные и небуквенные орфограммы.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Правописание разделительных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ъ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и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ь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.</w:t>
      </w:r>
    </w:p>
    <w:p>
      <w:pPr>
        <w:autoSpaceDN w:val="0"/>
        <w:autoSpaceDE w:val="0"/>
        <w:widowControl/>
        <w:spacing w:line="262" w:lineRule="auto" w:before="72" w:after="0"/>
        <w:ind w:left="180" w:right="6192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Лексикология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Лексикология как раздел лингвистики.</w:t>
      </w:r>
    </w:p>
    <w:p>
      <w:pPr>
        <w:autoSpaceDN w:val="0"/>
        <w:autoSpaceDE w:val="0"/>
        <w:widowControl/>
        <w:spacing w:line="271" w:lineRule="auto" w:before="70" w:after="0"/>
        <w:ind w:left="0" w:right="144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Основные способы толкования лексического значения слова (подбор однокоренных слов; подбор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синонимов и антонимов); основные способы разъяснения значения слова (по контексту, с помощью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толкового словаря).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144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Слова однозначные и многозначные. Прямое и переносное значения слова. Тематические группы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слов. Обозначение родовых и видовых понятий.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Синонимы. Антонимы. Омонимы. Паронимы.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Разные виды лексических словарей (толковый словарь, словари синонимов, антонимов, омонимов,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паронимов) и их роль в овладении словарным богатством родного языка.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Лексический анализ слов (в рамках изученного).</w:t>
      </w:r>
    </w:p>
    <w:p>
      <w:pPr>
        <w:autoSpaceDN w:val="0"/>
        <w:autoSpaceDE w:val="0"/>
        <w:widowControl/>
        <w:spacing w:line="262" w:lineRule="auto" w:before="70" w:after="0"/>
        <w:ind w:left="180" w:right="648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Морфемика. Орфография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Морфемика как раздел лингвистики.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864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Морфема как минимальная значимая единица языка. Основа слова. Виды морфем (корень,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приставка, суффикс, окончание).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Чередование звуков в морфемах (в том числе чередование гласных с нулём звука).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Морфемный анализ слов.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Уместное использование слов с суффиксами оценки в собственной речи.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864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Правописание корней с безударными проверяемыми, непроверяемыми гласными (в рамках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изученного).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Правописание корней с проверяемыми, непроверяемыми, ​непроизносимыми согласными (в рамках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изученного).</w:t>
      </w:r>
    </w:p>
    <w:p>
      <w:pPr>
        <w:autoSpaceDN w:val="0"/>
        <w:autoSpaceDE w:val="0"/>
        <w:widowControl/>
        <w:spacing w:line="230" w:lineRule="auto" w:before="72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Правописание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ё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—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о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после шипящих в корне слова.</w:t>
      </w:r>
    </w:p>
    <w:p>
      <w:pPr>
        <w:autoSpaceDN w:val="0"/>
        <w:autoSpaceDE w:val="0"/>
        <w:widowControl/>
        <w:spacing w:line="230" w:lineRule="auto" w:before="72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Правописание неизменяемых на письме приставок и приставок на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-з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(-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с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).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Правописание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ы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—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и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после приставок.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Правописание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ы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—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и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после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ц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.</w:t>
      </w:r>
    </w:p>
    <w:p>
      <w:pPr>
        <w:autoSpaceDN w:val="0"/>
        <w:autoSpaceDE w:val="0"/>
        <w:widowControl/>
        <w:spacing w:line="262" w:lineRule="auto" w:before="70" w:after="0"/>
        <w:ind w:left="180" w:right="3024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Морфология. Культура речи. Орфография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Морфология как раздел грамматики. Грамматическое значение слова.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576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Части речи как лексико-грамматические разряды слов. Система частей речи в русском языке.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Самостоятельные и служебные части речи.</w:t>
      </w:r>
    </w:p>
    <w:p>
      <w:pPr>
        <w:autoSpaceDN w:val="0"/>
        <w:tabs>
          <w:tab w:pos="180" w:val="left"/>
        </w:tabs>
        <w:autoSpaceDE w:val="0"/>
        <w:widowControl/>
        <w:spacing w:line="271" w:lineRule="auto" w:before="7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Имя существительное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Имя существительное как часть речи. Общее грамматическое значение, морфологические признаки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 синтаксические функции имени существительного. Роль имени существительного в речи.</w:t>
      </w:r>
    </w:p>
    <w:p>
      <w:pPr>
        <w:autoSpaceDN w:val="0"/>
        <w:tabs>
          <w:tab w:pos="180" w:val="left"/>
        </w:tabs>
        <w:autoSpaceDE w:val="0"/>
        <w:widowControl/>
        <w:spacing w:line="271" w:lineRule="auto" w:before="70" w:after="0"/>
        <w:ind w:left="0" w:right="288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Лексико-грамматические разряды имён существительных по значению, имена существительные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собственные и нарицательные; имена существительные одушевлённые и неодушевлённые.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Род, число, падеж имени существительного.</w:t>
      </w:r>
    </w:p>
    <w:p>
      <w:pPr>
        <w:sectPr>
          <w:pgSz w:w="11900" w:h="16840"/>
          <w:pgMar w:top="298" w:right="780" w:bottom="428" w:left="666" w:header="720" w:footer="720" w:gutter="0"/>
          <w:cols w:space="720" w:num="1" w:equalWidth="0">
            <w:col w:w="10454" w:space="0"/>
            <w:col w:w="10584" w:space="0"/>
            <w:col w:w="10532" w:space="0"/>
            <w:col w:w="10584" w:space="0"/>
            <w:col w:w="10286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Имена существительные общего рода.</w:t>
      </w:r>
    </w:p>
    <w:p>
      <w:pPr>
        <w:autoSpaceDN w:val="0"/>
        <w:tabs>
          <w:tab w:pos="180" w:val="left"/>
        </w:tabs>
        <w:autoSpaceDE w:val="0"/>
        <w:widowControl/>
        <w:spacing w:line="271" w:lineRule="auto" w:before="7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Имена существительные, имеющие форму только единственного или только множественного числа.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Типы склонения имён существительных. Разносклоняемые имена существительные. Несклоняемые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имена существительные.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Морфологический анализ имён существительных.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1872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Нормы произношения, нормы постановки ударения, нормы словоизменения имён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существительных.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Правописание собственных имён существительных.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Правописание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ь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на конце имён существительных после шипящих.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Правописание безударных окончаний имён существительных.</w:t>
      </w:r>
    </w:p>
    <w:p>
      <w:pPr>
        <w:autoSpaceDN w:val="0"/>
        <w:autoSpaceDE w:val="0"/>
        <w:widowControl/>
        <w:spacing w:line="262" w:lineRule="auto" w:before="72" w:after="0"/>
        <w:ind w:left="180" w:right="432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Правописание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о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—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е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(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ё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) после шипящих и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ц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в суффиксах и окончаниях имён существительных.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Правописание суффиксов 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-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чик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-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-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щик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-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; -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ек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-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— 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-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ик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-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(-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чик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-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) имён существительных.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Правописание корней с чередованием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а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//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о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: -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лаг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- — -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лож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-; -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раст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- — -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ращ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- — -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рос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-; -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гар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- — -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гор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-,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-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зар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- — -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зор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-;</w:t>
      </w:r>
      <w:r>
        <w:rPr>
          <w:rFonts w:ascii="Times New Roman" w:hAnsi="Times New Roman" w:eastAsia="Times New Roman"/>
          <w:b/>
          <w:i/>
          <w:color w:val="000000"/>
          <w:sz w:val="24"/>
        </w:rPr>
        <w:t xml:space="preserve"> -клан-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</w:t>
      </w:r>
      <w:r>
        <w:rPr>
          <w:rFonts w:ascii="Times New Roman" w:hAnsi="Times New Roman" w:eastAsia="Times New Roman"/>
          <w:b/>
          <w:i/>
          <w:color w:val="000000"/>
          <w:sz w:val="24"/>
        </w:rPr>
        <w:t xml:space="preserve"> -клон-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,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 xml:space="preserve">-скак-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</w:t>
      </w:r>
      <w:r>
        <w:rPr>
          <w:rFonts w:ascii="Times New Roman" w:hAnsi="Times New Roman" w:eastAsia="Times New Roman"/>
          <w:b/>
          <w:i/>
          <w:color w:val="000000"/>
          <w:sz w:val="24"/>
        </w:rPr>
        <w:t xml:space="preserve"> -скоч-.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Слитное и раздельное написание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не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с именами существительными.</w:t>
      </w:r>
    </w:p>
    <w:p>
      <w:pPr>
        <w:autoSpaceDN w:val="0"/>
        <w:tabs>
          <w:tab w:pos="180" w:val="left"/>
        </w:tabs>
        <w:autoSpaceDE w:val="0"/>
        <w:widowControl/>
        <w:spacing w:line="271" w:lineRule="auto" w:before="7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Имя прилагательное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Имя прилагательное как часть речи. Общее грамматическое значение, морфологические признаки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синтаксические функции имени прилагательного. Роль имени прилагательного в речи.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Имена прилагательные полные и краткие, их синтаксические функции.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Склонение имён прилагательных. 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Морфологический анализ имён прилагательных.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576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Нормы словоизменения, произношения имён прилагательных, постановки ударения (в рамках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изученного).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Правописание безударных окончаний имён прилагательных.</w:t>
      </w:r>
    </w:p>
    <w:p>
      <w:pPr>
        <w:autoSpaceDN w:val="0"/>
        <w:autoSpaceDE w:val="0"/>
        <w:widowControl/>
        <w:spacing w:line="262" w:lineRule="auto" w:before="70" w:after="0"/>
        <w:ind w:left="180" w:right="100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Правописание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о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—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е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после шипящих и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ц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в суффиксах и окончаниях имён прилагательных.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Правописание кратких форм имён прилагательных с основой на шипящий.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Слитное и раздельное написание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 xml:space="preserve">не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 именами прилагательными.</w:t>
      </w:r>
    </w:p>
    <w:p>
      <w:pPr>
        <w:autoSpaceDN w:val="0"/>
        <w:tabs>
          <w:tab w:pos="180" w:val="left"/>
        </w:tabs>
        <w:autoSpaceDE w:val="0"/>
        <w:widowControl/>
        <w:spacing w:line="271" w:lineRule="auto" w:before="70" w:after="0"/>
        <w:ind w:left="0" w:right="1296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Глагол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Глагол как часть речи. Общее грамматическое значение, морфологические признаки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синтаксические функции глагола. Роль глагола в словосочетании и предложении, в речи.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Глаголы совершенного и несовершенного вида, возвратные и невозвратные.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2" w:after="0"/>
        <w:ind w:left="0" w:right="432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Инфинитив и его грамматические свойства. Основа инфинитива, основа настоящего (будущего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простого) времени глагола.</w:t>
      </w:r>
    </w:p>
    <w:p>
      <w:pPr>
        <w:autoSpaceDN w:val="0"/>
        <w:autoSpaceDE w:val="0"/>
        <w:widowControl/>
        <w:spacing w:line="230" w:lineRule="auto" w:before="72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Спряжение глагола.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Нормы словоизменения глаголов, постановки ударения в глагольных формах (в рамках изученного).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576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Правописание корней с чередованием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е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//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и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-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бер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- — -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бир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-, -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блест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- — -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блист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-, -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дер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- — -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дир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-,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-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жег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- — -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жиг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-, -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мер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- — -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мир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-, -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пер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- — -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пир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-, -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стел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- — -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стил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-, -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тер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- — -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тир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-.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1008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Использование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ь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как показателя грамматической формы в инфинитиве, в форме 2-го лица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единственного числа после шипящих.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Правописание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-тся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и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-ться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в глаголах, суффиксов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-ова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- —-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ева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-,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-ыва-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-ива-</w:t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>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Правописание безударных личных окончаний глагола.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Правописание гласной перед суффиксом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-л-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в формах прошедшего времени глагола.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Слитное и раздельное написание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не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с глаголами.</w:t>
      </w:r>
    </w:p>
    <w:p>
      <w:pPr>
        <w:autoSpaceDN w:val="0"/>
        <w:autoSpaceDE w:val="0"/>
        <w:widowControl/>
        <w:spacing w:line="262" w:lineRule="auto" w:before="70" w:after="0"/>
        <w:ind w:left="180" w:right="864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Синтаксис. Культура речи. Пунктуация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Синтаксис как раздел грамматики. Словосочетание и предложение как единицы синтаксиса.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Словосочетание и его признаки. Основные виды словосочетаний по морфологическим свойствам</w:t>
      </w:r>
    </w:p>
    <w:p>
      <w:pPr>
        <w:sectPr>
          <w:pgSz w:w="11900" w:h="16840"/>
          <w:pgMar w:top="298" w:right="682" w:bottom="428" w:left="666" w:header="720" w:footer="720" w:gutter="0"/>
          <w:cols w:space="720" w:num="1" w:equalWidth="0">
            <w:col w:w="10552" w:space="0"/>
            <w:col w:w="10454" w:space="0"/>
            <w:col w:w="10584" w:space="0"/>
            <w:col w:w="10532" w:space="0"/>
            <w:col w:w="10584" w:space="0"/>
            <w:col w:w="10286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главного слова (именные, глагольные, наречные). Средства связи слов в словосочетании.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Синтаксический анализ словосочетания.</w:t>
      </w:r>
    </w:p>
    <w:p>
      <w:pPr>
        <w:autoSpaceDN w:val="0"/>
        <w:autoSpaceDE w:val="0"/>
        <w:widowControl/>
        <w:spacing w:line="230" w:lineRule="auto" w:before="70" w:after="0"/>
        <w:ind w:left="0" w:right="0" w:firstLine="0"/>
        <w:jc w:val="center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Предложение и его признаки. Виды предложений по цели высказывания и эмоциональной окраске.</w:t>
      </w:r>
    </w:p>
    <w:p>
      <w:pPr>
        <w:autoSpaceDN w:val="0"/>
        <w:autoSpaceDE w:val="0"/>
        <w:widowControl/>
        <w:spacing w:line="262" w:lineRule="auto" w:before="70" w:after="0"/>
        <w:ind w:left="0" w:right="432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Смысловые и интонационные особенности повествовательных, вопросительных, побудительных;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восклицательных и невосклицательных предложений.</w:t>
      </w:r>
    </w:p>
    <w:p>
      <w:pPr>
        <w:autoSpaceDN w:val="0"/>
        <w:autoSpaceDE w:val="0"/>
        <w:widowControl/>
        <w:spacing w:line="281" w:lineRule="auto" w:before="70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Главные члены предложения (грамматическая основа). Подлежащее и морфологические средства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его выражения: именем существительным или местоимением в именительном падеже, сочетанием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имени существительного в форме именительного падежа с существительным или местоимением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форме творительного падежа с предлогом; сочетанием имени числительного в форме именительного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падежа с существительным в форме родительного падежа. Сказуемое и морфологические средства его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выражения: глаголом, именем существительным, именем прилагательным.</w:t>
      </w:r>
    </w:p>
    <w:p>
      <w:pPr>
        <w:autoSpaceDN w:val="0"/>
        <w:autoSpaceDE w:val="0"/>
        <w:widowControl/>
        <w:spacing w:line="230" w:lineRule="auto" w:before="72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Тире между подлежащим и сказуемым.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576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Предложения распространённые и нераспространённые. Второстепенные члены предложения: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определение, дополнение, обстоятельство. Определение и типичные средства его выражения.</w:t>
      </w:r>
    </w:p>
    <w:p>
      <w:pPr>
        <w:autoSpaceDN w:val="0"/>
        <w:autoSpaceDE w:val="0"/>
        <w:widowControl/>
        <w:spacing w:line="271" w:lineRule="auto" w:before="70" w:after="0"/>
        <w:ind w:left="0" w:right="28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Дополнение (прямое и косвенное) и типичные средства его выражения. Обстоятельство, типичные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средства его выражения, виды обстоятельств по значению (времени, места, образа действия, цели,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причины, меры и степени, условия, уступки).</w:t>
      </w:r>
    </w:p>
    <w:p>
      <w:pPr>
        <w:autoSpaceDN w:val="0"/>
        <w:autoSpaceDE w:val="0"/>
        <w:widowControl/>
        <w:spacing w:line="271" w:lineRule="auto" w:before="70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Простое осложнённое предложение. Однородные члены предложения, их роль в речи. Особенности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интонации предложений с однородными членами. Предложения с однородными членами (без союзов,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 одиночным союзом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и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, союзами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а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,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но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,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однако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,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зато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,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да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(в значении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и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),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да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(в значении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но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).</w:t>
      </w:r>
    </w:p>
    <w:p>
      <w:pPr>
        <w:autoSpaceDN w:val="0"/>
        <w:autoSpaceDE w:val="0"/>
        <w:widowControl/>
        <w:spacing w:line="230" w:lineRule="auto" w:before="70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Предложения с обобщающим словом при однородных членах.</w:t>
      </w:r>
    </w:p>
    <w:p>
      <w:pPr>
        <w:autoSpaceDN w:val="0"/>
        <w:autoSpaceDE w:val="0"/>
        <w:widowControl/>
        <w:spacing w:line="262" w:lineRule="auto" w:before="70" w:after="0"/>
        <w:ind w:left="180" w:right="72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Предложения с обращением, особенности интонации. Обращение и средства его выражения.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Синтаксический анализ простого и простого осложнённого предложений.</w:t>
      </w:r>
    </w:p>
    <w:p>
      <w:pPr>
        <w:autoSpaceDN w:val="0"/>
        <w:autoSpaceDE w:val="0"/>
        <w:widowControl/>
        <w:spacing w:line="271" w:lineRule="auto" w:before="70" w:after="0"/>
        <w:ind w:left="0" w:right="576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Пунктуационное оформление предложений, осложнённых однородными членами, связанными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бессоюзной связью, одиночным союзом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и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, союзами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а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,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но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,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однако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,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зато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,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да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(в значении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и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),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да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(в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значении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но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).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Предложения простые и сложные. Сложные предложения с бессоюзной и союзной связью.</w:t>
      </w:r>
    </w:p>
    <w:p>
      <w:pPr>
        <w:autoSpaceDN w:val="0"/>
        <w:autoSpaceDE w:val="0"/>
        <w:widowControl/>
        <w:spacing w:line="262" w:lineRule="auto" w:before="70" w:after="0"/>
        <w:ind w:left="0" w:right="86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Предложения сложносочинённые и сложноподчинённые (общее представление, практическое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усвоение).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144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Пунктуационное оформление сложных предложений, состоящих из частей, связанных бессоюзной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связью и союзами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и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,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но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,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а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,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однако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,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зато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,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да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.</w:t>
      </w:r>
    </w:p>
    <w:p>
      <w:pPr>
        <w:autoSpaceDN w:val="0"/>
        <w:autoSpaceDE w:val="0"/>
        <w:widowControl/>
        <w:spacing w:line="230" w:lineRule="auto" w:before="72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Предложения с прямой речью.</w:t>
      </w:r>
    </w:p>
    <w:p>
      <w:pPr>
        <w:autoSpaceDN w:val="0"/>
        <w:autoSpaceDE w:val="0"/>
        <w:widowControl/>
        <w:spacing w:line="230" w:lineRule="auto" w:before="72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Пунктуационное оформление предложений с прямой речью.</w:t>
      </w:r>
    </w:p>
    <w:p>
      <w:pPr>
        <w:autoSpaceDN w:val="0"/>
        <w:autoSpaceDE w:val="0"/>
        <w:widowControl/>
        <w:spacing w:line="230" w:lineRule="auto" w:before="72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Диалог.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Пунктуационное оформление диалога на письме.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Пунктуация как раздел лингвистики.</w:t>
      </w:r>
    </w:p>
    <w:p>
      <w:pPr>
        <w:sectPr>
          <w:pgSz w:w="11900" w:h="16840"/>
          <w:pgMar w:top="286" w:right="656" w:bottom="1440" w:left="666" w:header="720" w:footer="720" w:gutter="0"/>
          <w:cols w:space="720" w:num="1" w:equalWidth="0">
            <w:col w:w="10578" w:space="0"/>
            <w:col w:w="10552" w:space="0"/>
            <w:col w:w="10454" w:space="0"/>
            <w:col w:w="10584" w:space="0"/>
            <w:col w:w="10532" w:space="0"/>
            <w:col w:w="10584" w:space="0"/>
            <w:col w:w="10286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ПЛАНИРУЕМЫЕ ОБРАЗОВАТЕЛЬНЫЕ РЕЗУЛЬТАТЫ</w:t>
      </w:r>
    </w:p>
    <w:p>
      <w:pPr>
        <w:autoSpaceDN w:val="0"/>
        <w:autoSpaceDE w:val="0"/>
        <w:widowControl/>
        <w:spacing w:line="230" w:lineRule="auto" w:before="346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ЛИЧНОСТНЫЕ РЕЗУЛЬТАТЫ</w:t>
      </w:r>
    </w:p>
    <w:p>
      <w:pPr>
        <w:autoSpaceDN w:val="0"/>
        <w:autoSpaceDE w:val="0"/>
        <w:widowControl/>
        <w:spacing w:line="281" w:lineRule="auto" w:before="166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Личностные результаты освоения Примерной рабочей программы по русскому языку основного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общего образования достигаются в единстве учебной и воспитательной деятельности в соответствии с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традиционными российскими социокультурными и духовно-нравственными ценностями, принятыми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 обществе правилами и нормами поведения и способствуют процессам самопознания,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самовоспитания и саморазвития, формирования внутренней позиции личности.</w:t>
      </w:r>
    </w:p>
    <w:p>
      <w:pPr>
        <w:autoSpaceDN w:val="0"/>
        <w:tabs>
          <w:tab w:pos="180" w:val="left"/>
        </w:tabs>
        <w:autoSpaceDE w:val="0"/>
        <w:widowControl/>
        <w:spacing w:line="288" w:lineRule="auto" w:before="7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Личностные результаты освоения Примерной рабочей программы по русскому языку для основного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общего образования должны отражать готовность обучающихся руководствоваться системой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позитивных ценностных ориентаций и расширение опыта деятельности на её основе и в процессе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реализации основных направлений воспитательной деятельности, в том числе в части: </w:t>
      </w:r>
      <w:r>
        <w:br/>
      </w:r>
      <w:r>
        <w:tab/>
      </w:r>
      <w:r>
        <w:rPr>
          <w:rFonts w:ascii="Times New Roman" w:hAnsi="Times New Roman" w:eastAsia="Times New Roman"/>
          <w:b/>
          <w:i/>
          <w:color w:val="000000"/>
          <w:sz w:val="24"/>
        </w:rPr>
        <w:t xml:space="preserve">Гражданского воспитания: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готовность к выполнению обязанностей гражданина и реализации его прав, уважение прав, свобод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законных интересов других людей; активное участие в жизни семьи, образовательной организации,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местного сообщества, родного края, страны, в том числе в сопоставлении с ситуациями, отражёнными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 литературных произведениях, написанных на русском языке; неприятие любых форм экстремизма,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дискриминации; понимание роли различных социальных институтов в жизни человека;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представление об основных правах, свободах и обязанностях гражданина, социальных нормах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правилах межличностных отношений в поликультурном и многоконфессиональном обществе,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формируемое в том числе на основе примеров из литературных произведений, написанных на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русском языке; готовность к разнообразной совместной деятельности, стремление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 взаимопониманию и взаимопомощи; активное участие в школьном самоуправлении; готовность к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участию в гуманитарной деятельности (помощь людям, нуждающимся в ней; волонтёрство).</w:t>
      </w:r>
    </w:p>
    <w:p>
      <w:pPr>
        <w:autoSpaceDN w:val="0"/>
        <w:tabs>
          <w:tab w:pos="180" w:val="left"/>
        </w:tabs>
        <w:autoSpaceDE w:val="0"/>
        <w:widowControl/>
        <w:spacing w:line="286" w:lineRule="auto" w:before="7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/>
          <w:i/>
          <w:color w:val="000000"/>
          <w:sz w:val="24"/>
        </w:rPr>
        <w:t xml:space="preserve">Патриотического воспитания: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осознание российской гражданской идентичности в поликультурном и многоконфессиональном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обществе, понимание роли русского языка как государственного языка Российской Федерации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языка межнационального общения народов России; проявление интереса к познанию русского языка,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 истории и культуре Российской Федерации, культуре своего края, народов России в контексте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учебного предмета «Русский язык»; ценностное отношение к русскому языку, к достижениям своей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Родины — России, к науке, искусству, боевым подвигам и трудовым достижениям народа, в том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числе отражённым в художественных произведениях; уважение к символам России, государственным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праздникам, историческому и природному наследию и памятникам, традициям разных народов,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проживающих в родной стране.</w:t>
      </w:r>
    </w:p>
    <w:p>
      <w:pPr>
        <w:autoSpaceDN w:val="0"/>
        <w:tabs>
          <w:tab w:pos="180" w:val="left"/>
        </w:tabs>
        <w:autoSpaceDE w:val="0"/>
        <w:widowControl/>
        <w:spacing w:line="281" w:lineRule="auto" w:before="70" w:after="0"/>
        <w:ind w:left="0" w:right="432" w:firstLine="0"/>
        <w:jc w:val="left"/>
      </w:pPr>
      <w:r>
        <w:tab/>
      </w:r>
      <w:r>
        <w:rPr>
          <w:rFonts w:ascii="Times New Roman" w:hAnsi="Times New Roman" w:eastAsia="Times New Roman"/>
          <w:b/>
          <w:i/>
          <w:color w:val="000000"/>
          <w:sz w:val="24"/>
        </w:rPr>
        <w:t xml:space="preserve">Духовно-нравственного воспитания: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ориентация на моральные ценности и нормы в ситуациях нравственного выбора; готовность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оценивать своё поведение, в том числе речевое, и поступки, а также поведение и поступки других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людей с позиции нравственных и правовых нормс учётом осознания последствий поступков;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активное неприятие асоциальных поступков; свобода и ответственностьличности в условиях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индивидуального и общественного пространства.</w:t>
      </w:r>
    </w:p>
    <w:p>
      <w:pPr>
        <w:autoSpaceDN w:val="0"/>
        <w:tabs>
          <w:tab w:pos="180" w:val="left"/>
        </w:tabs>
        <w:autoSpaceDE w:val="0"/>
        <w:widowControl/>
        <w:spacing w:line="281" w:lineRule="auto" w:before="70" w:after="0"/>
        <w:ind w:left="0" w:right="288" w:firstLine="0"/>
        <w:jc w:val="left"/>
      </w:pPr>
      <w:r>
        <w:tab/>
      </w:r>
      <w:r>
        <w:rPr>
          <w:rFonts w:ascii="Times New Roman" w:hAnsi="Times New Roman" w:eastAsia="Times New Roman"/>
          <w:b/>
          <w:i/>
          <w:color w:val="000000"/>
          <w:sz w:val="24"/>
        </w:rPr>
        <w:t xml:space="preserve">Эстетического воспитания: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восприимчивость к разным видам искусства, традициям и творчеству своего и других народов;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понимание эмоционального воздействия искусства; осознание важности художественной культуры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как средства коммуникации и самовыражения; осознание важности русского языка как средства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коммуникации и самовыражения; понимание ценности отечественного и мирового искусства, роли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этнических культурных традиций и народного творчества; стремление к самовыражению в разных</w:t>
      </w:r>
    </w:p>
    <w:p>
      <w:pPr>
        <w:sectPr>
          <w:pgSz w:w="11900" w:h="16840"/>
          <w:pgMar w:top="298" w:right="650" w:bottom="410" w:left="666" w:header="720" w:footer="720" w:gutter="0"/>
          <w:cols w:space="720" w:num="1" w:equalWidth="0">
            <w:col w:w="10584" w:space="0"/>
            <w:col w:w="10578" w:space="0"/>
            <w:col w:w="10552" w:space="0"/>
            <w:col w:w="10454" w:space="0"/>
            <w:col w:w="10584" w:space="0"/>
            <w:col w:w="10532" w:space="0"/>
            <w:col w:w="10584" w:space="0"/>
            <w:col w:w="10286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видах искусства.</w:t>
      </w:r>
    </w:p>
    <w:p>
      <w:pPr>
        <w:autoSpaceDN w:val="0"/>
        <w:tabs>
          <w:tab w:pos="180" w:val="left"/>
        </w:tabs>
        <w:autoSpaceDE w:val="0"/>
        <w:widowControl/>
        <w:spacing w:line="288" w:lineRule="auto" w:before="7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/>
          <w:i/>
          <w:color w:val="000000"/>
          <w:sz w:val="24"/>
        </w:rPr>
        <w:t xml:space="preserve">Физического воспитания, формирования культуры здоровья и эмоционального благополучия: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осознание ценности жизни с опорой на собственный жизненный и читательский опыт;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ответственное отношение к своему здоровью и установка на здоровый образ жизни (здоровое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питание, соблюдение гигиенических правил, сбалансированный режим занятий и отдыха, регулярная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физическая активность); осознание последствий и неприятие вредных привычек (употреб​ление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алкоголя, наркотиков, курение) и иных форм вреда для физического и психического здоровья;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соблюдение правил безопасности, в том числе навыки безопасного поведения в интернет-среде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 процессе школьного языкового образования; способность адаптироваться к стрессовым ситуациям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меняющимся социальным, информационным и природным условиям, в том числе осмысляя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собственный опыт и выстраивая дальнейшие цели;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умение принимать себя и других, не осуждая;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умение осознавать своё эмоциональное состояние и эмоциональное состояние других, использовать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адекватные языковые средства для выражения своего состояния, в том числе опираясь на примеры из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литературных произведений, написанных на русском языке; сформированность навыков рефлексии,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признание своего права на ошибку и такого же права другого человека.</w:t>
      </w:r>
    </w:p>
    <w:p>
      <w:pPr>
        <w:autoSpaceDN w:val="0"/>
        <w:tabs>
          <w:tab w:pos="180" w:val="left"/>
        </w:tabs>
        <w:autoSpaceDE w:val="0"/>
        <w:widowControl/>
        <w:spacing w:line="286" w:lineRule="auto" w:before="7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/>
          <w:i/>
          <w:color w:val="000000"/>
          <w:sz w:val="24"/>
        </w:rPr>
        <w:t xml:space="preserve">Трудового воспитания: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установка на активное участие в решении практических задач (в рамках семьи, школы, города, края)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технологической и социальной направленности, способность инициировать, планировать и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самостоятельно выполнять такого рода деятельность;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интерес к практическому изучению профессий и труда ​раз​личного рода, в том числе на основе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применения изучае​мого предметного знания и ознакомления с деятельностью филологов,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журналистов, писателей; уважение к труду и результатам трудовой деятельности; осознанный выбор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 построение индивидуальной траектории образования и жизненных планов с учётом личных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общественных интересов и потребностей; умение рассказать о своих планах на будущее.</w:t>
      </w:r>
    </w:p>
    <w:p>
      <w:pPr>
        <w:autoSpaceDN w:val="0"/>
        <w:tabs>
          <w:tab w:pos="180" w:val="left"/>
        </w:tabs>
        <w:autoSpaceDE w:val="0"/>
        <w:widowControl/>
        <w:spacing w:line="286" w:lineRule="auto" w:before="7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/>
          <w:i/>
          <w:color w:val="000000"/>
          <w:sz w:val="24"/>
        </w:rPr>
        <w:t xml:space="preserve">Экологического воспитания: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ориентация на применение знаний из области социальных и естественных наук для решения задач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области окружающей среды, планирования поступков и оценки их возможных последствий для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окружающей среды; умение точно, логично выражать свою точку зрения на экологические проблемы;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повышение уровня экологической культуры, осознание глобального характера экологических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проблем и путей их решения; активное неприятие действий, приносящих вред окружающей среде,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том числе сформированное при знакомстве с литературными произведениями, поднимающими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экологические проблемы; активное неприятие действий, приносящих вред окружающей среде;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осознание своей роли как гражданина и потребителя в условиях взаимосвязи природной,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технологической и социальной сред; готовность к участию в практической деятельности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экологической направленности.</w:t>
      </w:r>
    </w:p>
    <w:p>
      <w:pPr>
        <w:autoSpaceDN w:val="0"/>
        <w:tabs>
          <w:tab w:pos="180" w:val="left"/>
        </w:tabs>
        <w:autoSpaceDE w:val="0"/>
        <w:widowControl/>
        <w:spacing w:line="286" w:lineRule="auto" w:before="7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/>
          <w:i/>
          <w:color w:val="000000"/>
          <w:sz w:val="24"/>
        </w:rPr>
        <w:t xml:space="preserve">Ценности научного познания: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ориентация в деятельности на современную систему научных представлений об основных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закономерностях развития чело​века, природы и общества, взаимосвязях человека с природной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социальной средой; закономерностях развития языка; овладение языковой и читательской культурой,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навыками ​чтения как средства познания мира; овладение основными навыками исследовательской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деятельности с учётом специфики школьного языкового образования; установка на осмысление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опыта, наблюдений, поступков и стремление совершенствовать пути достижения индивидуального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коллективного благо​получия.</w:t>
      </w:r>
    </w:p>
    <w:p>
      <w:pPr>
        <w:autoSpaceDN w:val="0"/>
        <w:autoSpaceDE w:val="0"/>
        <w:widowControl/>
        <w:spacing w:line="262" w:lineRule="auto" w:before="70" w:after="0"/>
        <w:ind w:left="144" w:right="1008" w:firstLine="0"/>
        <w:jc w:val="center"/>
      </w:pPr>
      <w:r>
        <w:rPr>
          <w:rFonts w:ascii="Times New Roman" w:hAnsi="Times New Roman" w:eastAsia="Times New Roman"/>
          <w:b/>
          <w:i/>
          <w:color w:val="000000"/>
          <w:sz w:val="24"/>
        </w:rPr>
        <w:t xml:space="preserve">Адаптации обучающегося к изменяющимся условиям социальной и природной среды: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освоение обучающимися социального опыта, основных социальных ролей, норм и правил</w:t>
      </w:r>
    </w:p>
    <w:p>
      <w:pPr>
        <w:sectPr>
          <w:pgSz w:w="11900" w:h="16840"/>
          <w:pgMar w:top="286" w:right="680" w:bottom="438" w:left="666" w:header="720" w:footer="720" w:gutter="0"/>
          <w:cols w:space="720" w:num="1" w:equalWidth="0">
            <w:col w:w="10554" w:space="0"/>
            <w:col w:w="10584" w:space="0"/>
            <w:col w:w="10578" w:space="0"/>
            <w:col w:w="10552" w:space="0"/>
            <w:col w:w="10454" w:space="0"/>
            <w:col w:w="10584" w:space="0"/>
            <w:col w:w="10532" w:space="0"/>
            <w:col w:w="10584" w:space="0"/>
            <w:col w:w="10286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p>
      <w:pPr>
        <w:autoSpaceDN w:val="0"/>
        <w:tabs>
          <w:tab w:pos="180" w:val="left"/>
        </w:tabs>
        <w:autoSpaceDE w:val="0"/>
        <w:widowControl/>
        <w:spacing w:line="288" w:lineRule="auto" w:before="0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общественного поведения, форм социальной жизни в группах и сообществах, включая семью, группы,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сформированные по профессиональной деятельности, а также в рамках социального взаимодействия с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людьми из другой культурной среды;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потребность во взаимодействии в условиях неопределённости, открытость опыту и знаниям других;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потребность в действии в условиях неопределённости, в повышении уровня своей компетентности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через практическую деятельность, в том числе умение учиться у других людей, получать в совместной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деятельности новые знания, навыки и компетенции из опыта других; необходимость в формировании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новых знаний, умений связывать образы, формулировать идеи, понятия, гипотезы об объектах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явлениях, в том числе ранее неизвестных, осознание дефицита собственных знаний и компетенций,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планирование своего развития; умение оперировать основными понятиями, терминами и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представлениями в области концепции устойчивого развития, анализировать и выявлять взаимосвязь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природы, общества и экономики, оценивать свои действия с учётом влияния на окружающую среду,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достижения целей и преодоления вызовов, возможных глобальных последствий;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способность осознавать стрессовую ситуацию, оценивать происходящие изменения и их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последствия, опираясь на жизненный, речевой и читательский опыт; воспринимать стрессовую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ситуацию как вызов, требующий контрмер; оценивать ситуацию стресса, корректировать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принимаемые решения и действия; формулировать и оценивать риски и последствия, формировать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опыт, уметь находить позитивное в сложившейся ситуации; быть готовым действовать в отсутствие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гарантий успеха.</w:t>
      </w:r>
    </w:p>
    <w:p>
      <w:pPr>
        <w:autoSpaceDN w:val="0"/>
        <w:autoSpaceDE w:val="0"/>
        <w:widowControl/>
        <w:spacing w:line="230" w:lineRule="auto" w:before="262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МЕТАПРЕДМЕТНЫЕ РЕЗУЛЬТАТЫ</w:t>
      </w:r>
    </w:p>
    <w:p>
      <w:pPr>
        <w:autoSpaceDN w:val="0"/>
        <w:tabs>
          <w:tab w:pos="180" w:val="left"/>
        </w:tabs>
        <w:autoSpaceDE w:val="0"/>
        <w:widowControl/>
        <w:spacing w:line="288" w:lineRule="auto" w:before="166" w:after="0"/>
        <w:ind w:left="0" w:right="288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1. Овладение универсальными учебными познавательными действиями </w:t>
      </w:r>
      <w:r>
        <w:br/>
      </w:r>
      <w:r>
        <w:tab/>
      </w:r>
      <w:r>
        <w:rPr>
          <w:rFonts w:ascii="Times New Roman" w:hAnsi="Times New Roman" w:eastAsia="Times New Roman"/>
          <w:b/>
          <w:i/>
          <w:color w:val="000000"/>
          <w:sz w:val="24"/>
        </w:rPr>
        <w:t xml:space="preserve">Базовые логические действия: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выявлять и характеризовать существенные признаки языковых единиц, языковых явлений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процессов;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устанавливать существенный признак классификации языковых единиц (явлений), основания для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обобщения и сравнения, критерии проводимого анализа; классифицировать языковые единицы по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существенному признаку;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выявлять закономерности и противоречия в рассматриваемых фактах, данных и наблюдениях;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предлагать критерии для выявления закономерностей и противоречий;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выявлять дефицит информации текста, необходимой для решения поставленной учебной задачи;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выявлять причинно-следственные связи при изучении языковых процессов; делать выводы с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использованием дедуктивных и индуктивных умозаключений, умозаключений по аналогии,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формулировать гипотезы о взаимосвязях;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самостоятельно выбирать способ решения учебной задачи при работе с разными типами текстов,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разными единицами языка, сравнивая варианты решения и выбирая оптималь​ный вариант с учётом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самостоятельно выделенных критериев.</w:t>
      </w:r>
    </w:p>
    <w:p>
      <w:pPr>
        <w:autoSpaceDN w:val="0"/>
        <w:tabs>
          <w:tab w:pos="180" w:val="left"/>
        </w:tabs>
        <w:autoSpaceDE w:val="0"/>
        <w:widowControl/>
        <w:spacing w:line="286" w:lineRule="auto" w:before="70" w:after="0"/>
        <w:ind w:left="0" w:right="144" w:firstLine="0"/>
        <w:jc w:val="left"/>
      </w:pPr>
      <w:r>
        <w:tab/>
      </w:r>
      <w:r>
        <w:rPr>
          <w:rFonts w:ascii="Times New Roman" w:hAnsi="Times New Roman" w:eastAsia="Times New Roman"/>
          <w:b/>
          <w:i/>
          <w:color w:val="000000"/>
          <w:sz w:val="24"/>
        </w:rPr>
        <w:t xml:space="preserve">Базовые исследовательские действия: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использовать вопросы как исследовательский инструмент познания в языковом образовании;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формулировать вопросы, фиксирующие несоответствие между реальным и желательным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состоянием ситуации, и самостоятельно устанавливать искомое и данное;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формировать гипотезу об истинности собственных суждений и суждений других, аргументировать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свою позицию, мнение;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составлять алгоритм действий и использовать его для решения учебных задач;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проводить по самостоятельно составленному плану небольшое исследование по установлению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особенностей языковых единиц, процессов, причинно-следственных связей и зависимостей объектов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между собой;</w:t>
      </w:r>
    </w:p>
    <w:p>
      <w:pPr>
        <w:sectPr>
          <w:pgSz w:w="11900" w:h="16840"/>
          <w:pgMar w:top="286" w:right="634" w:bottom="296" w:left="666" w:header="720" w:footer="720" w:gutter="0"/>
          <w:cols w:space="720" w:num="1" w:equalWidth="0">
            <w:col w:w="10600" w:space="0"/>
            <w:col w:w="10554" w:space="0"/>
            <w:col w:w="10584" w:space="0"/>
            <w:col w:w="10578" w:space="0"/>
            <w:col w:w="10552" w:space="0"/>
            <w:col w:w="10454" w:space="0"/>
            <w:col w:w="10584" w:space="0"/>
            <w:col w:w="10532" w:space="0"/>
            <w:col w:w="10584" w:space="0"/>
            <w:col w:w="10286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90"/>
        <w:ind w:left="0" w:right="0"/>
      </w:pPr>
    </w:p>
    <w:p>
      <w:pPr>
        <w:autoSpaceDN w:val="0"/>
        <w:tabs>
          <w:tab w:pos="180" w:val="left"/>
        </w:tabs>
        <w:autoSpaceDE w:val="0"/>
        <w:widowControl/>
        <w:spacing w:line="283" w:lineRule="auto" w:before="0" w:after="0"/>
        <w:ind w:left="0" w:right="288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оценивать на применимость и достоверность информацию, полученную в ходе лингвистического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исследования (эксперимента);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самостоятельно формулировать обобщения и выводы по результатам проведённого наблюдения,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исследования; владеть инструментами оценки достоверности полученных выводов и обобщений;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прогнозировать возможное дальнейшее развитие процессов, событий и их последствия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аналогичных или сходных ситуациях, а также выдвигать предположения об их развитии в новых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условиях и контекстах.</w:t>
      </w:r>
    </w:p>
    <w:p>
      <w:pPr>
        <w:autoSpaceDN w:val="0"/>
        <w:tabs>
          <w:tab w:pos="180" w:val="left"/>
        </w:tabs>
        <w:autoSpaceDE w:val="0"/>
        <w:widowControl/>
        <w:spacing w:line="288" w:lineRule="auto" w:before="7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/>
          <w:i/>
          <w:color w:val="000000"/>
          <w:sz w:val="24"/>
        </w:rPr>
        <w:t xml:space="preserve">Работа с информацией: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применять различные методы, инструменты и запросы при поиске и отборе информации с учётом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предложенной учебной задачи и заданных критериев;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выбирать, анализировать, интерпретировать, обобщать и систематизировать информацию,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представленную в текстах, таб​лицах, схемах;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использовать различные виды аудирования и чтения для оценки текста с точки зрения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достоверности и применимости содержащейся в нём информации и усвоения необходимой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информации с целью решения учебных задач;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использовать смысловое чтение для извлечения, обобщения и систематизации информации из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одного или нескольких источников с учётом поставленных целей;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находить сходные аргументы (подтверждающие или опровергающие одну и ту же идею, версию)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различных информационных источниках;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самостоятельно выбирать оптимальную форму представления информации (текст, презентация,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таблица, схема) и иллюстрировать решаемые задачи несложными схемами, диаграммами, иной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графикой и их комбинациями в зависимости от коммуникативной установки;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оценивать надёжность информации по критериям, пред​ложенным учителем или сформулированным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самостоятельно;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эффективно запоминать и систематизировать информацию.</w:t>
      </w:r>
    </w:p>
    <w:p>
      <w:pPr>
        <w:autoSpaceDN w:val="0"/>
        <w:tabs>
          <w:tab w:pos="180" w:val="left"/>
        </w:tabs>
        <w:autoSpaceDE w:val="0"/>
        <w:widowControl/>
        <w:spacing w:line="288" w:lineRule="auto" w:before="19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2. Овладение универсальными учебными коммуникативными действиями </w:t>
      </w:r>
      <w:r>
        <w:br/>
      </w:r>
      <w:r>
        <w:tab/>
      </w:r>
      <w:r>
        <w:rPr>
          <w:rFonts w:ascii="Times New Roman" w:hAnsi="Times New Roman" w:eastAsia="Times New Roman"/>
          <w:b/>
          <w:i/>
          <w:color w:val="000000"/>
          <w:sz w:val="24"/>
        </w:rPr>
        <w:t xml:space="preserve">Общение: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воспринимать и формулировать суждения, выражать эмоции в соответствии с условиями и целями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общения; выражать себя (свою точку зрения) в диалогах и дискуссиях, в устной монологической речи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 в письменных текстах;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распознавать невербальные средства общения, понимать значение социальных знаков;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знать и распознавать предпосылки конфликтных ситуаций и смягчать конфликты, вести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переговоры;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понимать намерения других, проявлять уважительное отношение к собеседнику и в корректной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форме формулировать свои возражения;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 ходе диалога/дискуссии задавать вопросы по существу обсуждаемой темы и высказывать идеи,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нацеленные на решение задачи и поддержание благожелательности общения;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сопоставлять свои суждения с суждениями других участников диалога, обнаруживать различие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сходство позиций;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публично представлять результаты проведённого языкового анализа, выполненного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лингвистического эксперимента, исследования, проекта;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самостоятельно выбирать формат выступления с учётом цели презентации и особенностей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аудитории и в соответствии с ним составлять устные и письменные тексты с использованием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иллюстративного материала.</w:t>
      </w:r>
    </w:p>
    <w:p>
      <w:pPr>
        <w:autoSpaceDN w:val="0"/>
        <w:autoSpaceDE w:val="0"/>
        <w:widowControl/>
        <w:spacing w:line="262" w:lineRule="auto" w:before="70" w:after="0"/>
        <w:ind w:left="180" w:right="864" w:firstLine="0"/>
        <w:jc w:val="left"/>
      </w:pPr>
      <w:r>
        <w:rPr>
          <w:rFonts w:ascii="Times New Roman" w:hAnsi="Times New Roman" w:eastAsia="Times New Roman"/>
          <w:b/>
          <w:i/>
          <w:color w:val="000000"/>
          <w:sz w:val="24"/>
        </w:rPr>
        <w:t xml:space="preserve">Совместная деятельность: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понимать и использовать преимущества командной и ин​дивидуальной работы при решении</w:t>
      </w:r>
    </w:p>
    <w:p>
      <w:pPr>
        <w:sectPr>
          <w:pgSz w:w="11900" w:h="16840"/>
          <w:pgMar w:top="310" w:right="670" w:bottom="356" w:left="666" w:header="720" w:footer="720" w:gutter="0"/>
          <w:cols w:space="720" w:num="1" w:equalWidth="0">
            <w:col w:w="10564" w:space="0"/>
            <w:col w:w="10600" w:space="0"/>
            <w:col w:w="10554" w:space="0"/>
            <w:col w:w="10584" w:space="0"/>
            <w:col w:w="10578" w:space="0"/>
            <w:col w:w="10552" w:space="0"/>
            <w:col w:w="10454" w:space="0"/>
            <w:col w:w="10584" w:space="0"/>
            <w:col w:w="10532" w:space="0"/>
            <w:col w:w="10584" w:space="0"/>
            <w:col w:w="10286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p>
      <w:pPr>
        <w:autoSpaceDN w:val="0"/>
        <w:tabs>
          <w:tab w:pos="180" w:val="left"/>
        </w:tabs>
        <w:autoSpaceDE w:val="0"/>
        <w:widowControl/>
        <w:spacing w:line="288" w:lineRule="auto" w:before="0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конкретной проблемы, ​обосновывать необходимость применения групповых форм ​взаимодействия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 решении поставленной задачи;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принимать цель совместной деятельности, коллективно строить действия по её достижению: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распределять роли, договариваться, обсуждать процесс и результат совмест​ной работы; уметь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обобщать мнения нескольких людей, проявлять готовность руководить, выполнять поручения,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подчиняться;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планировать организацию совместной работы, определять свою роль (с учётом предпочтений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возможностей всех участников взаимодействия), распределять задачи между членами команды,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участвовать в групповых формах работы (обсуждения, обмен мнениями, «мозговой штурм» и иные);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выполнять свою часть работы, достигать качественный результат по своему направлению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координировать свои действия с действиями других членов команды;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оценивать качество своего вклада в общий продукт по критериям, самостоятельно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сформулированным участниками взаимодействия; сравнивать результаты с исходной задачей и вклад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каждого члена команды в достижение результатов, разделять сферу ответственности и проявлять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готовность к представлению отчёта перед группой.</w:t>
      </w:r>
    </w:p>
    <w:p>
      <w:pPr>
        <w:autoSpaceDN w:val="0"/>
        <w:tabs>
          <w:tab w:pos="180" w:val="left"/>
        </w:tabs>
        <w:autoSpaceDE w:val="0"/>
        <w:widowControl/>
        <w:spacing w:line="286" w:lineRule="auto" w:before="19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3. Овладение универсальными учебными регулятивными действиями </w:t>
      </w:r>
      <w:r>
        <w:br/>
      </w:r>
      <w:r>
        <w:tab/>
      </w:r>
      <w:r>
        <w:rPr>
          <w:rFonts w:ascii="Times New Roman" w:hAnsi="Times New Roman" w:eastAsia="Times New Roman"/>
          <w:b/>
          <w:i/>
          <w:color w:val="000000"/>
          <w:sz w:val="24"/>
        </w:rPr>
        <w:t xml:space="preserve">Самоорганизация: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выявлять проблемы для решения в учебных и жизненных ситуациях;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ориентироваться в различных подходах к принятию решений (индивидуальное, принятие решения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группе, принятие решения группой);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самостоятельно составлять алгоритм решения задачи (или его часть), выбирать способ решения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учебной задачи с учётом имеющихся ресурсов и собственных возможностей, аргументировать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предлагаемые варианты решений;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самостоятельно составлять план действий, вносить необходимые коррективы в ходе его реализации;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делать выбор и брать ответственность за решение.</w:t>
      </w:r>
    </w:p>
    <w:p>
      <w:pPr>
        <w:autoSpaceDN w:val="0"/>
        <w:tabs>
          <w:tab w:pos="180" w:val="left"/>
        </w:tabs>
        <w:autoSpaceDE w:val="0"/>
        <w:widowControl/>
        <w:spacing w:line="286" w:lineRule="auto" w:before="7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/>
          <w:i/>
          <w:color w:val="000000"/>
          <w:sz w:val="24"/>
        </w:rPr>
        <w:t xml:space="preserve">Самоконтроль: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владеть разными способами самоконтроля (в том числе речевого), самомотивации и рефлексии;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давать адекватную оценку учебной ситуации и предлагать план её изменения;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предвидеть трудности, которые могут возникнуть при решении учебной задачи, и адаптировать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решение к меняющимся обстоятельствам;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объяснять причины достижения (недостижения) результата дея​тельности; понимать причины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коммуникативных неудач и уметь предупреждать их, давать оценку приобретённому речевому опыту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 корректировать собственную речь с учётом целей и условий общения; оценивать соответствие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результата цели и условиям общения.</w:t>
      </w:r>
    </w:p>
    <w:p>
      <w:pPr>
        <w:autoSpaceDN w:val="0"/>
        <w:tabs>
          <w:tab w:pos="180" w:val="left"/>
        </w:tabs>
        <w:autoSpaceDE w:val="0"/>
        <w:widowControl/>
        <w:spacing w:line="276" w:lineRule="auto" w:before="70" w:after="0"/>
        <w:ind w:left="0" w:right="720" w:firstLine="0"/>
        <w:jc w:val="left"/>
      </w:pPr>
      <w:r>
        <w:tab/>
      </w:r>
      <w:r>
        <w:rPr>
          <w:rFonts w:ascii="Times New Roman" w:hAnsi="Times New Roman" w:eastAsia="Times New Roman"/>
          <w:b/>
          <w:i/>
          <w:color w:val="000000"/>
          <w:sz w:val="24"/>
        </w:rPr>
        <w:t xml:space="preserve">Эмоциональный интеллект: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развивать способность управлять собственными эмоциями и эмоциями других;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выявлять и анализировать причины эмоций; понимать мотивы и намерения другого человека,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анализируя речевую ситуацию; регулировать способ выражения собственных эмоций.</w:t>
      </w:r>
    </w:p>
    <w:p>
      <w:pPr>
        <w:autoSpaceDN w:val="0"/>
        <w:autoSpaceDE w:val="0"/>
        <w:widowControl/>
        <w:spacing w:line="281" w:lineRule="auto" w:before="70" w:after="0"/>
        <w:ind w:left="180" w:right="4464" w:firstLine="0"/>
        <w:jc w:val="left"/>
      </w:pPr>
      <w:r>
        <w:rPr>
          <w:rFonts w:ascii="Times New Roman" w:hAnsi="Times New Roman" w:eastAsia="Times New Roman"/>
          <w:b/>
          <w:i/>
          <w:color w:val="000000"/>
          <w:sz w:val="24"/>
        </w:rPr>
        <w:t xml:space="preserve">Принятие себя и других: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осознанно относиться к другому человеку и его мнению;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признавать своё и чужое право на ошибку;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принимать себя и других, не осуждая;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проявлять открытость;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осознавать невозможность контролировать всё вокруг.</w:t>
      </w:r>
    </w:p>
    <w:p>
      <w:pPr>
        <w:autoSpaceDN w:val="0"/>
        <w:autoSpaceDE w:val="0"/>
        <w:widowControl/>
        <w:spacing w:line="230" w:lineRule="auto" w:before="262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ПРЕДМЕТНЫЕ РЕЗУЛЬТАТЫ</w:t>
      </w:r>
    </w:p>
    <w:p>
      <w:pPr>
        <w:sectPr>
          <w:pgSz w:w="11900" w:h="16840"/>
          <w:pgMar w:top="286" w:right="686" w:bottom="452" w:left="666" w:header="720" w:footer="720" w:gutter="0"/>
          <w:cols w:space="720" w:num="1" w:equalWidth="0">
            <w:col w:w="10548" w:space="0"/>
            <w:col w:w="10564" w:space="0"/>
            <w:col w:w="10600" w:space="0"/>
            <w:col w:w="10554" w:space="0"/>
            <w:col w:w="10584" w:space="0"/>
            <w:col w:w="10578" w:space="0"/>
            <w:col w:w="10552" w:space="0"/>
            <w:col w:w="10454" w:space="0"/>
            <w:col w:w="10584" w:space="0"/>
            <w:col w:w="10532" w:space="0"/>
            <w:col w:w="10584" w:space="0"/>
            <w:col w:w="10286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tabs>
          <w:tab w:pos="180" w:val="left"/>
        </w:tabs>
        <w:autoSpaceDE w:val="0"/>
        <w:widowControl/>
        <w:spacing w:line="271" w:lineRule="auto" w:before="0" w:after="0"/>
        <w:ind w:left="0" w:right="144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Общие сведения о языке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Осознавать богатство и выразительность русского языка, приводить примеры, свидетельствующие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об этом.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576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Знать основные разделы лингвистики, основные единицы языка и речи (звук, морфема, слово,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словосочетание, предложение).</w:t>
      </w:r>
    </w:p>
    <w:p>
      <w:pPr>
        <w:autoSpaceDN w:val="0"/>
        <w:tabs>
          <w:tab w:pos="180" w:val="left"/>
        </w:tabs>
        <w:autoSpaceDE w:val="0"/>
        <w:widowControl/>
        <w:spacing w:line="276" w:lineRule="auto" w:before="19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Язык и речь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Характеризовать различия между устной и письменной речью, диалогом и монологом, учитывать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особенности видов речевой деятельности при решении практико-ориентированных учебных задач и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повседневной жизни.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2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Создавать устные монологические высказывания объёмом не менее 5 предложений на основе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жизненных наблюдений, чтения научно-учебной, художественной и научно-популярной литературы.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2" w:after="0"/>
        <w:ind w:left="0" w:right="432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Участвовать в диалоге на лингвистические темы (в рамках изученного) и в диалоге/полилоге на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основе жизненных наблюдений объёмом не менее 3 реплик.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144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Владеть различными видами аудирования: выборочным, ​ознакомительным, детальным — научно-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учебных и художественных текстов различных функционально-смысловых типов речи.</w:t>
      </w:r>
    </w:p>
    <w:p>
      <w:pPr>
        <w:autoSpaceDN w:val="0"/>
        <w:autoSpaceDE w:val="0"/>
        <w:widowControl/>
        <w:spacing w:line="262" w:lineRule="auto" w:before="70" w:after="0"/>
        <w:ind w:left="180" w:right="28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Владеть различными видами чтения: просмотровым, ознакомительным, изучающим, поисковым.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Устно пересказывать прочитанный или прослушанный текст объёмом не менее 100 слов.</w:t>
      </w:r>
    </w:p>
    <w:p>
      <w:pPr>
        <w:autoSpaceDN w:val="0"/>
        <w:autoSpaceDE w:val="0"/>
        <w:widowControl/>
        <w:spacing w:line="281" w:lineRule="auto" w:before="70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Понимать содержание прослушанных и прочитанных научно-учебных и художественных текстов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различных функционально-смысловых типов речи объёмом не менее 150 слов: устно и письменно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формулировать тему и главную мысль текста; формулировать вопросы по содержанию текста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отвечать на них; подробно и сжато передавать в письменной форме содержание исходного текста (для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подробного изложения объём исходного текста должен составлять не менее 100 слов; для сжатого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изложения — не менее 110 слов).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Осуществлять выбор языковых средств для создания высказывания в соответствии с целью, темой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коммуникативным замыслом.</w:t>
      </w:r>
    </w:p>
    <w:p>
      <w:pPr>
        <w:autoSpaceDN w:val="0"/>
        <w:autoSpaceDE w:val="0"/>
        <w:widowControl/>
        <w:spacing w:line="281" w:lineRule="auto" w:before="70" w:after="0"/>
        <w:ind w:left="0" w:right="288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Соблюдать на письме нормы современного русского литературного языка, в том числе во время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списывания текста объёмом 90—100 слов; словарного диктанта объёмом 15—20 слов; диктанта на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основе связного текста объёмом 90—100 слов, составленного с учётом ранее изученных правил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правописания (в том числе содержащего изученные в течение первого года обучения орфограммы,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пунктограммы и слова с непроверяемыми написаниями); уметь пользоваться разными видами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лексических словарей; соблюдать в устной речи и на письме правила речевого этикета.</w:t>
      </w:r>
    </w:p>
    <w:p>
      <w:pPr>
        <w:autoSpaceDN w:val="0"/>
        <w:tabs>
          <w:tab w:pos="180" w:val="left"/>
        </w:tabs>
        <w:autoSpaceDE w:val="0"/>
        <w:widowControl/>
        <w:spacing w:line="281" w:lineRule="auto" w:before="192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Текст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Распознавать основные признаки текста; членить текст на композиционно-смысловые части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(абзацы); распознавать средства связи предложений и частей текста (формы слова, однокоренные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слова, синонимы, антонимы, личные местоимения, повтор слова); применять эти знания при создании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собственного текста (устного и письменного).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288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Проводить смысловой анализ текста, его композиционных особенностей, определять количество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микротем и абзацев.</w:t>
      </w:r>
    </w:p>
    <w:p>
      <w:pPr>
        <w:autoSpaceDN w:val="0"/>
        <w:autoSpaceDE w:val="0"/>
        <w:widowControl/>
        <w:spacing w:line="271" w:lineRule="auto" w:before="70" w:after="0"/>
        <w:ind w:left="0" w:right="288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Характеризовать текст с точки зрения его соответствия основным признакам (наличие темы,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главной мысли, грамматической связи предложений, цельности и относительной законченности); с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точки зрения его принадлежности к функ​ционально-смысловому типу речи.</w:t>
      </w:r>
    </w:p>
    <w:p>
      <w:pPr>
        <w:autoSpaceDN w:val="0"/>
        <w:tabs>
          <w:tab w:pos="180" w:val="left"/>
        </w:tabs>
        <w:autoSpaceDE w:val="0"/>
        <w:widowControl/>
        <w:spacing w:line="271" w:lineRule="auto" w:before="70" w:after="0"/>
        <w:ind w:left="0" w:right="144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Использовать знание основных признаков текста, особенностей функционально-смысловых типов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речи, функциональных разновидностей языка в практике создания текста (в рамках изученного).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Применять знание основных признаков текста (повествование) в практике его создания.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144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Создавать тексты-повествования с опорой на жизненный и читательский опыт; тексты с опорой на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сюжетную картину (в том числе сочинения-миниатюры объёмом 3 и более предложений; классные</w:t>
      </w:r>
    </w:p>
    <w:p>
      <w:pPr>
        <w:sectPr>
          <w:pgSz w:w="11900" w:h="16840"/>
          <w:pgMar w:top="298" w:right="674" w:bottom="308" w:left="666" w:header="720" w:footer="720" w:gutter="0"/>
          <w:cols w:space="720" w:num="1" w:equalWidth="0">
            <w:col w:w="10560" w:space="0"/>
            <w:col w:w="10548" w:space="0"/>
            <w:col w:w="10564" w:space="0"/>
            <w:col w:w="10600" w:space="0"/>
            <w:col w:w="10554" w:space="0"/>
            <w:col w:w="10584" w:space="0"/>
            <w:col w:w="10578" w:space="0"/>
            <w:col w:w="10552" w:space="0"/>
            <w:col w:w="10454" w:space="0"/>
            <w:col w:w="10584" w:space="0"/>
            <w:col w:w="10532" w:space="0"/>
            <w:col w:w="10584" w:space="0"/>
            <w:col w:w="10286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сочинения объёмом не менее 70 слов).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Восстанавливать деформированный текст; осуществлять корректировку восстановленного текста с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опорой на образец. </w:t>
      </w:r>
    </w:p>
    <w:p>
      <w:pPr>
        <w:autoSpaceDN w:val="0"/>
        <w:autoSpaceDE w:val="0"/>
        <w:widowControl/>
        <w:spacing w:line="281" w:lineRule="auto" w:before="70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Владеть умениями информационной переработки прослушанного и прочитанного научно-учебного,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художественного и научно-популярного текстов: составлять план (простой, сложный) с целью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дальнейшего воспроизведения содержания текста в устной и письменной форме; передавать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содержание текста, в том числе с изменением лица рассказчика; извлекать информацию из различных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источников, в том числе из лингвистических словарей и справочной литературы, и использовать её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учебной деятельности.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Представлять сообщение на заданную тему в виде презентации.</w:t>
      </w:r>
    </w:p>
    <w:p>
      <w:pPr>
        <w:autoSpaceDN w:val="0"/>
        <w:autoSpaceDE w:val="0"/>
        <w:widowControl/>
        <w:spacing w:line="271" w:lineRule="auto" w:before="72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Редактировать собственные/созданные другими обучающимися тексты с целью совершенствования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их содержания (проверка фактического материала, начальный логический анализ текста —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целостность, связность, информативность).</w:t>
      </w:r>
    </w:p>
    <w:p>
      <w:pPr>
        <w:autoSpaceDN w:val="0"/>
        <w:tabs>
          <w:tab w:pos="180" w:val="left"/>
        </w:tabs>
        <w:autoSpaceDE w:val="0"/>
        <w:widowControl/>
        <w:spacing w:line="271" w:lineRule="auto" w:before="70" w:after="0"/>
        <w:ind w:left="0" w:right="432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Функциональные разновидности языка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Иметь общее представление об особенностях разговорной речи, функциональных стилей, языка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художественной литературы.</w:t>
      </w:r>
    </w:p>
    <w:p>
      <w:pPr>
        <w:autoSpaceDN w:val="0"/>
        <w:tabs>
          <w:tab w:pos="180" w:val="left"/>
        </w:tabs>
        <w:autoSpaceDE w:val="0"/>
        <w:widowControl/>
        <w:spacing w:line="276" w:lineRule="auto" w:before="190" w:after="0"/>
        <w:ind w:left="0" w:right="720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Система языка </w:t>
      </w:r>
      <w:r>
        <w:br/>
      </w: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Фонетика. Графика. Орфоэпия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Характеризовать звуки; понимать различие между звуком и буквой, характеризовать систему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звуков.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Проводить фонетический анализ слов.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144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Использовать знания по фонетике, графике и орфоэпии в практике произношения и правописания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слов.</w:t>
      </w:r>
    </w:p>
    <w:p>
      <w:pPr>
        <w:autoSpaceDN w:val="0"/>
        <w:tabs>
          <w:tab w:pos="180" w:val="left"/>
        </w:tabs>
        <w:autoSpaceDE w:val="0"/>
        <w:widowControl/>
        <w:spacing w:line="271" w:lineRule="auto" w:before="70" w:after="0"/>
        <w:ind w:left="0" w:right="576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Орфография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Оперировать понятием «орфограмма» и различать буквенные и небуквенные орфограммы при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проведении орфографического анализа слова.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Распознавать изученные орфограммы.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720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Применять знания по орфографии в практике правописания (в том числе применять знание 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правописании разделительных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ъ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и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ь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).</w:t>
      </w:r>
    </w:p>
    <w:p>
      <w:pPr>
        <w:autoSpaceDN w:val="0"/>
        <w:tabs>
          <w:tab w:pos="180" w:val="left"/>
        </w:tabs>
        <w:autoSpaceDE w:val="0"/>
        <w:widowControl/>
        <w:spacing w:line="278" w:lineRule="auto" w:before="70" w:after="0"/>
        <w:ind w:left="0" w:right="144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Лексикология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Объяснять лексическое значение слова разными способами (подбор однокоренных слов; подбор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синонимов и антонимов; определение значения слова по контексту, с помощью толкового словаря).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Распознавать однозначные и многозначные слова, различать прямое и переносное значения слова.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288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Распознавать синонимы, антонимы, омонимы; различать многозначные слова и омонимы; уметь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правильно употреблять слова-паронимы.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Характеризовать тематические группы слов, родовые и видовые понятия.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Проводить лексический анализ слов (в рамках изученного).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1008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Уметь пользоваться лексическими словарями (толковым словарём, словарями синонимов,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антонимов, омонимов, паро​нимов).</w:t>
      </w:r>
    </w:p>
    <w:p>
      <w:pPr>
        <w:autoSpaceDN w:val="0"/>
        <w:autoSpaceDE w:val="0"/>
        <w:widowControl/>
        <w:spacing w:line="262" w:lineRule="auto" w:before="70" w:after="0"/>
        <w:ind w:left="180" w:right="288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Морфемика. Орфография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Характеризовать морфему как минимальную значимую единицу языка.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Распознавать морфемы в слове (корень, приставку, суффикс, окончание), выделять основу слова.</w:t>
      </w:r>
    </w:p>
    <w:p>
      <w:pPr>
        <w:autoSpaceDN w:val="0"/>
        <w:autoSpaceDE w:val="0"/>
        <w:widowControl/>
        <w:spacing w:line="262" w:lineRule="auto" w:before="70" w:after="0"/>
        <w:ind w:left="180" w:right="72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Находить чередование звуков в морфемах (в том числе чередование гласных с нулём звука).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Проводить морфемный анализ слов.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Применять знания по морфемике при выполнении языкового анализа различных видов и в практике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правописания неизменяемых приставок и приставок на -з (-с); ы — и после приставок; корней с</w:t>
      </w:r>
    </w:p>
    <w:p>
      <w:pPr>
        <w:sectPr>
          <w:pgSz w:w="11900" w:h="16840"/>
          <w:pgMar w:top="298" w:right="718" w:bottom="368" w:left="666" w:header="720" w:footer="720" w:gutter="0"/>
          <w:cols w:space="720" w:num="1" w:equalWidth="0">
            <w:col w:w="10516" w:space="0"/>
            <w:col w:w="10560" w:space="0"/>
            <w:col w:w="10548" w:space="0"/>
            <w:col w:w="10564" w:space="0"/>
            <w:col w:w="10600" w:space="0"/>
            <w:col w:w="10554" w:space="0"/>
            <w:col w:w="10584" w:space="0"/>
            <w:col w:w="10578" w:space="0"/>
            <w:col w:w="10552" w:space="0"/>
            <w:col w:w="10454" w:space="0"/>
            <w:col w:w="10584" w:space="0"/>
            <w:col w:w="10532" w:space="0"/>
            <w:col w:w="10584" w:space="0"/>
            <w:col w:w="10286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p>
      <w:pPr>
        <w:autoSpaceDN w:val="0"/>
        <w:autoSpaceDE w:val="0"/>
        <w:widowControl/>
        <w:spacing w:line="271" w:lineRule="auto" w:before="0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безударными проверяемыми, непроверяемыми, чередующимися гласными (в рамках изученного);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корней с проверяемыми, непроверяемыми, непроизносимыми согласными (в рамках изученного); ё —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 после шипящих в корне слова;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ы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—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и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после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ц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Уместно использовать слова с суффиксами оценки в собственной речи.</w:t>
      </w:r>
    </w:p>
    <w:p>
      <w:pPr>
        <w:autoSpaceDN w:val="0"/>
        <w:tabs>
          <w:tab w:pos="180" w:val="left"/>
        </w:tabs>
        <w:autoSpaceDE w:val="0"/>
        <w:widowControl/>
        <w:spacing w:line="276" w:lineRule="auto" w:before="70" w:after="0"/>
        <w:ind w:left="0" w:right="432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Морфология. Культура речи. Орфография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Применять знания о частях речи как лексико-грамматических разрядах слов, о грамматическом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значении слова, о сис​теме частей речи в русском языке для решения практико-ориентированных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учебных задач.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Распознавать имена существительные, имена прилагательные, глаголы.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288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Проводить морфологический анализ имён существительных, частичный морфологический анализ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имён прилагательных, глаголов.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2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Применять знания по морфологии при выполнении языкового анализа различных видов и в речевой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практике.</w:t>
      </w:r>
    </w:p>
    <w:p>
      <w:pPr>
        <w:autoSpaceDN w:val="0"/>
        <w:tabs>
          <w:tab w:pos="180" w:val="left"/>
        </w:tabs>
        <w:autoSpaceDE w:val="0"/>
        <w:widowControl/>
        <w:spacing w:line="271" w:lineRule="auto" w:before="7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Имя существительное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Определять общее грамматическое значение, морфологические признаки и синтаксические функции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имени существительного; объяснять его роль в речи.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Определять лексико-грамматические разряды имён существительных.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432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Различать типы склонения имён существительных, выявлять разносклоняемые и несклоняемые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имена существительные.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Проводить морфологический анализ имён существительных.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720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Соблюдать нормы словоизменения, произношения имён существительных, постановки в них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ударения (в рамках изученного), употребления несклоняемых имён существительных.</w:t>
      </w:r>
    </w:p>
    <w:p>
      <w:pPr>
        <w:autoSpaceDN w:val="0"/>
        <w:autoSpaceDE w:val="0"/>
        <w:widowControl/>
        <w:spacing w:line="281" w:lineRule="auto" w:before="70" w:after="0"/>
        <w:ind w:left="0" w:right="288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Соблюдать нормы правописания имён существительных: безударных окончаний;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о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—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е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(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ё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) после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шипящих и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ц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в суффиксах и окончаниях; суффиксов 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-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чик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-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— 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-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щик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-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, 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-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ек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-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— 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-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ик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- (-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чик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-);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корней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 чередованием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а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//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о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: 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-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лаг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-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-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лож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-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; 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-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раст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-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-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ращ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-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-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рос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-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; 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-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гар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-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-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гор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-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, 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-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зар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-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-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зор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-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;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-клан-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-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клон-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,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-скак-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-скоч-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; употребления/неупотребления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 xml:space="preserve">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 конце имён существительных после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шипящих; слитное и раздельное написание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не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с именами существительными; правописание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собственных имён существительных.</w:t>
      </w:r>
    </w:p>
    <w:p>
      <w:pPr>
        <w:autoSpaceDN w:val="0"/>
        <w:tabs>
          <w:tab w:pos="180" w:val="left"/>
        </w:tabs>
        <w:autoSpaceDE w:val="0"/>
        <w:widowControl/>
        <w:spacing w:line="276" w:lineRule="auto" w:before="7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Имя прилагательное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Определять общее грамматическое значение, морфологические признаки и синтаксические функции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имени прилагательного; объяснять его роль в речи; различать полную и краткую формы имён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прилагательных.</w:t>
      </w:r>
    </w:p>
    <w:p>
      <w:pPr>
        <w:autoSpaceDN w:val="0"/>
        <w:autoSpaceDE w:val="0"/>
        <w:widowControl/>
        <w:spacing w:line="230" w:lineRule="auto" w:before="72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Проводить частичный морфологический анализ имён прилагательных (в рамках изученного).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2" w:after="0"/>
        <w:ind w:left="0" w:right="864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Соблюдать нормы словоизменения, произношения имён прилагательных, постановки в них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ударения (в рамках изучен​ного).</w:t>
      </w:r>
    </w:p>
    <w:p>
      <w:pPr>
        <w:autoSpaceDN w:val="0"/>
        <w:autoSpaceDE w:val="0"/>
        <w:widowControl/>
        <w:spacing w:line="271" w:lineRule="auto" w:before="70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Соблюдать нормы правописания имён прилагательных: безударных окончаний;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о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—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е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после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шипящих и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ц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в суффиксах и окончаниях; кратких форм имён прилагательных с основой на шипящие;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нормы слитного и раздельного написания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не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с именами прилагательными.</w:t>
      </w:r>
    </w:p>
    <w:p>
      <w:pPr>
        <w:autoSpaceDN w:val="0"/>
        <w:tabs>
          <w:tab w:pos="180" w:val="left"/>
        </w:tabs>
        <w:autoSpaceDE w:val="0"/>
        <w:widowControl/>
        <w:spacing w:line="271" w:lineRule="auto" w:before="7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Глагол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Определять общее грамматическое значение, морфологические признаки и синтаксические функции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глагола; объяснять его роль в словосочетании и предложении, а также в речи.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Различать глаголы совершенного и несовершенного вида, возвратные и невозвратные.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432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Называть грамматические свойства инфинитива (неопределённой формы) глагола, выделять его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основу; выделять основу настоящего (будущего простого) времени глагола.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Определять спряжение глагола, уметь спрягать глаголы.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Проводить частичный морфологический анализ глаголов (в рамках изученного).</w:t>
      </w:r>
    </w:p>
    <w:p>
      <w:pPr>
        <w:sectPr>
          <w:pgSz w:w="11900" w:h="16840"/>
          <w:pgMar w:top="286" w:right="670" w:bottom="438" w:left="666" w:header="720" w:footer="720" w:gutter="0"/>
          <w:cols w:space="720" w:num="1" w:equalWidth="0">
            <w:col w:w="10564" w:space="0"/>
            <w:col w:w="10516" w:space="0"/>
            <w:col w:w="10560" w:space="0"/>
            <w:col w:w="10548" w:space="0"/>
            <w:col w:w="10564" w:space="0"/>
            <w:col w:w="10600" w:space="0"/>
            <w:col w:w="10554" w:space="0"/>
            <w:col w:w="10584" w:space="0"/>
            <w:col w:w="10578" w:space="0"/>
            <w:col w:w="10552" w:space="0"/>
            <w:col w:w="10454" w:space="0"/>
            <w:col w:w="10584" w:space="0"/>
            <w:col w:w="10532" w:space="0"/>
            <w:col w:w="10584" w:space="0"/>
            <w:col w:w="10286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tabs>
          <w:tab w:pos="180" w:val="left"/>
        </w:tabs>
        <w:autoSpaceDE w:val="0"/>
        <w:widowControl/>
        <w:spacing w:line="262" w:lineRule="auto" w:before="0" w:after="0"/>
        <w:ind w:left="0" w:right="144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Соблюдать нормы словоизменения глаголов, постановки ударения в глагольных формах (в рамках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изученного).</w:t>
      </w:r>
    </w:p>
    <w:p>
      <w:pPr>
        <w:autoSpaceDN w:val="0"/>
        <w:autoSpaceDE w:val="0"/>
        <w:widowControl/>
        <w:spacing w:line="281" w:lineRule="auto" w:before="70" w:after="0"/>
        <w:ind w:left="0" w:right="144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Соблюдать нормы правописания глаголов: корней с чередованием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е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//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и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; использования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 xml:space="preserve">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после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шипящих как показателя грамматической формы в инфинитиве, в форме 2-го лица единственного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числа;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-тся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и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-ться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в глаголах; суффиксов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-ова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-— -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ева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-,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-ыва-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-ива-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; личных окончаний глагола,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гласной перед суффиксом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-л-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в формах прошедшего времени глагола; слитного и раздельного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написания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не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с глаголами.</w:t>
      </w:r>
    </w:p>
    <w:p>
      <w:pPr>
        <w:autoSpaceDN w:val="0"/>
        <w:tabs>
          <w:tab w:pos="180" w:val="left"/>
        </w:tabs>
        <w:autoSpaceDE w:val="0"/>
        <w:widowControl/>
        <w:spacing w:line="281" w:lineRule="auto" w:before="70" w:after="0"/>
        <w:ind w:left="0" w:right="432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Синтаксис. Культура речи. Пунктуация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Распознавать единицы синтаксиса (словосочетание и предложение); проводить синтаксический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анализ словосочетаний и простых предложений; проводить пунктуационный анализ простых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осложнённых и сложных предложений (в рамках изученного); применять знания по синтаксису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пунктуации при выполнении языкового анализа различных видов и в речевой практике.</w:t>
      </w:r>
    </w:p>
    <w:p>
      <w:pPr>
        <w:autoSpaceDN w:val="0"/>
        <w:autoSpaceDE w:val="0"/>
        <w:widowControl/>
        <w:spacing w:line="288" w:lineRule="auto" w:before="70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Распознавать словосочетания по морфологическим свойствам главного слова (именные, глагольные,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наречные); простые нео​сложнённые предложения; простые предложения, осложнённые однородными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членами, включая предложения с обобщающим словом при однородных членах, обращением;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распознавать предложения по цели высказывания (повествовательные, побудительные,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вопросительные), эмоциональной окраске (восклицательные и невосклицательные), количеству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грамматических основ (простые и сложные), наличию второстепенных членов (распространённые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нераспространённые); определять главные (грамматическую основу) и второстепенные члены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предложения, морфологические средства выражения подлежащего (именем существительным или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местоимением в именительном падеже, сочетанием имени существительного в форме именительного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падежа с существительным или местоимением в форме творительного падежа с предлогом;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сочетанием имени числительного в форме именительного падежа с существительным в форме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родительного падежа) и сказуемого (глаголом, именем существительным, именем прилагательным),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морфологические средства выражения второстепенных членов предложения (в рамках изученного).</w:t>
      </w:r>
    </w:p>
    <w:p>
      <w:pPr>
        <w:autoSpaceDN w:val="0"/>
        <w:autoSpaceDE w:val="0"/>
        <w:widowControl/>
        <w:spacing w:line="281" w:lineRule="auto" w:before="70" w:after="0"/>
        <w:ind w:left="0" w:right="576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Соблюдать на письме пунктуационные нормы при постановке тире между подлежащим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сказуемым, выборе знаков препинания в предложениях с однородными членами, связанными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бессоюзной связью, одиночным союзом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и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, союзами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а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,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но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,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однако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,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зато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,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да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(в значении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и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),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да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(в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значении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но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); с обобщающим словом при однородных членах; с обращением; в предложениях с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прямой речью; в сложных предложениях, состоящих из частей, связанных бессоюзной связью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союзами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и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,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но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,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а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,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однако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,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зато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,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да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; оформлять на письме диалог.</w:t>
      </w:r>
    </w:p>
    <w:p>
      <w:pPr>
        <w:sectPr>
          <w:pgSz w:w="11900" w:h="16840"/>
          <w:pgMar w:top="298" w:right="668" w:bottom="1440" w:left="666" w:header="720" w:footer="720" w:gutter="0"/>
          <w:cols w:space="720" w:num="1" w:equalWidth="0">
            <w:col w:w="10566" w:space="0"/>
            <w:col w:w="10564" w:space="0"/>
            <w:col w:w="10516" w:space="0"/>
            <w:col w:w="10560" w:space="0"/>
            <w:col w:w="10548" w:space="0"/>
            <w:col w:w="10564" w:space="0"/>
            <w:col w:w="10600" w:space="0"/>
            <w:col w:w="10554" w:space="0"/>
            <w:col w:w="10584" w:space="0"/>
            <w:col w:w="10578" w:space="0"/>
            <w:col w:w="10552" w:space="0"/>
            <w:col w:w="10454" w:space="0"/>
            <w:col w:w="10584" w:space="0"/>
            <w:col w:w="10532" w:space="0"/>
            <w:col w:w="10584" w:space="0"/>
            <w:col w:w="10286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4"/>
        <w:ind w:left="0" w:right="0"/>
      </w:pPr>
    </w:p>
    <w:p>
      <w:pPr>
        <w:autoSpaceDN w:val="0"/>
        <w:autoSpaceDE w:val="0"/>
        <w:widowControl/>
        <w:spacing w:line="233" w:lineRule="auto" w:before="0" w:after="258"/>
        <w:ind w:left="0" w:right="0" w:firstLine="0"/>
        <w:jc w:val="left"/>
      </w:pPr>
      <w:r>
        <w:rPr>
          <w:w w:val="101.11057883814763"/>
          <w:rFonts w:ascii="Times New Roman" w:hAnsi="Times New Roman" w:eastAsia="Times New Roman"/>
          <w:b/>
          <w:i w:val="0"/>
          <w:color w:val="000000"/>
          <w:sz w:val="19"/>
        </w:rPr>
        <w:t xml:space="preserve">ТЕМАТИЧЕСКОЕ ПЛАНИРОВАНИЕ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726"/>
        <w:gridCol w:w="1726"/>
        <w:gridCol w:w="1726"/>
        <w:gridCol w:w="1726"/>
        <w:gridCol w:w="1726"/>
        <w:gridCol w:w="1726"/>
        <w:gridCol w:w="1726"/>
        <w:gridCol w:w="1726"/>
        <w:gridCol w:w="1726"/>
      </w:tblGrid>
      <w:tr>
        <w:trPr>
          <w:trHeight w:hRule="exact" w:val="348"/>
        </w:trPr>
        <w:tc>
          <w:tcPr>
            <w:tcW w:type="dxa" w:w="468"/>
            <w:vMerge w:val="restart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0" w:right="144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№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п/п</w:t>
            </w:r>
          </w:p>
        </w:tc>
        <w:tc>
          <w:tcPr>
            <w:tcW w:type="dxa" w:w="2882"/>
            <w:vMerge w:val="restart"/>
            <w:tcBorders>
              <w:start w:sz="4.7999999999999545" w:val="single" w:color="#000000"/>
              <w:top w:sz="4.800000000000011" w:val="single" w:color="#000000"/>
              <w:end w:sz="4.7999999999999545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576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Наименование разделов и тем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программы</w:t>
            </w:r>
          </w:p>
        </w:tc>
        <w:tc>
          <w:tcPr>
            <w:tcW w:type="dxa" w:w="2774"/>
            <w:gridSpan w:val="3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Количество часов</w:t>
            </w:r>
          </w:p>
        </w:tc>
        <w:tc>
          <w:tcPr>
            <w:tcW w:type="dxa" w:w="864"/>
            <w:vMerge w:val="restart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Дата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изучения</w:t>
            </w:r>
          </w:p>
        </w:tc>
        <w:tc>
          <w:tcPr>
            <w:tcW w:type="dxa" w:w="6016"/>
            <w:vMerge w:val="restart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Виды деятельности</w:t>
            </w:r>
          </w:p>
        </w:tc>
        <w:tc>
          <w:tcPr>
            <w:tcW w:type="dxa" w:w="1116"/>
            <w:vMerge w:val="restart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7" w:lineRule="auto" w:before="78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Виды,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формы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контроля</w:t>
            </w:r>
          </w:p>
        </w:tc>
        <w:tc>
          <w:tcPr>
            <w:tcW w:type="dxa" w:w="1382"/>
            <w:vMerge w:val="restart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Электронные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(цифровые)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образовательные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ресурсы</w:t>
            </w:r>
          </w:p>
        </w:tc>
      </w:tr>
      <w:tr>
        <w:trPr>
          <w:trHeight w:hRule="exact" w:val="576"/>
        </w:trPr>
        <w:tc>
          <w:tcPr>
            <w:tcW w:type="dxa" w:w="1726"/>
            <w:vMerge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800000000000068" w:val="single" w:color="#000000"/>
            </w:tcBorders>
          </w:tcPr>
          <w:p/>
        </w:tc>
        <w:tc>
          <w:tcPr>
            <w:tcW w:type="dxa" w:w="1726"/>
            <w:vMerge/>
            <w:tcBorders>
              <w:start w:sz="4.7999999999999545" w:val="single" w:color="#000000"/>
              <w:top w:sz="4.800000000000011" w:val="single" w:color="#000000"/>
              <w:end w:sz="4.7999999999999545" w:val="single" w:color="#000000"/>
              <w:bottom w:sz="4.800000000000068" w:val="single" w:color="#000000"/>
            </w:tcBorders>
          </w:tcPr>
          <w:p/>
        </w:tc>
        <w:tc>
          <w:tcPr>
            <w:tcW w:type="dxa" w:w="528"/>
            <w:tcBorders>
              <w:start w:sz="4.7999999999999545" w:val="single" w:color="#000000"/>
              <w:top w:sz="4.800000000000068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всего</w:t>
            </w:r>
          </w:p>
        </w:tc>
        <w:tc>
          <w:tcPr>
            <w:tcW w:type="dxa" w:w="1106"/>
            <w:tcBorders>
              <w:start w:sz="4.800000000000182" w:val="single" w:color="#000000"/>
              <w:top w:sz="4.800000000000068" w:val="single" w:color="#000000"/>
              <w:end w:sz="5.600000000000364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контрольные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работы</w:t>
            </w:r>
          </w:p>
        </w:tc>
        <w:tc>
          <w:tcPr>
            <w:tcW w:type="dxa" w:w="1140"/>
            <w:tcBorders>
              <w:start w:sz="5.600000000000364" w:val="single" w:color="#000000"/>
              <w:top w:sz="4.800000000000068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68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практические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работы</w:t>
            </w:r>
          </w:p>
        </w:tc>
        <w:tc>
          <w:tcPr>
            <w:tcW w:type="dxa" w:w="1726"/>
            <w:vMerge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</w:tcPr>
          <w:p/>
        </w:tc>
        <w:tc>
          <w:tcPr>
            <w:tcW w:type="dxa" w:w="1726"/>
            <w:vMerge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</w:tcPr>
          <w:p/>
        </w:tc>
        <w:tc>
          <w:tcPr>
            <w:tcW w:type="dxa" w:w="1726"/>
            <w:vMerge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</w:tcPr>
          <w:p/>
        </w:tc>
        <w:tc>
          <w:tcPr>
            <w:tcW w:type="dxa" w:w="1726"/>
            <w:vMerge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</w:tcPr>
          <w:p/>
        </w:tc>
      </w:tr>
      <w:tr>
        <w:trPr>
          <w:trHeight w:hRule="exact" w:val="348"/>
        </w:trPr>
        <w:tc>
          <w:tcPr>
            <w:tcW w:type="dxa" w:w="15502"/>
            <w:gridSpan w:val="9"/>
            <w:tcBorders>
              <w:start w:sz="4.800000000000011" w:val="single" w:color="#000000"/>
              <w:top w:sz="4.800000000000068" w:val="single" w:color="#000000"/>
              <w:end w:sz="4.800000000000182" w:val="single" w:color="#000000"/>
              <w:bottom w:sz="5.600000000000023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Раздел 1. ОБЩИЕ  СВЕДЕНИЯ  О  ЯЗЫКЕ </w:t>
            </w:r>
          </w:p>
        </w:tc>
      </w:tr>
      <w:tr>
        <w:trPr>
          <w:trHeight w:hRule="exact" w:val="542"/>
        </w:trPr>
        <w:tc>
          <w:tcPr>
            <w:tcW w:type="dxa" w:w="468"/>
            <w:tcBorders>
              <w:start w:sz="4.800000000000011" w:val="single" w:color="#000000"/>
              <w:top w:sz="5.600000000000023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1.1.</w:t>
            </w:r>
          </w:p>
        </w:tc>
        <w:tc>
          <w:tcPr>
            <w:tcW w:type="dxa" w:w="2882"/>
            <w:tcBorders>
              <w:start w:sz="4.7999999999999545" w:val="single" w:color="#000000"/>
              <w:top w:sz="5.600000000000023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Богатство и выразительность русского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языка.</w:t>
            </w:r>
          </w:p>
        </w:tc>
        <w:tc>
          <w:tcPr>
            <w:tcW w:type="dxa" w:w="528"/>
            <w:tcBorders>
              <w:start w:sz="4.7999999999999545" w:val="single" w:color="#000000"/>
              <w:top w:sz="5.600000000000023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6"/>
            <w:tcBorders>
              <w:start w:sz="4.800000000000182" w:val="single" w:color="#000000"/>
              <w:top w:sz="5.600000000000023" w:val="single" w:color="#000000"/>
              <w:end w:sz="5.600000000000364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5.600000000000364" w:val="single" w:color="#000000"/>
              <w:top w:sz="5.600000000000023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6" w:after="0"/>
              <w:ind w:left="68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64"/>
            <w:tcBorders>
              <w:start w:sz="4.800000000000182" w:val="single" w:color="#000000"/>
              <w:top w:sz="5.600000000000023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01.09.2022</w:t>
            </w:r>
          </w:p>
        </w:tc>
        <w:tc>
          <w:tcPr>
            <w:tcW w:type="dxa" w:w="6016"/>
            <w:tcBorders>
              <w:start w:sz="4.800000000000182" w:val="single" w:color="#000000"/>
              <w:top w:sz="5.600000000000023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Самостоятельно формулировать суждения о красоте и богатстве русского языка на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основе проведённого анализа;</w:t>
            </w:r>
          </w:p>
        </w:tc>
        <w:tc>
          <w:tcPr>
            <w:tcW w:type="dxa" w:w="1116"/>
            <w:tcBorders>
              <w:start w:sz="4.800000000000182" w:val="single" w:color="#000000"/>
              <w:top w:sz="5.600000000000023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1382"/>
            <w:tcBorders>
              <w:start w:sz="4.800000000000182" w:val="single" w:color="#000000"/>
              <w:top w:sz="5.600000000000023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РЭШ</w:t>
            </w:r>
          </w:p>
        </w:tc>
      </w:tr>
      <w:tr>
        <w:trPr>
          <w:trHeight w:hRule="exact" w:val="540"/>
        </w:trPr>
        <w:tc>
          <w:tcPr>
            <w:tcW w:type="dxa" w:w="4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1.2.</w:t>
            </w:r>
          </w:p>
        </w:tc>
        <w:tc>
          <w:tcPr>
            <w:tcW w:type="dxa" w:w="2882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Лингвистика как наука о языке.</w:t>
            </w:r>
          </w:p>
        </w:tc>
        <w:tc>
          <w:tcPr>
            <w:tcW w:type="dxa" w:w="528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6"/>
            <w:tcBorders>
              <w:start w:sz="4.800000000000182" w:val="single" w:color="#000000"/>
              <w:top w:sz="4.7999999999999545" w:val="single" w:color="#000000"/>
              <w:end w:sz="5.600000000000364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5.600000000000364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68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6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02.09.2022</w:t>
            </w:r>
          </w:p>
        </w:tc>
        <w:tc>
          <w:tcPr>
            <w:tcW w:type="dxa" w:w="601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Характеризовать основные разделы лингвистики;</w:t>
            </w:r>
          </w:p>
        </w:tc>
        <w:tc>
          <w:tcPr>
            <w:tcW w:type="dxa" w:w="111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1382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РЭШ</w:t>
            </w:r>
          </w:p>
        </w:tc>
      </w:tr>
      <w:tr>
        <w:trPr>
          <w:trHeight w:hRule="exact" w:val="348"/>
        </w:trPr>
        <w:tc>
          <w:tcPr>
            <w:tcW w:type="dxa" w:w="3350"/>
            <w:gridSpan w:val="2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Итого по разделу</w:t>
            </w:r>
          </w:p>
        </w:tc>
        <w:tc>
          <w:tcPr>
            <w:tcW w:type="dxa" w:w="528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</w:t>
            </w:r>
          </w:p>
        </w:tc>
        <w:tc>
          <w:tcPr>
            <w:tcW w:type="dxa" w:w="11624"/>
            <w:gridSpan w:val="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15502"/>
            <w:gridSpan w:val="9"/>
            <w:tcBorders>
              <w:start w:sz="4.800000000000011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Раздел 2. ПОВТОРЕНИЕ </w:t>
            </w:r>
          </w:p>
        </w:tc>
      </w:tr>
      <w:tr>
        <w:trPr>
          <w:trHeight w:hRule="exact" w:val="540"/>
        </w:trPr>
        <w:tc>
          <w:tcPr>
            <w:tcW w:type="dxa" w:w="4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2.1.</w:t>
            </w:r>
          </w:p>
        </w:tc>
        <w:tc>
          <w:tcPr>
            <w:tcW w:type="dxa" w:w="2882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Повторение пройденного материала.</w:t>
            </w:r>
          </w:p>
        </w:tc>
        <w:tc>
          <w:tcPr>
            <w:tcW w:type="dxa" w:w="528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5</w:t>
            </w:r>
          </w:p>
        </w:tc>
        <w:tc>
          <w:tcPr>
            <w:tcW w:type="dxa" w:w="1106"/>
            <w:tcBorders>
              <w:start w:sz="4.800000000000182" w:val="single" w:color="#000000"/>
              <w:top w:sz="4.7999999999999545" w:val="single" w:color="#000000"/>
              <w:end w:sz="5.600000000000364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5.600000000000364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68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86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05.09.2022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12.09.2022</w:t>
            </w:r>
          </w:p>
        </w:tc>
        <w:tc>
          <w:tcPr>
            <w:tcW w:type="dxa" w:w="601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Чтение текста,конспектирование,</w:t>
            </w:r>
          </w:p>
        </w:tc>
        <w:tc>
          <w:tcPr>
            <w:tcW w:type="dxa" w:w="111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Практическая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работа;</w:t>
            </w:r>
          </w:p>
        </w:tc>
        <w:tc>
          <w:tcPr>
            <w:tcW w:type="dxa" w:w="1382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РЭШ</w:t>
            </w:r>
          </w:p>
        </w:tc>
      </w:tr>
      <w:tr>
        <w:trPr>
          <w:trHeight w:hRule="exact" w:val="348"/>
        </w:trPr>
        <w:tc>
          <w:tcPr>
            <w:tcW w:type="dxa" w:w="3350"/>
            <w:gridSpan w:val="2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Итого по разделу</w:t>
            </w:r>
          </w:p>
        </w:tc>
        <w:tc>
          <w:tcPr>
            <w:tcW w:type="dxa" w:w="528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5</w:t>
            </w:r>
          </w:p>
        </w:tc>
        <w:tc>
          <w:tcPr>
            <w:tcW w:type="dxa" w:w="1106"/>
            <w:tcBorders>
              <w:start w:sz="4.800000000000182" w:val="single" w:color="#000000"/>
              <w:top w:sz="4.7999999999999545" w:val="single" w:color="#000000"/>
              <w:end w:sz="5.600000000000364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5.600000000000364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6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601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1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15502"/>
            <w:gridSpan w:val="9"/>
            <w:tcBorders>
              <w:start w:sz="4.800000000000011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Раздел 3. ЯЗЫК И  РЕЧЬ </w:t>
            </w:r>
          </w:p>
        </w:tc>
      </w:tr>
      <w:tr>
        <w:trPr>
          <w:trHeight w:hRule="exact" w:val="540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3.1.</w:t>
            </w:r>
          </w:p>
        </w:tc>
        <w:tc>
          <w:tcPr>
            <w:tcW w:type="dxa" w:w="2882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Язык и речь. Монолог. Диалог. Полилог.</w:t>
            </w:r>
          </w:p>
        </w:tc>
        <w:tc>
          <w:tcPr>
            <w:tcW w:type="dxa" w:w="528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</w:t>
            </w:r>
          </w:p>
        </w:tc>
        <w:tc>
          <w:tcPr>
            <w:tcW w:type="dxa" w:w="1106"/>
            <w:tcBorders>
              <w:start w:sz="4.800000000000182" w:val="single" w:color="#000000"/>
              <w:top w:sz="4.800000000000182" w:val="single" w:color="#000000"/>
              <w:end w:sz="5.600000000000364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40"/>
            <w:tcBorders>
              <w:start w:sz="5.600000000000364" w:val="single" w:color="#000000"/>
              <w:top w:sz="4.800000000000182" w:val="single" w:color="#000000"/>
              <w:end w:sz="4.800000000000182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68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13.09.2022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16.09.2022</w:t>
            </w:r>
          </w:p>
        </w:tc>
        <w:tc>
          <w:tcPr>
            <w:tcW w:type="dxa" w:w="601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Создавать устные монологические высказывания на основе жизненных наблюдений,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чтения научно-учебной, художественной и научно-популярной литературы;</w:t>
            </w:r>
          </w:p>
        </w:tc>
        <w:tc>
          <w:tcPr>
            <w:tcW w:type="dxa" w:w="111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1382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РЭШ</w:t>
            </w:r>
          </w:p>
        </w:tc>
      </w:tr>
      <w:tr>
        <w:trPr>
          <w:trHeight w:hRule="exact" w:val="734"/>
        </w:trPr>
        <w:tc>
          <w:tcPr>
            <w:tcW w:type="dxa" w:w="468"/>
            <w:tcBorders>
              <w:start w:sz="4.800000000000011" w:val="single" w:color="#000000"/>
              <w:top w:sz="5.599999999999909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3.2.</w:t>
            </w:r>
          </w:p>
        </w:tc>
        <w:tc>
          <w:tcPr>
            <w:tcW w:type="dxa" w:w="2882"/>
            <w:tcBorders>
              <w:start w:sz="4.7999999999999545" w:val="single" w:color="#000000"/>
              <w:top w:sz="5.599999999999909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Речь как деятельность.</w:t>
            </w:r>
          </w:p>
        </w:tc>
        <w:tc>
          <w:tcPr>
            <w:tcW w:type="dxa" w:w="528"/>
            <w:tcBorders>
              <w:start w:sz="4.7999999999999545" w:val="single" w:color="#000000"/>
              <w:top w:sz="5.599999999999909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</w:t>
            </w:r>
          </w:p>
        </w:tc>
        <w:tc>
          <w:tcPr>
            <w:tcW w:type="dxa" w:w="1106"/>
            <w:tcBorders>
              <w:start w:sz="4.800000000000182" w:val="single" w:color="#000000"/>
              <w:top w:sz="5.599999999999909" w:val="single" w:color="#000000"/>
              <w:end w:sz="5.600000000000364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5.600000000000364" w:val="single" w:color="#000000"/>
              <w:top w:sz="5.599999999999909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6" w:after="0"/>
              <w:ind w:left="68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64"/>
            <w:tcBorders>
              <w:start w:sz="4.800000000000182" w:val="single" w:color="#000000"/>
              <w:top w:sz="5.599999999999909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19.09.2022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21.09.2022</w:t>
            </w:r>
          </w:p>
        </w:tc>
        <w:tc>
          <w:tcPr>
            <w:tcW w:type="dxa" w:w="6016"/>
            <w:tcBorders>
              <w:start w:sz="4.800000000000182" w:val="single" w:color="#000000"/>
              <w:top w:sz="5.599999999999909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6" w:after="0"/>
              <w:ind w:left="72" w:right="100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Участвовать в диалоге на лингвистические темы (в рамках изученного) и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диалоге/полилоге на основе жизненных наблюдений;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Использовать приёмы различных видов аудирования и чтения;</w:t>
            </w:r>
          </w:p>
        </w:tc>
        <w:tc>
          <w:tcPr>
            <w:tcW w:type="dxa" w:w="1116"/>
            <w:tcBorders>
              <w:start w:sz="4.800000000000182" w:val="single" w:color="#000000"/>
              <w:top w:sz="5.599999999999909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Письменный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контроль;</w:t>
            </w:r>
          </w:p>
        </w:tc>
        <w:tc>
          <w:tcPr>
            <w:tcW w:type="dxa" w:w="1382"/>
            <w:tcBorders>
              <w:start w:sz="4.800000000000182" w:val="single" w:color="#000000"/>
              <w:top w:sz="5.599999999999909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РЭШ</w:t>
            </w:r>
          </w:p>
        </w:tc>
      </w:tr>
      <w:tr>
        <w:trPr>
          <w:trHeight w:hRule="exact" w:val="348"/>
        </w:trPr>
        <w:tc>
          <w:tcPr>
            <w:tcW w:type="dxa" w:w="3350"/>
            <w:gridSpan w:val="2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Итого по разделу</w:t>
            </w:r>
          </w:p>
        </w:tc>
        <w:tc>
          <w:tcPr>
            <w:tcW w:type="dxa" w:w="528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6</w:t>
            </w:r>
          </w:p>
        </w:tc>
        <w:tc>
          <w:tcPr>
            <w:tcW w:type="dxa" w:w="11624"/>
            <w:gridSpan w:val="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15502"/>
            <w:gridSpan w:val="9"/>
            <w:tcBorders>
              <w:start w:sz="4.800000000000011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Раздел 4. СИНТАКСИС. КУЛЬТУРА РЕЧИ. ПУНКТУАЦИЯ</w:t>
            </w:r>
          </w:p>
        </w:tc>
      </w:tr>
      <w:tr>
        <w:trPr>
          <w:trHeight w:hRule="exact" w:val="732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4.1.</w:t>
            </w:r>
          </w:p>
        </w:tc>
        <w:tc>
          <w:tcPr>
            <w:tcW w:type="dxa" w:w="2882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Синтаксис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и пунктуация как разделы лингвистики. </w:t>
            </w:r>
          </w:p>
          <w:p>
            <w:pPr>
              <w:autoSpaceDN w:val="0"/>
              <w:autoSpaceDE w:val="0"/>
              <w:widowControl/>
              <w:spacing w:line="230" w:lineRule="auto" w:before="20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Словосочетание</w:t>
            </w:r>
          </w:p>
        </w:tc>
        <w:tc>
          <w:tcPr>
            <w:tcW w:type="dxa" w:w="528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</w:t>
            </w:r>
          </w:p>
        </w:tc>
        <w:tc>
          <w:tcPr>
            <w:tcW w:type="dxa" w:w="1106"/>
            <w:tcBorders>
              <w:start w:sz="4.800000000000182" w:val="single" w:color="#000000"/>
              <w:top w:sz="4.800000000000182" w:val="single" w:color="#000000"/>
              <w:end w:sz="5.600000000000364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5.600000000000364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68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22.09.2022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23.09.2022</w:t>
            </w:r>
          </w:p>
        </w:tc>
        <w:tc>
          <w:tcPr>
            <w:tcW w:type="dxa" w:w="601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Распознавать единицы синтаксиса (словосочетание и предложение);</w:t>
            </w:r>
          </w:p>
        </w:tc>
        <w:tc>
          <w:tcPr>
            <w:tcW w:type="dxa" w:w="111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1382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РЭШ</w:t>
            </w:r>
          </w:p>
        </w:tc>
      </w:tr>
      <w:tr>
        <w:trPr>
          <w:trHeight w:hRule="exact" w:val="1048"/>
        </w:trPr>
        <w:tc>
          <w:tcPr>
            <w:tcW w:type="dxa" w:w="4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4.2.</w:t>
            </w:r>
          </w:p>
        </w:tc>
        <w:tc>
          <w:tcPr>
            <w:tcW w:type="dxa" w:w="2882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Простое двусоставное предложение</w:t>
            </w:r>
          </w:p>
        </w:tc>
        <w:tc>
          <w:tcPr>
            <w:tcW w:type="dxa" w:w="528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5</w:t>
            </w:r>
          </w:p>
        </w:tc>
        <w:tc>
          <w:tcPr>
            <w:tcW w:type="dxa" w:w="1106"/>
            <w:tcBorders>
              <w:start w:sz="4.800000000000182" w:val="single" w:color="#000000"/>
              <w:top w:sz="4.799999999999727" w:val="single" w:color="#000000"/>
              <w:end w:sz="5.600000000000364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40"/>
            <w:tcBorders>
              <w:start w:sz="5.600000000000364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68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6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26.09.2022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03.10.2022</w:t>
            </w:r>
          </w:p>
        </w:tc>
        <w:tc>
          <w:tcPr>
            <w:tcW w:type="dxa" w:w="6016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8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Употреблять повествовательные, побудительные, вопросительные, восклицательные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предложения в речевой практике, корректируя интонацию в соответствии с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коммуникативной целью высказывания;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Определять главные (грамматическую основу) и второстепенные члены предложения;</w:t>
            </w:r>
          </w:p>
        </w:tc>
        <w:tc>
          <w:tcPr>
            <w:tcW w:type="dxa" w:w="1116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Тестирование;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Диктант;</w:t>
            </w:r>
          </w:p>
        </w:tc>
        <w:tc>
          <w:tcPr>
            <w:tcW w:type="dxa" w:w="1382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РЭШ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6840" w:h="11900"/>
          <w:pgMar w:top="282" w:right="640" w:bottom="1398" w:left="666" w:header="720" w:footer="720" w:gutter="0"/>
          <w:cols w:space="720" w:num="1" w:equalWidth="0">
            <w:col w:w="15534" w:space="0"/>
            <w:col w:w="10566" w:space="0"/>
            <w:col w:w="10564" w:space="0"/>
            <w:col w:w="10516" w:space="0"/>
            <w:col w:w="10560" w:space="0"/>
            <w:col w:w="10548" w:space="0"/>
            <w:col w:w="10564" w:space="0"/>
            <w:col w:w="10600" w:space="0"/>
            <w:col w:w="10554" w:space="0"/>
            <w:col w:w="10584" w:space="0"/>
            <w:col w:w="10578" w:space="0"/>
            <w:col w:w="10552" w:space="0"/>
            <w:col w:w="10454" w:space="0"/>
            <w:col w:w="10584" w:space="0"/>
            <w:col w:w="10532" w:space="0"/>
            <w:col w:w="10584" w:space="0"/>
            <w:col w:w="10286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726"/>
        <w:gridCol w:w="1726"/>
        <w:gridCol w:w="1726"/>
        <w:gridCol w:w="1726"/>
        <w:gridCol w:w="1726"/>
        <w:gridCol w:w="1726"/>
        <w:gridCol w:w="1726"/>
        <w:gridCol w:w="1726"/>
        <w:gridCol w:w="1726"/>
      </w:tblGrid>
      <w:tr>
        <w:trPr>
          <w:trHeight w:hRule="exact" w:val="2462"/>
        </w:trPr>
        <w:tc>
          <w:tcPr>
            <w:tcW w:type="dxa" w:w="468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4.3.</w:t>
            </w:r>
          </w:p>
        </w:tc>
        <w:tc>
          <w:tcPr>
            <w:tcW w:type="dxa" w:w="2882"/>
            <w:tcBorders>
              <w:start w:sz="4.7999999999999545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Простое осложнённое предложение</w:t>
            </w:r>
          </w:p>
        </w:tc>
        <w:tc>
          <w:tcPr>
            <w:tcW w:type="dxa" w:w="528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7</w:t>
            </w:r>
          </w:p>
        </w:tc>
        <w:tc>
          <w:tcPr>
            <w:tcW w:type="dxa" w:w="1106"/>
            <w:tcBorders>
              <w:start w:sz="4.800000000000182" w:val="single" w:color="#000000"/>
              <w:top w:sz="4.800000000000011" w:val="single" w:color="#000000"/>
              <w:end w:sz="5.600000000000364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5.600000000000364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68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64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04.10.2022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12.10.2022</w:t>
            </w:r>
          </w:p>
        </w:tc>
        <w:tc>
          <w:tcPr>
            <w:tcW w:type="dxa" w:w="6016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4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Характеризовать роль однородных членов предложения в речи;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Точно использовать слова, обозначающие родовые и видовые понятия, в конструкциях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 обобщающим словом при однородных членах;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Самостоятельно составлять схемы однородных членов в предложениях (по образцу);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Применять пунктуационные нормы постановки знаков препинания в предложениях с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однородными членами и обобщающим словом при них (в рамках изученного);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Распознавать в предложении обращение;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Устанавливать отсутствие грамматической связи обращения с предложением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(обращение не является членом предложения);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Правильно интонировать предложения с обращением;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Применять правила пунктуационного оформления обращения;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Проводить синтаксический анализ простых осложнённых предложений;</w:t>
            </w:r>
          </w:p>
        </w:tc>
        <w:tc>
          <w:tcPr>
            <w:tcW w:type="dxa" w:w="1116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Практическая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работа;</w:t>
            </w:r>
          </w:p>
        </w:tc>
        <w:tc>
          <w:tcPr>
            <w:tcW w:type="dxa" w:w="1382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РЭШ</w:t>
            </w:r>
          </w:p>
        </w:tc>
      </w:tr>
      <w:tr>
        <w:trPr>
          <w:trHeight w:hRule="exact" w:val="1884"/>
        </w:trPr>
        <w:tc>
          <w:tcPr>
            <w:tcW w:type="dxa" w:w="4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4.4.</w:t>
            </w:r>
          </w:p>
        </w:tc>
        <w:tc>
          <w:tcPr>
            <w:tcW w:type="dxa" w:w="2882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Сложное предложение</w:t>
            </w:r>
          </w:p>
        </w:tc>
        <w:tc>
          <w:tcPr>
            <w:tcW w:type="dxa" w:w="528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5</w:t>
            </w:r>
          </w:p>
        </w:tc>
        <w:tc>
          <w:tcPr>
            <w:tcW w:type="dxa" w:w="1106"/>
            <w:tcBorders>
              <w:start w:sz="4.800000000000182" w:val="single" w:color="#000000"/>
              <w:top w:sz="4.7999999999999545" w:val="single" w:color="#000000"/>
              <w:end w:sz="5.600000000000364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5.600000000000364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68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6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13.10.2022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19.10.2022</w:t>
            </w:r>
          </w:p>
        </w:tc>
        <w:tc>
          <w:tcPr>
            <w:tcW w:type="dxa" w:w="601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4" w:lineRule="auto" w:before="76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Сравнивать простые и сложные предложения, сложные предложения и простые,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осложнённые однородными членами;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Определять основания для сравнения;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Самостоятельно формулировать выводы;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Анализировать простые и сложные предложения с точки зрения количества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грамматических основ;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Сравнивать простые и сложные предложения по самостоятельно сформулированному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основанию;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Самостоятельно формулировать выводы;</w:t>
            </w:r>
          </w:p>
        </w:tc>
        <w:tc>
          <w:tcPr>
            <w:tcW w:type="dxa" w:w="111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Практическая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работа;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Тестирование;</w:t>
            </w:r>
          </w:p>
        </w:tc>
        <w:tc>
          <w:tcPr>
            <w:tcW w:type="dxa" w:w="1382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РЭШ</w:t>
            </w:r>
          </w:p>
        </w:tc>
      </w:tr>
      <w:tr>
        <w:trPr>
          <w:trHeight w:hRule="exact" w:val="926"/>
        </w:trPr>
        <w:tc>
          <w:tcPr>
            <w:tcW w:type="dxa" w:w="4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4.5.</w:t>
            </w:r>
          </w:p>
        </w:tc>
        <w:tc>
          <w:tcPr>
            <w:tcW w:type="dxa" w:w="2882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Предложения с прямой речью</w:t>
            </w:r>
          </w:p>
        </w:tc>
        <w:tc>
          <w:tcPr>
            <w:tcW w:type="dxa" w:w="528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</w:t>
            </w:r>
          </w:p>
        </w:tc>
        <w:tc>
          <w:tcPr>
            <w:tcW w:type="dxa" w:w="1106"/>
            <w:tcBorders>
              <w:start w:sz="4.800000000000182" w:val="single" w:color="#000000"/>
              <w:top w:sz="4.7999999999999545" w:val="single" w:color="#000000"/>
              <w:end w:sz="5.600000000000364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40"/>
            <w:tcBorders>
              <w:start w:sz="5.600000000000364" w:val="single" w:color="#000000"/>
              <w:top w:sz="4.7999999999999545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68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6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20.10.2022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25.10.2022</w:t>
            </w:r>
          </w:p>
        </w:tc>
        <w:tc>
          <w:tcPr>
            <w:tcW w:type="dxa" w:w="601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Анализировать предложения с прямой речью и сравнивать их с точки зрения позиции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слов автора в предложении и пунктуационного оформления этих предложений;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Самостоятельно формулировать выводы о пунктуационном оформлении предложений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с прямой речью;</w:t>
            </w:r>
          </w:p>
        </w:tc>
        <w:tc>
          <w:tcPr>
            <w:tcW w:type="dxa" w:w="111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Практическая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работа;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Тестирование;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Диктант;</w:t>
            </w:r>
          </w:p>
        </w:tc>
        <w:tc>
          <w:tcPr>
            <w:tcW w:type="dxa" w:w="1382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РЭШ</w:t>
            </w:r>
          </w:p>
        </w:tc>
      </w:tr>
      <w:tr>
        <w:trPr>
          <w:trHeight w:hRule="exact" w:val="1308"/>
        </w:trPr>
        <w:tc>
          <w:tcPr>
            <w:tcW w:type="dxa" w:w="468"/>
            <w:tcBorders>
              <w:start w:sz="4.800000000000011" w:val="single" w:color="#000000"/>
              <w:top w:sz="4.0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4.6.</w:t>
            </w:r>
          </w:p>
        </w:tc>
        <w:tc>
          <w:tcPr>
            <w:tcW w:type="dxa" w:w="2882"/>
            <w:tcBorders>
              <w:start w:sz="4.7999999999999545" w:val="single" w:color="#000000"/>
              <w:top w:sz="4.0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Диалог</w:t>
            </w:r>
          </w:p>
        </w:tc>
        <w:tc>
          <w:tcPr>
            <w:tcW w:type="dxa" w:w="528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</w:t>
            </w:r>
          </w:p>
        </w:tc>
        <w:tc>
          <w:tcPr>
            <w:tcW w:type="dxa" w:w="1106"/>
            <w:tcBorders>
              <w:start w:sz="4.800000000000182" w:val="single" w:color="#000000"/>
              <w:top w:sz="4.0" w:val="single" w:color="#000000"/>
              <w:end w:sz="5.600000000000364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5.600000000000364" w:val="single" w:color="#000000"/>
              <w:top w:sz="4.0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68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64"/>
            <w:tcBorders>
              <w:start w:sz="4.800000000000182" w:val="single" w:color="#000000"/>
              <w:top w:sz="4.0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26.10.2022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27.10.2022</w:t>
            </w:r>
          </w:p>
        </w:tc>
        <w:tc>
          <w:tcPr>
            <w:tcW w:type="dxa" w:w="6016"/>
            <w:tcBorders>
              <w:start w:sz="4.800000000000182" w:val="single" w:color="#000000"/>
              <w:top w:sz="4.0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2" w:lineRule="auto" w:before="78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Моделировать диалоги на лингвистические темы (в рамках изученного) и темы на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основе жизненных наблюдений;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Анализировать диалоги в художественных текстах с точки зрения пунктуационного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оформления;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Самостоятельно формулировать выводы о пунктуационном оформлении диалога;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Применять правила оформления диалога на письме;</w:t>
            </w:r>
          </w:p>
        </w:tc>
        <w:tc>
          <w:tcPr>
            <w:tcW w:type="dxa" w:w="1116"/>
            <w:tcBorders>
              <w:start w:sz="4.800000000000182" w:val="single" w:color="#000000"/>
              <w:top w:sz="4.0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Тестирование;</w:t>
            </w:r>
          </w:p>
        </w:tc>
        <w:tc>
          <w:tcPr>
            <w:tcW w:type="dxa" w:w="1382"/>
            <w:tcBorders>
              <w:start w:sz="4.800000000000182" w:val="single" w:color="#000000"/>
              <w:top w:sz="4.0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РЭШ</w:t>
            </w:r>
          </w:p>
        </w:tc>
      </w:tr>
      <w:tr>
        <w:trPr>
          <w:trHeight w:hRule="exact" w:val="348"/>
        </w:trPr>
        <w:tc>
          <w:tcPr>
            <w:tcW w:type="dxa" w:w="3350"/>
            <w:gridSpan w:val="2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Итого по разделу:</w:t>
            </w:r>
          </w:p>
        </w:tc>
        <w:tc>
          <w:tcPr>
            <w:tcW w:type="dxa" w:w="528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24</w:t>
            </w:r>
          </w:p>
        </w:tc>
        <w:tc>
          <w:tcPr>
            <w:tcW w:type="dxa" w:w="11624"/>
            <w:gridSpan w:val="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15502"/>
            <w:gridSpan w:val="9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Раздел 5. ФУНКЦИОНАЛЬНЫЕ  РАЗНОВИДНОСТИ  ЯЗЫКА</w:t>
            </w:r>
          </w:p>
        </w:tc>
      </w:tr>
      <w:tr>
        <w:trPr>
          <w:trHeight w:hRule="exact" w:val="732"/>
        </w:trPr>
        <w:tc>
          <w:tcPr>
            <w:tcW w:type="dxa" w:w="4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5.1.</w:t>
            </w:r>
          </w:p>
        </w:tc>
        <w:tc>
          <w:tcPr>
            <w:tcW w:type="dxa" w:w="2882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Функциональные разновидности языка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(общее представление)</w:t>
            </w:r>
          </w:p>
        </w:tc>
        <w:tc>
          <w:tcPr>
            <w:tcW w:type="dxa" w:w="528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</w:t>
            </w:r>
          </w:p>
        </w:tc>
        <w:tc>
          <w:tcPr>
            <w:tcW w:type="dxa" w:w="1106"/>
            <w:tcBorders>
              <w:start w:sz="4.800000000000182" w:val="single" w:color="#000000"/>
              <w:top w:sz="4.799999999999727" w:val="single" w:color="#000000"/>
              <w:end w:sz="5.600000000000364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5.600000000000364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68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6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28.10.2022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07.11.2022</w:t>
            </w:r>
          </w:p>
        </w:tc>
        <w:tc>
          <w:tcPr>
            <w:tcW w:type="dxa" w:w="6016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7" w:lineRule="auto" w:before="78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Распознавать тексты, принадлежащие к разным функциональным разновидностям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языка: определять сферу использования и соотносить её с той или иной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разновидностью языка;</w:t>
            </w:r>
          </w:p>
        </w:tc>
        <w:tc>
          <w:tcPr>
            <w:tcW w:type="dxa" w:w="1116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1382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РЭШ</w:t>
            </w:r>
          </w:p>
        </w:tc>
      </w:tr>
      <w:tr>
        <w:trPr>
          <w:trHeight w:hRule="exact" w:val="348"/>
        </w:trPr>
        <w:tc>
          <w:tcPr>
            <w:tcW w:type="dxa" w:w="3350"/>
            <w:gridSpan w:val="2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Итого по разделу:</w:t>
            </w:r>
          </w:p>
        </w:tc>
        <w:tc>
          <w:tcPr>
            <w:tcW w:type="dxa" w:w="528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</w:t>
            </w:r>
          </w:p>
        </w:tc>
        <w:tc>
          <w:tcPr>
            <w:tcW w:type="dxa" w:w="11624"/>
            <w:gridSpan w:val="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50"/>
        </w:trPr>
        <w:tc>
          <w:tcPr>
            <w:tcW w:type="dxa" w:w="15502"/>
            <w:gridSpan w:val="9"/>
            <w:tcBorders>
              <w:start w:sz="4.800000000000011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Раздел 6. СИСТЕМА ЯЗЫКА </w:t>
            </w:r>
          </w:p>
        </w:tc>
      </w:tr>
      <w:tr>
        <w:trPr>
          <w:trHeight w:hRule="exact" w:val="712"/>
        </w:trPr>
        <w:tc>
          <w:tcPr>
            <w:tcW w:type="dxa" w:w="4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6.1.</w:t>
            </w:r>
          </w:p>
        </w:tc>
        <w:tc>
          <w:tcPr>
            <w:tcW w:type="dxa" w:w="2882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Фонетика. Графика. Орфоэпия</w:t>
            </w:r>
          </w:p>
        </w:tc>
        <w:tc>
          <w:tcPr>
            <w:tcW w:type="dxa" w:w="528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6</w:t>
            </w:r>
          </w:p>
        </w:tc>
        <w:tc>
          <w:tcPr>
            <w:tcW w:type="dxa" w:w="1106"/>
            <w:tcBorders>
              <w:start w:sz="4.800000000000182" w:val="single" w:color="#000000"/>
              <w:top w:sz="4.799999999999727" w:val="single" w:color="#000000"/>
              <w:end w:sz="5.600000000000364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40"/>
            <w:tcBorders>
              <w:start w:sz="5.600000000000364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6" w:after="0"/>
              <w:ind w:left="68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6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08.11.2022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16.11.2022</w:t>
            </w:r>
          </w:p>
        </w:tc>
        <w:tc>
          <w:tcPr>
            <w:tcW w:type="dxa" w:w="6016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6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Понимать смыслоразличительную функцию звука речи в слове; приводить примеры;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Распознавать звуки речи по заданным характеристикам;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Определять звуковой состав слова;</w:t>
            </w:r>
          </w:p>
        </w:tc>
        <w:tc>
          <w:tcPr>
            <w:tcW w:type="dxa" w:w="1116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1382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РЭШ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6840" w:h="11900"/>
          <w:pgMar w:top="284" w:right="640" w:bottom="940" w:left="666" w:header="720" w:footer="720" w:gutter="0"/>
          <w:cols w:space="720" w:num="1" w:equalWidth="0">
            <w:col w:w="15534" w:space="0"/>
            <w:col w:w="15534" w:space="0"/>
            <w:col w:w="10566" w:space="0"/>
            <w:col w:w="10564" w:space="0"/>
            <w:col w:w="10516" w:space="0"/>
            <w:col w:w="10560" w:space="0"/>
            <w:col w:w="10548" w:space="0"/>
            <w:col w:w="10564" w:space="0"/>
            <w:col w:w="10600" w:space="0"/>
            <w:col w:w="10554" w:space="0"/>
            <w:col w:w="10584" w:space="0"/>
            <w:col w:w="10578" w:space="0"/>
            <w:col w:w="10552" w:space="0"/>
            <w:col w:w="10454" w:space="0"/>
            <w:col w:w="10584" w:space="0"/>
            <w:col w:w="10532" w:space="0"/>
            <w:col w:w="10584" w:space="0"/>
            <w:col w:w="10286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726"/>
        <w:gridCol w:w="1726"/>
        <w:gridCol w:w="1726"/>
        <w:gridCol w:w="1726"/>
        <w:gridCol w:w="1726"/>
        <w:gridCol w:w="1726"/>
        <w:gridCol w:w="1726"/>
        <w:gridCol w:w="1726"/>
        <w:gridCol w:w="1726"/>
      </w:tblGrid>
      <w:tr>
        <w:trPr>
          <w:trHeight w:hRule="exact" w:val="1404"/>
        </w:trPr>
        <w:tc>
          <w:tcPr>
            <w:tcW w:type="dxa" w:w="468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6.2.</w:t>
            </w:r>
          </w:p>
        </w:tc>
        <w:tc>
          <w:tcPr>
            <w:tcW w:type="dxa" w:w="2882"/>
            <w:tcBorders>
              <w:start w:sz="4.7999999999999545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Орфография</w:t>
            </w:r>
          </w:p>
        </w:tc>
        <w:tc>
          <w:tcPr>
            <w:tcW w:type="dxa" w:w="528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</w:t>
            </w:r>
          </w:p>
        </w:tc>
        <w:tc>
          <w:tcPr>
            <w:tcW w:type="dxa" w:w="1106"/>
            <w:tcBorders>
              <w:start w:sz="4.800000000000182" w:val="single" w:color="#000000"/>
              <w:top w:sz="4.800000000000011" w:val="single" w:color="#000000"/>
              <w:end w:sz="5.600000000000364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5.600000000000364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68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64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17.11.2022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18.11.2022</w:t>
            </w:r>
          </w:p>
        </w:tc>
        <w:tc>
          <w:tcPr>
            <w:tcW w:type="dxa" w:w="6016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2" w:lineRule="auto" w:before="78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Оперировать понятием «орфограмма» и различать буквенные и небуквенные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орфограммы при проведении орфографического анализа слова;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Распознавать изученные орфограммы;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Применять знания по орфографии в практике правописания (в том числе применять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знания о правописании разделительных ъ и ь);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Находить и использовать необходимую информацию;</w:t>
            </w:r>
          </w:p>
        </w:tc>
        <w:tc>
          <w:tcPr>
            <w:tcW w:type="dxa" w:w="1116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8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Письменный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контроль;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1382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РЭШ</w:t>
            </w:r>
          </w:p>
        </w:tc>
      </w:tr>
      <w:tr>
        <w:trPr>
          <w:trHeight w:hRule="exact" w:val="1694"/>
        </w:trPr>
        <w:tc>
          <w:tcPr>
            <w:tcW w:type="dxa" w:w="4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6.3.</w:t>
            </w:r>
          </w:p>
        </w:tc>
        <w:tc>
          <w:tcPr>
            <w:tcW w:type="dxa" w:w="2882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Лексикология</w:t>
            </w:r>
          </w:p>
        </w:tc>
        <w:tc>
          <w:tcPr>
            <w:tcW w:type="dxa" w:w="528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14</w:t>
            </w:r>
          </w:p>
        </w:tc>
        <w:tc>
          <w:tcPr>
            <w:tcW w:type="dxa" w:w="1106"/>
            <w:tcBorders>
              <w:start w:sz="4.800000000000182" w:val="single" w:color="#000000"/>
              <w:top w:sz="4.7999999999999545" w:val="single" w:color="#000000"/>
              <w:end w:sz="5.600000000000364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40"/>
            <w:tcBorders>
              <w:start w:sz="5.600000000000364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68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6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21.11.2022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09.12.2022</w:t>
            </w:r>
          </w:p>
        </w:tc>
        <w:tc>
          <w:tcPr>
            <w:tcW w:type="dxa" w:w="601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4" w:lineRule="auto" w:before="78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Объяснять лексическое значение слова разными способами (подбор однокоренных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слов; подбор синонимов и антонимов; определение значения слова по контексту, с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помощью толкового словаря);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Распознавать однозначные и многозначные слова, различать прямое и переносное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значения слова;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Сравнивать прямое и переносное значения слова по заданному признаку;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Распознавать синонимы, антонимы, омонимы;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Различать многозначные слова и омонимы;</w:t>
            </w:r>
          </w:p>
        </w:tc>
        <w:tc>
          <w:tcPr>
            <w:tcW w:type="dxa" w:w="111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Тестирование;</w:t>
            </w:r>
          </w:p>
        </w:tc>
        <w:tc>
          <w:tcPr>
            <w:tcW w:type="dxa" w:w="1382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РЭШ</w:t>
            </w:r>
          </w:p>
        </w:tc>
      </w:tr>
      <w:tr>
        <w:trPr>
          <w:trHeight w:hRule="exact" w:val="1884"/>
        </w:trPr>
        <w:tc>
          <w:tcPr>
            <w:tcW w:type="dxa" w:w="4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6.4.</w:t>
            </w:r>
          </w:p>
        </w:tc>
        <w:tc>
          <w:tcPr>
            <w:tcW w:type="dxa" w:w="2882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Морфемика. Орфография</w:t>
            </w:r>
          </w:p>
        </w:tc>
        <w:tc>
          <w:tcPr>
            <w:tcW w:type="dxa" w:w="528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12</w:t>
            </w:r>
          </w:p>
        </w:tc>
        <w:tc>
          <w:tcPr>
            <w:tcW w:type="dxa" w:w="1106"/>
            <w:tcBorders>
              <w:start w:sz="4.800000000000182" w:val="single" w:color="#000000"/>
              <w:top w:sz="4.7999999999999545" w:val="single" w:color="#000000"/>
              <w:end w:sz="5.600000000000364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40"/>
            <w:tcBorders>
              <w:start w:sz="5.600000000000364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68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6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12.12.2022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11.01.2023</w:t>
            </w:r>
          </w:p>
        </w:tc>
        <w:tc>
          <w:tcPr>
            <w:tcW w:type="dxa" w:w="601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4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Характеризовать морфему как минимальную значимую единицу языка;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Распознавать морфемы в слове (корень, приставку, суффикс, окончание), выделять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основу слова;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Определять чередование звуков в морфемах (в том числе чередование гласных с нулём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звука);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Проводить морфемный анализ слов;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Применять знания по морфемике при выполнении языкового анализа различных видов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и в практике правописания слов с изученными орфограммами;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Уместно использовать слова с суффиксами оценки в собственной речи;</w:t>
            </w:r>
          </w:p>
        </w:tc>
        <w:tc>
          <w:tcPr>
            <w:tcW w:type="dxa" w:w="111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2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Контрольная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работа;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Зачет;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Практическая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работа;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Тестирование;</w:t>
            </w:r>
          </w:p>
        </w:tc>
        <w:tc>
          <w:tcPr>
            <w:tcW w:type="dxa" w:w="1382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РЭШ</w:t>
            </w:r>
          </w:p>
        </w:tc>
      </w:tr>
      <w:tr>
        <w:trPr>
          <w:trHeight w:hRule="exact" w:val="350"/>
        </w:trPr>
        <w:tc>
          <w:tcPr>
            <w:tcW w:type="dxa" w:w="3350"/>
            <w:gridSpan w:val="2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Итого по разделу:</w:t>
            </w:r>
          </w:p>
        </w:tc>
        <w:tc>
          <w:tcPr>
            <w:tcW w:type="dxa" w:w="528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34</w:t>
            </w:r>
          </w:p>
        </w:tc>
        <w:tc>
          <w:tcPr>
            <w:tcW w:type="dxa" w:w="11624"/>
            <w:gridSpan w:val="6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15502"/>
            <w:gridSpan w:val="9"/>
            <w:tcBorders>
              <w:start w:sz="4.800000000000011" w:val="single" w:color="#000000"/>
              <w:top w:sz="4.0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Раздел 7. МОРФОЛОГИЯ. КУЛЬТУРА РЕЧИ. ОРФОГРАФИЯ</w:t>
            </w:r>
          </w:p>
        </w:tc>
      </w:tr>
      <w:tr>
        <w:trPr>
          <w:trHeight w:hRule="exact" w:val="3016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7.1.</w:t>
            </w:r>
          </w:p>
        </w:tc>
        <w:tc>
          <w:tcPr>
            <w:tcW w:type="dxa" w:w="2882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Морфология как раздел лингвистики</w:t>
            </w:r>
          </w:p>
        </w:tc>
        <w:tc>
          <w:tcPr>
            <w:tcW w:type="dxa" w:w="528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6"/>
            <w:tcBorders>
              <w:start w:sz="4.800000000000182" w:val="single" w:color="#000000"/>
              <w:top w:sz="4.800000000000182" w:val="single" w:color="#000000"/>
              <w:end w:sz="5.600000000000364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5.600000000000364" w:val="single" w:color="#000000"/>
              <w:top w:sz="4.800000000000182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68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12.01.2023</w:t>
            </w:r>
          </w:p>
        </w:tc>
        <w:tc>
          <w:tcPr>
            <w:tcW w:type="dxa" w:w="601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4" w:lineRule="auto" w:before="76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Анализировать и характеризовать особенности грамматического значения слова в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отличие от лексического;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Распознавать самостоятельные (знаменательные) части речи и их формы в рамках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изученного; служебные части речи; междометия, звукоподражательные слова (общее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представление);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Группировать слова разных частей речи по заданным признакам, находить основания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для классификации;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Применять знания о части речи как лексико-грамматическом разряде слов, о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грамматическом значении слова, о системе частей речи в русском языке для решения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практико-ориентированных учебных задач;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Распознавать имена существительные, имена прилагательные, глаголы;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Проводить морфологический анализ имён существительных, частичный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морфологический анализ имён прилагательных, глаголов;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Применять знания по морфологии при выполнении языкового анализа различных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видов в речевой практике;</w:t>
            </w:r>
          </w:p>
        </w:tc>
        <w:tc>
          <w:tcPr>
            <w:tcW w:type="dxa" w:w="111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1382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РЭШ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6840" w:h="11900"/>
          <w:pgMar w:top="284" w:right="640" w:bottom="1302" w:left="666" w:header="720" w:footer="720" w:gutter="0"/>
          <w:cols w:space="720" w:num="1" w:equalWidth="0">
            <w:col w:w="15534" w:space="0"/>
            <w:col w:w="15534" w:space="0"/>
            <w:col w:w="15534" w:space="0"/>
            <w:col w:w="10566" w:space="0"/>
            <w:col w:w="10564" w:space="0"/>
            <w:col w:w="10516" w:space="0"/>
            <w:col w:w="10560" w:space="0"/>
            <w:col w:w="10548" w:space="0"/>
            <w:col w:w="10564" w:space="0"/>
            <w:col w:w="10600" w:space="0"/>
            <w:col w:w="10554" w:space="0"/>
            <w:col w:w="10584" w:space="0"/>
            <w:col w:w="10578" w:space="0"/>
            <w:col w:w="10552" w:space="0"/>
            <w:col w:w="10454" w:space="0"/>
            <w:col w:w="10584" w:space="0"/>
            <w:col w:w="10532" w:space="0"/>
            <w:col w:w="10584" w:space="0"/>
            <w:col w:w="10286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726"/>
        <w:gridCol w:w="1726"/>
        <w:gridCol w:w="1726"/>
        <w:gridCol w:w="1726"/>
        <w:gridCol w:w="1726"/>
        <w:gridCol w:w="1726"/>
        <w:gridCol w:w="1726"/>
        <w:gridCol w:w="1726"/>
        <w:gridCol w:w="1726"/>
      </w:tblGrid>
      <w:tr>
        <w:trPr>
          <w:trHeight w:hRule="exact" w:val="3254"/>
        </w:trPr>
        <w:tc>
          <w:tcPr>
            <w:tcW w:type="dxa" w:w="468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7.2.</w:t>
            </w:r>
          </w:p>
        </w:tc>
        <w:tc>
          <w:tcPr>
            <w:tcW w:type="dxa" w:w="2882"/>
            <w:tcBorders>
              <w:start w:sz="4.7999999999999545" w:val="single" w:color="#000000"/>
              <w:top w:sz="4.800000000000011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Имя существительное</w:t>
            </w:r>
          </w:p>
        </w:tc>
        <w:tc>
          <w:tcPr>
            <w:tcW w:type="dxa" w:w="528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24</w:t>
            </w:r>
          </w:p>
        </w:tc>
        <w:tc>
          <w:tcPr>
            <w:tcW w:type="dxa" w:w="1106"/>
            <w:tcBorders>
              <w:start w:sz="4.800000000000182" w:val="single" w:color="#000000"/>
              <w:top w:sz="4.800000000000011" w:val="single" w:color="#000000"/>
              <w:end w:sz="5.600000000000364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</w:t>
            </w:r>
          </w:p>
        </w:tc>
        <w:tc>
          <w:tcPr>
            <w:tcW w:type="dxa" w:w="1140"/>
            <w:tcBorders>
              <w:start w:sz="5.600000000000364" w:val="single" w:color="#000000"/>
              <w:top w:sz="4.800000000000011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68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864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13.01.2023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20.02.2023</w:t>
            </w:r>
          </w:p>
        </w:tc>
        <w:tc>
          <w:tcPr>
            <w:tcW w:type="dxa" w:w="6016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4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Определять и характеризовать общее грамматическое значение, морфологические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признаки и синтаксические функции имени существительного;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Объяснять роль имени существительного в речи;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Определять и характеризовать лексико- грамматические разряды имён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существительных по значению, имена существительные собственные и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нарицательные; имена существительные одушевлённые и неодушевлённые;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Различать типы склонения имён существительных;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Выявлять разносклоняемые и несклоняемые имена существительные;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Определять род, число, падеж, тип склонения имён существительных;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Группировать имена существительные по заданным морфологическим признакам;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Проводить морфологический анализ имён существительных;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Употреблять имена существительные в соответствии с нормами словоизменения,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произношения, постановки в них ударения (в рамках изученного), употребления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несклоняемых имён существительных, согласования прилагательного с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существительным общего рода;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Применять нормы правописания имён существительных с изученными орфограммами;</w:t>
            </w:r>
          </w:p>
        </w:tc>
        <w:tc>
          <w:tcPr>
            <w:tcW w:type="dxa" w:w="1116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8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Письменный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контроль;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1382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РЭШ</w:t>
            </w:r>
          </w:p>
        </w:tc>
      </w:tr>
      <w:tr>
        <w:trPr>
          <w:trHeight w:hRule="exact" w:val="3402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7.3.</w:t>
            </w:r>
          </w:p>
        </w:tc>
        <w:tc>
          <w:tcPr>
            <w:tcW w:type="dxa" w:w="2882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Имя прилагательное</w:t>
            </w:r>
          </w:p>
        </w:tc>
        <w:tc>
          <w:tcPr>
            <w:tcW w:type="dxa" w:w="528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15</w:t>
            </w:r>
          </w:p>
        </w:tc>
        <w:tc>
          <w:tcPr>
            <w:tcW w:type="dxa" w:w="1106"/>
            <w:tcBorders>
              <w:start w:sz="4.800000000000182" w:val="single" w:color="#000000"/>
              <w:top w:sz="4.800000000000182" w:val="single" w:color="#000000"/>
              <w:end w:sz="5.600000000000364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40"/>
            <w:tcBorders>
              <w:start w:sz="5.600000000000364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68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21.02.2023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14.03.2023</w:t>
            </w:r>
          </w:p>
        </w:tc>
        <w:tc>
          <w:tcPr>
            <w:tcW w:type="dxa" w:w="601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4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Определять и характеризовать общее грамматическое значение, морфологические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признаки и синтаксические функции имени прилагательного;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Характеризовать его роль в речи;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Правильно склонять имена прилагательные;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Применять правила правописания безударных окончаний имён прилагательных;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Различать полную и краткую формы имён прилагательных;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Применять правила правописания кратких форм имён прилагательных с основой на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шипящий;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Анализировать особенности использования имён прилагательных в изучаемых текстах;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Проводить частичный морфологический анализ имён прилагательных (в рамках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изученного);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Применять нормы словоизменения имён прилагательных, нормы согласования имён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прилагательных с существительными общего рода, неизменяемыми именами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существительными; нормы произношения, постановки ударения (в рамках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изученного);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Применять нормы правописания о — е после шипящих и ц в суффиксах и окончаниях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имён прилагательных; правописания не с именами прилагательными;</w:t>
            </w:r>
          </w:p>
        </w:tc>
        <w:tc>
          <w:tcPr>
            <w:tcW w:type="dxa" w:w="111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2" w:lineRule="auto" w:before="76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Письменный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контроль;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опрос;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Контрольная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работа;</w:t>
            </w:r>
          </w:p>
        </w:tc>
        <w:tc>
          <w:tcPr>
            <w:tcW w:type="dxa" w:w="1382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РЭШ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6840" w:h="11900"/>
          <w:pgMar w:top="284" w:right="640" w:bottom="1440" w:left="666" w:header="720" w:footer="720" w:gutter="0"/>
          <w:cols w:space="720" w:num="1" w:equalWidth="0">
            <w:col w:w="15534" w:space="0"/>
            <w:col w:w="15534" w:space="0"/>
            <w:col w:w="15534" w:space="0"/>
            <w:col w:w="15534" w:space="0"/>
            <w:col w:w="10566" w:space="0"/>
            <w:col w:w="10564" w:space="0"/>
            <w:col w:w="10516" w:space="0"/>
            <w:col w:w="10560" w:space="0"/>
            <w:col w:w="10548" w:space="0"/>
            <w:col w:w="10564" w:space="0"/>
            <w:col w:w="10600" w:space="0"/>
            <w:col w:w="10554" w:space="0"/>
            <w:col w:w="10584" w:space="0"/>
            <w:col w:w="10578" w:space="0"/>
            <w:col w:w="10552" w:space="0"/>
            <w:col w:w="10454" w:space="0"/>
            <w:col w:w="10584" w:space="0"/>
            <w:col w:w="10532" w:space="0"/>
            <w:col w:w="10584" w:space="0"/>
            <w:col w:w="10286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726"/>
        <w:gridCol w:w="1726"/>
        <w:gridCol w:w="1726"/>
        <w:gridCol w:w="1726"/>
        <w:gridCol w:w="1726"/>
        <w:gridCol w:w="1726"/>
        <w:gridCol w:w="1726"/>
        <w:gridCol w:w="1726"/>
        <w:gridCol w:w="1726"/>
      </w:tblGrid>
      <w:tr>
        <w:trPr>
          <w:trHeight w:hRule="exact" w:val="4526"/>
        </w:trPr>
        <w:tc>
          <w:tcPr>
            <w:tcW w:type="dxa" w:w="468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7.4.</w:t>
            </w:r>
          </w:p>
        </w:tc>
        <w:tc>
          <w:tcPr>
            <w:tcW w:type="dxa" w:w="2882"/>
            <w:tcBorders>
              <w:start w:sz="4.7999999999999545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Глагол</w:t>
            </w:r>
          </w:p>
        </w:tc>
        <w:tc>
          <w:tcPr>
            <w:tcW w:type="dxa" w:w="528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30</w:t>
            </w:r>
          </w:p>
        </w:tc>
        <w:tc>
          <w:tcPr>
            <w:tcW w:type="dxa" w:w="1106"/>
            <w:tcBorders>
              <w:start w:sz="4.800000000000182" w:val="single" w:color="#000000"/>
              <w:top w:sz="4.800000000000011" w:val="single" w:color="#000000"/>
              <w:end w:sz="5.600000000000364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</w:t>
            </w:r>
          </w:p>
        </w:tc>
        <w:tc>
          <w:tcPr>
            <w:tcW w:type="dxa" w:w="1140"/>
            <w:tcBorders>
              <w:start w:sz="5.600000000000364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68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64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15.03.2023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28.04.2023</w:t>
            </w:r>
          </w:p>
        </w:tc>
        <w:tc>
          <w:tcPr>
            <w:tcW w:type="dxa" w:w="6016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7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Определять и характеризовать общее грамматическое значение, морфологические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признаки и синтаксические функции глагола;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Объяснять его роль в словосочетании и предложении, а также в речи;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Различать глаголы совершенного и несовершенного вида, возвратные и невозвратные;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Применять правила правописания -тся и -ться в глаголах; суффиксов -ова- — -ева-, -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ыва- — -ива-;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Распознавать инфинитив и личные формы глагола, приводить соответствующие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примеры;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Называть грамматические свойства инфинитива (неопределённой формы) глагола;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Применять правила использования ь как показателя грамматической формы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инфинитива;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Определять основу инфинитива;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Выделять основу настоящего (будущего простого) времени глагола;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Определять спряжение глагола, уметь спрягать глаголы;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Группировать глаголы по типу спряжения;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Применять правила правописания личных окончаний глагола;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Применять правила использования ь после шипящих как показателя грамматической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формы глагола 2-го лица единственного числа; гласной перед суффиксом -л- в формах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прошедшего времени; слитного и раздельного написания не с глаголами;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Проводить частичный морфологический анализ глаголов (в рамках изученного);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Соблюдать нормы словоизменения глаголов, постановки ударения в глагольных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формах (в рамках изученного);</w:t>
            </w:r>
          </w:p>
        </w:tc>
        <w:tc>
          <w:tcPr>
            <w:tcW w:type="dxa" w:w="1116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8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Письменный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контроль;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1382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РЭШ</w:t>
            </w:r>
          </w:p>
        </w:tc>
      </w:tr>
      <w:tr>
        <w:trPr>
          <w:trHeight w:hRule="exact" w:val="348"/>
        </w:trPr>
        <w:tc>
          <w:tcPr>
            <w:tcW w:type="dxa" w:w="3350"/>
            <w:gridSpan w:val="2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Итого по разделу:</w:t>
            </w:r>
          </w:p>
        </w:tc>
        <w:tc>
          <w:tcPr>
            <w:tcW w:type="dxa" w:w="528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70</w:t>
            </w:r>
          </w:p>
        </w:tc>
        <w:tc>
          <w:tcPr>
            <w:tcW w:type="dxa" w:w="11624"/>
            <w:gridSpan w:val="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15502"/>
            <w:gridSpan w:val="9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Раздел 8. ТЕКСТ</w:t>
            </w:r>
          </w:p>
        </w:tc>
      </w:tr>
      <w:tr>
        <w:trPr>
          <w:trHeight w:hRule="exact" w:val="542"/>
        </w:trPr>
        <w:tc>
          <w:tcPr>
            <w:tcW w:type="dxa" w:w="4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8.1.</w:t>
            </w:r>
          </w:p>
        </w:tc>
        <w:tc>
          <w:tcPr>
            <w:tcW w:type="dxa" w:w="2882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Текст и его основные признаки.</w:t>
            </w:r>
          </w:p>
        </w:tc>
        <w:tc>
          <w:tcPr>
            <w:tcW w:type="dxa" w:w="528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6"/>
            <w:tcBorders>
              <w:start w:sz="4.800000000000182" w:val="single" w:color="#000000"/>
              <w:top w:sz="4.799999999999727" w:val="single" w:color="#000000"/>
              <w:end w:sz="5.600000000000364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5.600000000000364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68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6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01.05.2023</w:t>
            </w:r>
          </w:p>
        </w:tc>
        <w:tc>
          <w:tcPr>
            <w:tcW w:type="dxa" w:w="6016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187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Распознавать основные признаки текста;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Членить текст на композиционносмысловые части (абзацы);</w:t>
            </w:r>
          </w:p>
        </w:tc>
        <w:tc>
          <w:tcPr>
            <w:tcW w:type="dxa" w:w="1116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Практическая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работа;</w:t>
            </w:r>
          </w:p>
        </w:tc>
        <w:tc>
          <w:tcPr>
            <w:tcW w:type="dxa" w:w="1382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РЭШ</w:t>
            </w:r>
          </w:p>
        </w:tc>
      </w:tr>
      <w:tr>
        <w:trPr>
          <w:trHeight w:hRule="exact" w:val="540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8.2.</w:t>
            </w:r>
          </w:p>
        </w:tc>
        <w:tc>
          <w:tcPr>
            <w:tcW w:type="dxa" w:w="2882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Композиционная структура текста.</w:t>
            </w:r>
          </w:p>
        </w:tc>
        <w:tc>
          <w:tcPr>
            <w:tcW w:type="dxa" w:w="528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</w:t>
            </w:r>
          </w:p>
        </w:tc>
        <w:tc>
          <w:tcPr>
            <w:tcW w:type="dxa" w:w="1106"/>
            <w:tcBorders>
              <w:start w:sz="4.800000000000182" w:val="single" w:color="#000000"/>
              <w:top w:sz="4.800000000000182" w:val="single" w:color="#000000"/>
              <w:end w:sz="5.600000000000364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5.600000000000364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68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02.05.2023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03.05.2023</w:t>
            </w:r>
          </w:p>
        </w:tc>
        <w:tc>
          <w:tcPr>
            <w:tcW w:type="dxa" w:w="601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187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Распознавать основные признаки текста;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Членить текст на композиционносмысловые части (абзацы);</w:t>
            </w:r>
          </w:p>
        </w:tc>
        <w:tc>
          <w:tcPr>
            <w:tcW w:type="dxa" w:w="111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1382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РЭШ</w:t>
            </w:r>
          </w:p>
        </w:tc>
      </w:tr>
      <w:tr>
        <w:trPr>
          <w:trHeight w:hRule="exact" w:val="1692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8.3.</w:t>
            </w:r>
          </w:p>
        </w:tc>
        <w:tc>
          <w:tcPr>
            <w:tcW w:type="dxa" w:w="2882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Функциональносмысловые типы речи.</w:t>
            </w:r>
          </w:p>
        </w:tc>
        <w:tc>
          <w:tcPr>
            <w:tcW w:type="dxa" w:w="528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</w:t>
            </w:r>
          </w:p>
        </w:tc>
        <w:tc>
          <w:tcPr>
            <w:tcW w:type="dxa" w:w="1106"/>
            <w:tcBorders>
              <w:start w:sz="4.800000000000182" w:val="single" w:color="#000000"/>
              <w:top w:sz="4.800000000000182" w:val="single" w:color="#000000"/>
              <w:end w:sz="5.600000000000364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5.600000000000364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68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04.05.2023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05.05.2023</w:t>
            </w:r>
          </w:p>
        </w:tc>
        <w:tc>
          <w:tcPr>
            <w:tcW w:type="dxa" w:w="601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4" w:lineRule="auto" w:before="76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Устанавливать взаимосвязь описанных в тексте событий, явлений, процессов;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Создавать тексты, опираясь на знание основных признаков текста, особенностей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функционально-смысловых типов речи, функциональных разновидностей языка (в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рамках изученного);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Создавать тексты функционально-смыслового типа речи (повествование) с опорой на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жизненный и читательский опыт; тексты с опорой на сюжетную картину;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Восстанавливать деформированный текст, корректировать восстановленный текст с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опорой на образец;</w:t>
            </w:r>
          </w:p>
        </w:tc>
        <w:tc>
          <w:tcPr>
            <w:tcW w:type="dxa" w:w="111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Письменный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контроль;</w:t>
            </w:r>
          </w:p>
        </w:tc>
        <w:tc>
          <w:tcPr>
            <w:tcW w:type="dxa" w:w="1382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РЭШ</w:t>
            </w:r>
          </w:p>
        </w:tc>
      </w:tr>
      <w:tr>
        <w:trPr>
          <w:trHeight w:hRule="exact" w:val="2442"/>
        </w:trPr>
        <w:tc>
          <w:tcPr>
            <w:tcW w:type="dxa" w:w="4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8.4.</w:t>
            </w:r>
          </w:p>
        </w:tc>
        <w:tc>
          <w:tcPr>
            <w:tcW w:type="dxa" w:w="2882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Повествование как тип речи. Рассказ.</w:t>
            </w:r>
          </w:p>
        </w:tc>
        <w:tc>
          <w:tcPr>
            <w:tcW w:type="dxa" w:w="528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</w:t>
            </w:r>
          </w:p>
        </w:tc>
        <w:tc>
          <w:tcPr>
            <w:tcW w:type="dxa" w:w="1106"/>
            <w:tcBorders>
              <w:start w:sz="4.800000000000182" w:val="single" w:color="#000000"/>
              <w:top w:sz="4.799999999999727" w:val="single" w:color="#000000"/>
              <w:end w:sz="5.600000000000364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5.600000000000364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68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6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08.05.2023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09.05.2023</w:t>
            </w:r>
          </w:p>
        </w:tc>
        <w:tc>
          <w:tcPr>
            <w:tcW w:type="dxa" w:w="6016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4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Составлять план текста (простой, сложный) и пересказывать его содержание по плану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в устной и письменной форме, в том числе с изменением лица рассказчика;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Представлять сообщение на заданную тему в виде презентации;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Создавать текст электронной презентации с учётом внеязыковых требований,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предъявляемых к ней, и в соответствии со спецификой употребления языковых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средств;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Редактировать собственные/созданные другими обучающимися тексты с целью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совершенствования их содержания: оценивать достоверность фактического материала,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анализировать текст с точки зрения целостности, связности, информативности;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Сопоставлять исходный и отредактированный тексты;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Корректировать исходный текст с опорой на знание норм современного русского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литературного языка (в пределах изученного);</w:t>
            </w:r>
          </w:p>
        </w:tc>
        <w:tc>
          <w:tcPr>
            <w:tcW w:type="dxa" w:w="1116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1382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РЭШ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6840" w:h="11900"/>
          <w:pgMar w:top="284" w:right="640" w:bottom="430" w:left="666" w:header="720" w:footer="720" w:gutter="0"/>
          <w:cols w:space="720" w:num="1" w:equalWidth="0">
            <w:col w:w="15534" w:space="0"/>
            <w:col w:w="15534" w:space="0"/>
            <w:col w:w="15534" w:space="0"/>
            <w:col w:w="15534" w:space="0"/>
            <w:col w:w="15534" w:space="0"/>
            <w:col w:w="10566" w:space="0"/>
            <w:col w:w="10564" w:space="0"/>
            <w:col w:w="10516" w:space="0"/>
            <w:col w:w="10560" w:space="0"/>
            <w:col w:w="10548" w:space="0"/>
            <w:col w:w="10564" w:space="0"/>
            <w:col w:w="10600" w:space="0"/>
            <w:col w:w="10554" w:space="0"/>
            <w:col w:w="10584" w:space="0"/>
            <w:col w:w="10578" w:space="0"/>
            <w:col w:w="10552" w:space="0"/>
            <w:col w:w="10454" w:space="0"/>
            <w:col w:w="10584" w:space="0"/>
            <w:col w:w="10532" w:space="0"/>
            <w:col w:w="10584" w:space="0"/>
            <w:col w:w="10286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726"/>
        <w:gridCol w:w="1726"/>
        <w:gridCol w:w="1726"/>
        <w:gridCol w:w="1726"/>
        <w:gridCol w:w="1726"/>
        <w:gridCol w:w="1726"/>
        <w:gridCol w:w="1726"/>
        <w:gridCol w:w="1726"/>
        <w:gridCol w:w="1726"/>
      </w:tblGrid>
      <w:tr>
        <w:trPr>
          <w:trHeight w:hRule="exact" w:val="2654"/>
        </w:trPr>
        <w:tc>
          <w:tcPr>
            <w:tcW w:type="dxa" w:w="468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8.5.</w:t>
            </w:r>
          </w:p>
        </w:tc>
        <w:tc>
          <w:tcPr>
            <w:tcW w:type="dxa" w:w="2882"/>
            <w:tcBorders>
              <w:start w:sz="4.7999999999999545" w:val="single" w:color="#000000"/>
              <w:top w:sz="4.800000000000011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Смысловой анализ текста.</w:t>
            </w:r>
          </w:p>
        </w:tc>
        <w:tc>
          <w:tcPr>
            <w:tcW w:type="dxa" w:w="528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6"/>
            <w:tcBorders>
              <w:start w:sz="4.800000000000182" w:val="single" w:color="#000000"/>
              <w:top w:sz="4.800000000000011" w:val="single" w:color="#000000"/>
              <w:end w:sz="5.600000000000364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5.600000000000364" w:val="single" w:color="#000000"/>
              <w:top w:sz="4.800000000000011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68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64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10.05.2023</w:t>
            </w:r>
          </w:p>
        </w:tc>
        <w:tc>
          <w:tcPr>
            <w:tcW w:type="dxa" w:w="6016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4" w:lineRule="auto" w:before="78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Распознавать средства связи предложений и частей текста (формы слова,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однокоренные слова, синонимы, антонимы, личные местоимения, повтор слова);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применять эти знания при создании собственного текста (устного и письменного);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Анализировать и характеризовать текст с точки зрения его соответствия основным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признакам (наличие темы, главной мысли, грамматической связи предложений,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цельности и относительной законченности); с точки зрения его принадлежности к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функционально-смысловому типу речи;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Устанавливать взаимосвязь описанных в тексте событий, явлений, процессов;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Создавать тексты, опираясь на знание основных признаков текста, особенностей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функционально-смысловых типов речи, функциональных разновидностей языка (в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рамках изученного);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Создавать тексты функционально-смыслового типа речи (повествование) с опорой на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жизненный и читательский опыт; тексты с опорой на сюжетную картину;</w:t>
            </w:r>
          </w:p>
        </w:tc>
        <w:tc>
          <w:tcPr>
            <w:tcW w:type="dxa" w:w="1116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Письменный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контроль;</w:t>
            </w:r>
          </w:p>
        </w:tc>
        <w:tc>
          <w:tcPr>
            <w:tcW w:type="dxa" w:w="1382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РЭШ</w:t>
            </w:r>
          </w:p>
        </w:tc>
      </w:tr>
      <w:tr>
        <w:trPr>
          <w:trHeight w:hRule="exact" w:val="1416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8.6.</w:t>
            </w:r>
          </w:p>
        </w:tc>
        <w:tc>
          <w:tcPr>
            <w:tcW w:type="dxa" w:w="2882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Информационная переработка текста.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Редактирование текста.</w:t>
            </w:r>
          </w:p>
        </w:tc>
        <w:tc>
          <w:tcPr>
            <w:tcW w:type="dxa" w:w="528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</w:t>
            </w:r>
          </w:p>
        </w:tc>
        <w:tc>
          <w:tcPr>
            <w:tcW w:type="dxa" w:w="1106"/>
            <w:tcBorders>
              <w:start w:sz="4.800000000000182" w:val="single" w:color="#000000"/>
              <w:top w:sz="4.800000000000182" w:val="single" w:color="#000000"/>
              <w:end w:sz="5.600000000000364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5.600000000000364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68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11.05.2023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12.05.2023</w:t>
            </w:r>
          </w:p>
        </w:tc>
        <w:tc>
          <w:tcPr>
            <w:tcW w:type="dxa" w:w="601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2" w:lineRule="auto" w:before="76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Составлять план текста (простой, сложный) и пересказывать его содержание по плану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в устной и письменной форме, в том числе с изменением лица рассказчика;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Представлять сообщение на заданную тему в виде презентации;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Создавать текст электронной презентации с учётом внеязыковых требований,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предъявляемых к ней, и в соответствии со спецификой употребления языковых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средств;</w:t>
            </w:r>
          </w:p>
        </w:tc>
        <w:tc>
          <w:tcPr>
            <w:tcW w:type="dxa" w:w="111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Практическая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работа;</w:t>
            </w:r>
          </w:p>
        </w:tc>
        <w:tc>
          <w:tcPr>
            <w:tcW w:type="dxa" w:w="1382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РЭШ</w:t>
            </w:r>
          </w:p>
        </w:tc>
      </w:tr>
      <w:tr>
        <w:trPr>
          <w:trHeight w:hRule="exact" w:val="348"/>
        </w:trPr>
        <w:tc>
          <w:tcPr>
            <w:tcW w:type="dxa" w:w="3350"/>
            <w:gridSpan w:val="2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Итого по разделу:</w:t>
            </w:r>
          </w:p>
        </w:tc>
        <w:tc>
          <w:tcPr>
            <w:tcW w:type="dxa" w:w="528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10</w:t>
            </w:r>
          </w:p>
        </w:tc>
        <w:tc>
          <w:tcPr>
            <w:tcW w:type="dxa" w:w="11624"/>
            <w:gridSpan w:val="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15502"/>
            <w:gridSpan w:val="9"/>
            <w:tcBorders>
              <w:start w:sz="4.800000000000011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Раздел 9. ПОВТОРЕНИЕ </w:t>
            </w:r>
          </w:p>
        </w:tc>
      </w:tr>
      <w:tr>
        <w:trPr>
          <w:trHeight w:hRule="exact" w:val="540"/>
        </w:trPr>
        <w:tc>
          <w:tcPr>
            <w:tcW w:type="dxa" w:w="4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9.1.</w:t>
            </w:r>
          </w:p>
        </w:tc>
        <w:tc>
          <w:tcPr>
            <w:tcW w:type="dxa" w:w="2882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Повторение пройденного материала</w:t>
            </w:r>
          </w:p>
        </w:tc>
        <w:tc>
          <w:tcPr>
            <w:tcW w:type="dxa" w:w="528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5</w:t>
            </w:r>
          </w:p>
        </w:tc>
        <w:tc>
          <w:tcPr>
            <w:tcW w:type="dxa" w:w="1106"/>
            <w:tcBorders>
              <w:start w:sz="4.800000000000182" w:val="single" w:color="#000000"/>
              <w:top w:sz="4.799999999999727" w:val="single" w:color="#000000"/>
              <w:end w:sz="5.600000000000364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40"/>
            <w:tcBorders>
              <w:start w:sz="5.600000000000364" w:val="single" w:color="#000000"/>
              <w:top w:sz="4.799999999999727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68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6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15.05.2023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22.05.2023</w:t>
            </w:r>
          </w:p>
        </w:tc>
        <w:tc>
          <w:tcPr>
            <w:tcW w:type="dxa" w:w="6016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Определять и характеризовать общее грамматическое значение, морфологические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признаки и синтаксические функции разных частей речи</w:t>
            </w:r>
          </w:p>
        </w:tc>
        <w:tc>
          <w:tcPr>
            <w:tcW w:type="dxa" w:w="1116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1382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РЭШ</w:t>
            </w:r>
          </w:p>
        </w:tc>
      </w:tr>
      <w:tr>
        <w:trPr>
          <w:trHeight w:hRule="exact" w:val="350"/>
        </w:trPr>
        <w:tc>
          <w:tcPr>
            <w:tcW w:type="dxa" w:w="3350"/>
            <w:gridSpan w:val="2"/>
            <w:tcBorders>
              <w:start w:sz="4.800000000000011" w:val="single" w:color="#000000"/>
              <w:top w:sz="4.0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Итого по разделу:</w:t>
            </w:r>
          </w:p>
        </w:tc>
        <w:tc>
          <w:tcPr>
            <w:tcW w:type="dxa" w:w="528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5</w:t>
            </w:r>
          </w:p>
        </w:tc>
        <w:tc>
          <w:tcPr>
            <w:tcW w:type="dxa" w:w="11624"/>
            <w:gridSpan w:val="6"/>
            <w:tcBorders>
              <w:start w:sz="4.800000000000182" w:val="single" w:color="#000000"/>
              <w:top w:sz="4.0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15502"/>
            <w:gridSpan w:val="9"/>
            <w:tcBorders>
              <w:start w:sz="4.800000000000011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Раздел 10. СОЧИНЕНИЯ, ИЗЛОЖЕНИЯ, КОНТРОЛЬНЫЕ И ПРОВЕРОЧНЫЕ РАБОТЫ</w:t>
            </w:r>
          </w:p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10.1.</w:t>
            </w:r>
          </w:p>
        </w:tc>
        <w:tc>
          <w:tcPr>
            <w:tcW w:type="dxa" w:w="2882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Сочинения (в течение года)</w:t>
            </w:r>
          </w:p>
        </w:tc>
        <w:tc>
          <w:tcPr>
            <w:tcW w:type="dxa" w:w="528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</w:t>
            </w:r>
          </w:p>
        </w:tc>
        <w:tc>
          <w:tcPr>
            <w:tcW w:type="dxa" w:w="1106"/>
            <w:tcBorders>
              <w:start w:sz="4.800000000000182" w:val="single" w:color="#000000"/>
              <w:top w:sz="4.800000000000182" w:val="single" w:color="#000000"/>
              <w:end w:sz="5.600000000000364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</w:t>
            </w:r>
          </w:p>
        </w:tc>
        <w:tc>
          <w:tcPr>
            <w:tcW w:type="dxa" w:w="1140"/>
            <w:tcBorders>
              <w:start w:sz="5.600000000000364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68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601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1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10.2.</w:t>
            </w:r>
          </w:p>
        </w:tc>
        <w:tc>
          <w:tcPr>
            <w:tcW w:type="dxa" w:w="2882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Изложения (в течение года)</w:t>
            </w:r>
          </w:p>
        </w:tc>
        <w:tc>
          <w:tcPr>
            <w:tcW w:type="dxa" w:w="528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</w:t>
            </w:r>
          </w:p>
        </w:tc>
        <w:tc>
          <w:tcPr>
            <w:tcW w:type="dxa" w:w="1106"/>
            <w:tcBorders>
              <w:start w:sz="4.800000000000182" w:val="single" w:color="#000000"/>
              <w:top w:sz="4.799999999999727" w:val="single" w:color="#000000"/>
              <w:end w:sz="5.600000000000364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40"/>
            <w:tcBorders>
              <w:start w:sz="5.600000000000364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68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86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6016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16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540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10.3.</w:t>
            </w:r>
          </w:p>
        </w:tc>
        <w:tc>
          <w:tcPr>
            <w:tcW w:type="dxa" w:w="2882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Контрольные и проверочные работы (в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течение года)</w:t>
            </w:r>
          </w:p>
        </w:tc>
        <w:tc>
          <w:tcPr>
            <w:tcW w:type="dxa" w:w="528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8</w:t>
            </w:r>
          </w:p>
        </w:tc>
        <w:tc>
          <w:tcPr>
            <w:tcW w:type="dxa" w:w="1106"/>
            <w:tcBorders>
              <w:start w:sz="4.800000000000182" w:val="single" w:color="#000000"/>
              <w:top w:sz="4.800000000000182" w:val="single" w:color="#000000"/>
              <w:end w:sz="5.600000000000364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5.600000000000364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68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</w:t>
            </w:r>
          </w:p>
        </w:tc>
        <w:tc>
          <w:tcPr>
            <w:tcW w:type="dxa" w:w="8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601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1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3350"/>
            <w:gridSpan w:val="2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Итого по разделу:</w:t>
            </w:r>
          </w:p>
        </w:tc>
        <w:tc>
          <w:tcPr>
            <w:tcW w:type="dxa" w:w="528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12</w:t>
            </w:r>
          </w:p>
        </w:tc>
        <w:tc>
          <w:tcPr>
            <w:tcW w:type="dxa" w:w="11624"/>
            <w:gridSpan w:val="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  <w:tr>
        <w:trPr>
          <w:trHeight w:hRule="exact" w:val="520"/>
        </w:trPr>
        <w:tc>
          <w:tcPr>
            <w:tcW w:type="dxa" w:w="3350"/>
            <w:gridSpan w:val="2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72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ОБЩЕЕ КОЛИЧЕСТВО ЧАСОВ ПО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ПРОГРАММЕ</w:t>
            </w:r>
          </w:p>
        </w:tc>
        <w:tc>
          <w:tcPr>
            <w:tcW w:type="dxa" w:w="528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170</w:t>
            </w:r>
          </w:p>
        </w:tc>
        <w:tc>
          <w:tcPr>
            <w:tcW w:type="dxa" w:w="1106"/>
            <w:tcBorders>
              <w:start w:sz="4.800000000000182" w:val="single" w:color="#000000"/>
              <w:top w:sz="4.800000000000182" w:val="single" w:color="#000000"/>
              <w:end w:sz="5.600000000000364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15</w:t>
            </w:r>
          </w:p>
        </w:tc>
        <w:tc>
          <w:tcPr>
            <w:tcW w:type="dxa" w:w="1140"/>
            <w:tcBorders>
              <w:start w:sz="5.600000000000364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68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5</w:t>
            </w:r>
          </w:p>
        </w:tc>
        <w:tc>
          <w:tcPr>
            <w:tcW w:type="dxa" w:w="9378"/>
            <w:gridSpan w:val="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6840" w:h="11900"/>
          <w:pgMar w:top="284" w:right="640" w:bottom="1440" w:left="666" w:header="720" w:footer="720" w:gutter="0"/>
          <w:cols w:space="720" w:num="1" w:equalWidth="0">
            <w:col w:w="15534" w:space="0"/>
            <w:col w:w="15534" w:space="0"/>
            <w:col w:w="15534" w:space="0"/>
            <w:col w:w="15534" w:space="0"/>
            <w:col w:w="15534" w:space="0"/>
            <w:col w:w="15534" w:space="0"/>
            <w:col w:w="10566" w:space="0"/>
            <w:col w:w="10564" w:space="0"/>
            <w:col w:w="10516" w:space="0"/>
            <w:col w:w="10560" w:space="0"/>
            <w:col w:w="10548" w:space="0"/>
            <w:col w:w="10564" w:space="0"/>
            <w:col w:w="10600" w:space="0"/>
            <w:col w:w="10554" w:space="0"/>
            <w:col w:w="10584" w:space="0"/>
            <w:col w:w="10578" w:space="0"/>
            <w:col w:w="10552" w:space="0"/>
            <w:col w:w="10454" w:space="0"/>
            <w:col w:w="10584" w:space="0"/>
            <w:col w:w="10532" w:space="0"/>
            <w:col w:w="10584" w:space="0"/>
            <w:col w:w="10286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6"/>
        <w:ind w:left="0" w:right="0"/>
      </w:pPr>
    </w:p>
    <w:p>
      <w:pPr>
        <w:autoSpaceDN w:val="0"/>
        <w:autoSpaceDE w:val="0"/>
        <w:widowControl/>
        <w:spacing w:line="230" w:lineRule="auto" w:before="0" w:after="290"/>
        <w:ind w:left="0" w:right="0" w:firstLine="0"/>
        <w:jc w:val="left"/>
      </w:pPr>
      <w:r>
        <w:rPr>
          <w:w w:val="98.26404398137872"/>
          <w:rFonts w:ascii="Times New Roman" w:hAnsi="Times New Roman" w:eastAsia="Times New Roman"/>
          <w:b/>
          <w:i w:val="0"/>
          <w:color w:val="000000"/>
          <w:sz w:val="22"/>
        </w:rPr>
        <w:t xml:space="preserve">ПОУРОЧНОЕ ПЛАНИРОВАНИЕ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27"/>
        <w:gridCol w:w="1527"/>
        <w:gridCol w:w="1527"/>
        <w:gridCol w:w="1527"/>
        <w:gridCol w:w="1527"/>
        <w:gridCol w:w="1527"/>
        <w:gridCol w:w="1527"/>
      </w:tblGrid>
      <w:tr>
        <w:trPr>
          <w:trHeight w:hRule="exact" w:val="442"/>
        </w:trPr>
        <w:tc>
          <w:tcPr>
            <w:tcW w:type="dxa" w:w="518"/>
            <w:vMerge w:val="restart"/>
            <w:tcBorders>
              <w:start w:sz="4.800000000000011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/>
                <w:i w:val="0"/>
                <w:color w:val="000000"/>
                <w:sz w:val="22"/>
              </w:rPr>
              <w:t>№</w:t>
            </w:r>
            <w:r>
              <w:br/>
            </w:r>
            <w:r>
              <w:rPr>
                <w:w w:val="98.26404398137872"/>
                <w:rFonts w:ascii="Times New Roman" w:hAnsi="Times New Roman" w:eastAsia="Times New Roman"/>
                <w:b/>
                <w:i w:val="0"/>
                <w:color w:val="000000"/>
                <w:sz w:val="22"/>
              </w:rPr>
              <w:t>п/п</w:t>
            </w:r>
          </w:p>
        </w:tc>
        <w:tc>
          <w:tcPr>
            <w:tcW w:type="dxa" w:w="3924"/>
            <w:vMerge w:val="restart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/>
                <w:i w:val="0"/>
                <w:color w:val="000000"/>
                <w:sz w:val="22"/>
              </w:rPr>
              <w:t>Тема урока</w:t>
            </w:r>
          </w:p>
        </w:tc>
        <w:tc>
          <w:tcPr>
            <w:tcW w:type="dxa" w:w="3620"/>
            <w:gridSpan w:val="3"/>
            <w:tcBorders>
              <w:start w:sz="4.7999999999999545" w:val="single" w:color="#000000"/>
              <w:top w:sz="4.0" w:val="single" w:color="#000000"/>
              <w:end w:sz="4.0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/>
                <w:i w:val="0"/>
                <w:color w:val="000000"/>
                <w:sz w:val="22"/>
              </w:rPr>
              <w:t>Количество часов</w:t>
            </w:r>
          </w:p>
        </w:tc>
        <w:tc>
          <w:tcPr>
            <w:tcW w:type="dxa" w:w="1114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68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/>
                <w:i w:val="0"/>
                <w:color w:val="000000"/>
                <w:sz w:val="22"/>
              </w:rPr>
              <w:t xml:space="preserve">Дата </w:t>
            </w:r>
            <w:r>
              <w:br/>
            </w:r>
            <w:r>
              <w:rPr>
                <w:w w:val="98.26404398137872"/>
                <w:rFonts w:ascii="Times New Roman" w:hAnsi="Times New Roman" w:eastAsia="Times New Roman"/>
                <w:b/>
                <w:i w:val="0"/>
                <w:color w:val="000000"/>
                <w:sz w:val="22"/>
              </w:rPr>
              <w:t>изучения</w:t>
            </w:r>
          </w:p>
        </w:tc>
        <w:tc>
          <w:tcPr>
            <w:tcW w:type="dxa" w:w="1482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88" w:after="0"/>
              <w:ind w:left="68" w:right="432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/>
                <w:i w:val="0"/>
                <w:color w:val="000000"/>
                <w:sz w:val="22"/>
              </w:rPr>
              <w:t xml:space="preserve">Виды, </w:t>
            </w:r>
            <w:r>
              <w:br/>
            </w:r>
            <w:r>
              <w:rPr>
                <w:w w:val="98.26404398137872"/>
                <w:rFonts w:ascii="Times New Roman" w:hAnsi="Times New Roman" w:eastAsia="Times New Roman"/>
                <w:b/>
                <w:i w:val="0"/>
                <w:color w:val="000000"/>
                <w:sz w:val="22"/>
              </w:rPr>
              <w:t xml:space="preserve">формы </w:t>
            </w:r>
            <w:r>
              <w:br/>
            </w:r>
            <w:r>
              <w:rPr>
                <w:w w:val="98.26404398137872"/>
                <w:rFonts w:ascii="Times New Roman" w:hAnsi="Times New Roman" w:eastAsia="Times New Roman"/>
                <w:b/>
                <w:i w:val="0"/>
                <w:color w:val="000000"/>
                <w:sz w:val="22"/>
              </w:rPr>
              <w:t>контроля</w:t>
            </w:r>
          </w:p>
        </w:tc>
      </w:tr>
      <w:tr>
        <w:trPr>
          <w:trHeight w:hRule="exact" w:val="746"/>
        </w:trPr>
        <w:tc>
          <w:tcPr>
            <w:tcW w:type="dxa" w:w="1527"/>
            <w:vMerge/>
            <w:tcBorders>
              <w:start w:sz="4.800000000000011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527"/>
            <w:vMerge/>
            <w:tcBorders>
              <w:start w:sz="4.0" w:val="single" w:color="#000000"/>
              <w:top w:sz="4.0" w:val="single" w:color="#000000"/>
              <w:end w:sz="4.7999999999999545" w:val="single" w:color="#000000"/>
              <w:bottom w:sz="4.0" w:val="single" w:color="#000000"/>
            </w:tcBorders>
          </w:tcPr>
          <w:p/>
        </w:tc>
        <w:tc>
          <w:tcPr>
            <w:tcW w:type="dxa" w:w="660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/>
                <w:i w:val="0"/>
                <w:color w:val="000000"/>
                <w:sz w:val="22"/>
              </w:rPr>
              <w:t xml:space="preserve">всего </w:t>
            </w:r>
          </w:p>
        </w:tc>
        <w:tc>
          <w:tcPr>
            <w:tcW w:type="dxa" w:w="1458"/>
            <w:tcBorders>
              <w:start w:sz="4.800000000000182" w:val="single" w:color="#000000"/>
              <w:top w:sz="4.799999999999954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/>
                <w:i w:val="0"/>
                <w:color w:val="000000"/>
                <w:sz w:val="22"/>
              </w:rPr>
              <w:t xml:space="preserve">контрольные </w:t>
            </w:r>
            <w:r>
              <w:rPr>
                <w:w w:val="98.26404398137872"/>
                <w:rFonts w:ascii="Times New Roman" w:hAnsi="Times New Roman" w:eastAsia="Times New Roman"/>
                <w:b/>
                <w:i w:val="0"/>
                <w:color w:val="000000"/>
                <w:sz w:val="22"/>
              </w:rPr>
              <w:t>работы</w:t>
            </w:r>
          </w:p>
        </w:tc>
        <w:tc>
          <w:tcPr>
            <w:tcW w:type="dxa" w:w="1502"/>
            <w:tcBorders>
              <w:start w:sz="4.0" w:val="single" w:color="#000000"/>
              <w:top w:sz="4.799999999999954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/>
                <w:i w:val="0"/>
                <w:color w:val="000000"/>
                <w:sz w:val="22"/>
              </w:rPr>
              <w:t xml:space="preserve">практические </w:t>
            </w:r>
            <w:r>
              <w:rPr>
                <w:w w:val="98.26404398137872"/>
                <w:rFonts w:ascii="Times New Roman" w:hAnsi="Times New Roman" w:eastAsia="Times New Roman"/>
                <w:b/>
                <w:i w:val="0"/>
                <w:color w:val="000000"/>
                <w:sz w:val="22"/>
              </w:rPr>
              <w:t>работы</w:t>
            </w:r>
          </w:p>
        </w:tc>
        <w:tc>
          <w:tcPr>
            <w:tcW w:type="dxa" w:w="152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52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746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1.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0" w:after="0"/>
              <w:ind w:left="66" w:right="144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Богатство и выразительность русского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языка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01.09.2022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0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1654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2.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1" w:lineRule="auto" w:before="90" w:after="0"/>
              <w:ind w:left="66" w:right="288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Лингвистика как наука о языке. Язык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как знаковая система и средство </w:t>
            </w:r>
            <w:r>
              <w:br/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человеческого общения. Основные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единицы языка и речи: звук, морфема,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слово, словосочетание, предложение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02.09.2022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0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1048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3.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88" w:after="0"/>
              <w:ind w:left="66" w:right="432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Повторение изученного в начальной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школе. Орфография. Правописание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гласных и согласных в корне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05.09.2022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1352"/>
        </w:trPr>
        <w:tc>
          <w:tcPr>
            <w:tcW w:type="dxa" w:w="518"/>
            <w:tcBorders>
              <w:start w:sz="4.800000000000011" w:val="single" w:color="#000000"/>
              <w:top w:sz="4.800000000000182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4.</w:t>
            </w:r>
          </w:p>
        </w:tc>
        <w:tc>
          <w:tcPr>
            <w:tcW w:type="dxa" w:w="3924"/>
            <w:tcBorders>
              <w:start w:sz="4.0" w:val="single" w:color="#000000"/>
              <w:top w:sz="4.800000000000182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6" w:lineRule="auto" w:before="88" w:after="0"/>
              <w:ind w:left="66" w:right="432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Повторение изученного в начальной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школе. Орфография. Правописание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разделительного мягкого (ь) и </w:t>
            </w:r>
            <w:r>
              <w:br/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разделительного твёрдого (ъ) знаков</w:t>
            </w:r>
          </w:p>
        </w:tc>
        <w:tc>
          <w:tcPr>
            <w:tcW w:type="dxa" w:w="66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800000000000182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800000000000182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800000000000182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06.09.2022</w:t>
            </w:r>
          </w:p>
        </w:tc>
        <w:tc>
          <w:tcPr>
            <w:tcW w:type="dxa" w:w="1482"/>
            <w:tcBorders>
              <w:start w:sz="4.0" w:val="single" w:color="#000000"/>
              <w:top w:sz="4.800000000000182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746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6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5.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6" w:after="0"/>
              <w:ind w:left="66" w:right="432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Повторение изученного в начальной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школе. Состав слова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6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6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6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6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07.09.2022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6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1046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6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6.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86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Повторение изученного в начальной </w:t>
            </w:r>
            <w:r>
              <w:br/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школе. Морфология. Самостоятельные и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служебные части речи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6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6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6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6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08.09.2022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6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748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7.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0" w:after="0"/>
              <w:ind w:left="66" w:right="432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Повторение изученного в начальной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школе. Синтаксис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90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90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09.09.2022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0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1046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6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8.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86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Речь устная и письменная.Виды </w:t>
            </w:r>
            <w:r>
              <w:br/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аудирования: </w:t>
            </w:r>
            <w:r>
              <w:br/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выборочное,ознакомительное,детальное.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6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6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6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6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12.09.2022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6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748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9.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Монолог. Диалог. Полилог.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13.09.2022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0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442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10.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Входной контроль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14.09.2022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0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Диктант;</w:t>
            </w:r>
          </w:p>
        </w:tc>
      </w:tr>
      <w:tr>
        <w:trPr>
          <w:trHeight w:hRule="exact" w:val="746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11.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66" w:right="432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Речевые формулы приветствия, </w:t>
            </w:r>
            <w:r>
              <w:br/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прощания, просьбы, благодарности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15.09.2022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1050"/>
        </w:trPr>
        <w:tc>
          <w:tcPr>
            <w:tcW w:type="dxa" w:w="518"/>
            <w:tcBorders>
              <w:start w:sz="4.800000000000011" w:val="single" w:color="#000000"/>
              <w:top w:sz="4.800000000000182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12.</w:t>
            </w:r>
          </w:p>
        </w:tc>
        <w:tc>
          <w:tcPr>
            <w:tcW w:type="dxa" w:w="3924"/>
            <w:tcBorders>
              <w:start w:sz="4.0" w:val="single" w:color="#000000"/>
              <w:top w:sz="4.800000000000182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Виды речевой деятельности (говорение,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слушание, чтение, письмо), их </w:t>
            </w:r>
            <w:r>
              <w:br/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особенности</w:t>
            </w:r>
          </w:p>
        </w:tc>
        <w:tc>
          <w:tcPr>
            <w:tcW w:type="dxa" w:w="66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800000000000182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800000000000182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800000000000182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16.09.2022</w:t>
            </w:r>
          </w:p>
        </w:tc>
        <w:tc>
          <w:tcPr>
            <w:tcW w:type="dxa" w:w="1482"/>
            <w:tcBorders>
              <w:start w:sz="4.0" w:val="single" w:color="#000000"/>
              <w:top w:sz="4.800000000000182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1048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13.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88" w:after="0"/>
              <w:ind w:left="66" w:right="72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Виды чтения: изучающее, </w:t>
            </w:r>
            <w:r>
              <w:br/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ознакомительное, просмотровое,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поисковое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19.09.2022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0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Тестирование;</w:t>
            </w:r>
          </w:p>
        </w:tc>
      </w:tr>
      <w:tr>
        <w:trPr>
          <w:trHeight w:hRule="exact" w:val="1330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14.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0" w:after="0"/>
              <w:ind w:left="66" w:right="144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Синтаксис и пунктуация как разделы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лингвистики. Словосочетание и </w:t>
            </w:r>
            <w:r>
              <w:br/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предложение как единицы синтаксиса.</w:t>
            </w:r>
          </w:p>
          <w:p>
            <w:pPr>
              <w:autoSpaceDN w:val="0"/>
              <w:autoSpaceDE w:val="0"/>
              <w:widowControl/>
              <w:spacing w:line="230" w:lineRule="auto" w:before="64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Знаки препинания и их функции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20.09.2022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0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298" w:right="556" w:bottom="374" w:left="656" w:header="720" w:footer="720" w:gutter="0"/>
          <w:cols w:space="720" w:num="1" w:equalWidth="0">
            <w:col w:w="10688" w:space="0"/>
            <w:col w:w="15534" w:space="0"/>
            <w:col w:w="15534" w:space="0"/>
            <w:col w:w="15534" w:space="0"/>
            <w:col w:w="15534" w:space="0"/>
            <w:col w:w="15534" w:space="0"/>
            <w:col w:w="15534" w:space="0"/>
            <w:col w:w="10566" w:space="0"/>
            <w:col w:w="10564" w:space="0"/>
            <w:col w:w="10516" w:space="0"/>
            <w:col w:w="10560" w:space="0"/>
            <w:col w:w="10548" w:space="0"/>
            <w:col w:w="10564" w:space="0"/>
            <w:col w:w="10600" w:space="0"/>
            <w:col w:w="10554" w:space="0"/>
            <w:col w:w="10584" w:space="0"/>
            <w:col w:w="10578" w:space="0"/>
            <w:col w:w="10552" w:space="0"/>
            <w:col w:w="10454" w:space="0"/>
            <w:col w:w="10584" w:space="0"/>
            <w:col w:w="10532" w:space="0"/>
            <w:col w:w="10584" w:space="0"/>
            <w:col w:w="10286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27"/>
        <w:gridCol w:w="1527"/>
        <w:gridCol w:w="1527"/>
        <w:gridCol w:w="1527"/>
        <w:gridCol w:w="1527"/>
        <w:gridCol w:w="1527"/>
        <w:gridCol w:w="1527"/>
      </w:tblGrid>
      <w:tr>
        <w:trPr>
          <w:trHeight w:hRule="exact" w:val="1654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15.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Словосочетание и его признаки.</w:t>
            </w:r>
          </w:p>
          <w:p>
            <w:pPr>
              <w:autoSpaceDN w:val="0"/>
              <w:autoSpaceDE w:val="0"/>
              <w:widowControl/>
              <w:spacing w:line="276" w:lineRule="auto" w:before="64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Основные виды словосочетаний по </w:t>
            </w:r>
            <w:r>
              <w:br/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морфологическим свойствам главного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слова (именные, глагольные, наречные).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Средства связи слов в словосочетании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21.09.2022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1654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6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16.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1" w:lineRule="auto" w:before="86" w:after="0"/>
              <w:ind w:left="66" w:right="144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Предложение и его признаки. Виды </w:t>
            </w:r>
            <w:r>
              <w:br/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предложений по цели высказывания: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смысловые и интонационные </w:t>
            </w:r>
            <w:r>
              <w:br/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особенности, знаки препинания в конце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предложения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6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6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6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6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22.09.2022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6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1350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17.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6" w:lineRule="auto" w:before="88" w:after="0"/>
              <w:ind w:left="66" w:right="144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Виды предложений по эмоциональной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окраске: смысловые и интонационные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особенности, знаки препинания в конце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предложения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23.09.2022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1350"/>
        </w:trPr>
        <w:tc>
          <w:tcPr>
            <w:tcW w:type="dxa" w:w="518"/>
            <w:tcBorders>
              <w:start w:sz="4.800000000000011" w:val="single" w:color="#000000"/>
              <w:top w:sz="4.800000000000182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18.</w:t>
            </w:r>
          </w:p>
        </w:tc>
        <w:tc>
          <w:tcPr>
            <w:tcW w:type="dxa" w:w="3924"/>
            <w:tcBorders>
              <w:start w:sz="4.0" w:val="single" w:color="#000000"/>
              <w:top w:sz="4.800000000000182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6" w:lineRule="auto" w:before="88" w:after="0"/>
              <w:ind w:left="66" w:right="144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Главные члены предложения </w:t>
            </w:r>
            <w:r>
              <w:br/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(грамматическая основа). Подлежащее,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морфологические средства его </w:t>
            </w:r>
            <w:r>
              <w:br/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выражения</w:t>
            </w:r>
          </w:p>
        </w:tc>
        <w:tc>
          <w:tcPr>
            <w:tcW w:type="dxa" w:w="66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800000000000182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800000000000182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800000000000182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26.09.2022</w:t>
            </w:r>
          </w:p>
        </w:tc>
        <w:tc>
          <w:tcPr>
            <w:tcW w:type="dxa" w:w="1482"/>
            <w:tcBorders>
              <w:start w:sz="4.0" w:val="single" w:color="#000000"/>
              <w:top w:sz="4.800000000000182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1354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2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19.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6" w:lineRule="auto" w:before="92" w:after="0"/>
              <w:ind w:left="66" w:right="288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Главные члены предложения </w:t>
            </w:r>
            <w:r>
              <w:br/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(грамматическая основа). Сказуемое,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морфологические средства его </w:t>
            </w:r>
            <w:r>
              <w:br/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выражения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2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2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2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2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27.09.2022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2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1652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20.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1" w:lineRule="auto" w:before="88" w:after="0"/>
              <w:ind w:left="66" w:right="144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Тире между подлежащим и </w:t>
            </w:r>
            <w:r>
              <w:br/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сказуемым.Предложения </w:t>
            </w:r>
            <w:r>
              <w:br/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распространённые и </w:t>
            </w:r>
            <w:r>
              <w:br/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нераспространённые. Второстепенные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члены предложения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28.09.2022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442"/>
        </w:trPr>
        <w:tc>
          <w:tcPr>
            <w:tcW w:type="dxa" w:w="518"/>
            <w:tcBorders>
              <w:start w:sz="4.800000000000011" w:val="single" w:color="#000000"/>
              <w:top w:sz="4.800000000000182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21.</w:t>
            </w:r>
          </w:p>
        </w:tc>
        <w:tc>
          <w:tcPr>
            <w:tcW w:type="dxa" w:w="3924"/>
            <w:tcBorders>
              <w:start w:sz="4.0" w:val="single" w:color="#000000"/>
              <w:top w:sz="4.800000000000182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Контрольное сочинение</w:t>
            </w:r>
          </w:p>
        </w:tc>
        <w:tc>
          <w:tcPr>
            <w:tcW w:type="dxa" w:w="66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800000000000182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502"/>
            <w:tcBorders>
              <w:start w:sz="4.0" w:val="single" w:color="#000000"/>
              <w:top w:sz="4.800000000000182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800000000000182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29.09.2022</w:t>
            </w:r>
          </w:p>
        </w:tc>
        <w:tc>
          <w:tcPr>
            <w:tcW w:type="dxa" w:w="1482"/>
            <w:tcBorders>
              <w:start w:sz="4.0" w:val="single" w:color="#000000"/>
              <w:top w:sz="4.800000000000182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0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Сочинение;</w:t>
            </w:r>
          </w:p>
        </w:tc>
      </w:tr>
      <w:tr>
        <w:trPr>
          <w:trHeight w:hRule="exact" w:val="1050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22.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0" w:after="0"/>
              <w:ind w:left="66" w:right="288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Второстепенные члены предложения.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Определение и типичные средства его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выражения (в рамках изученного)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30.09.2022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0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1048"/>
        </w:trPr>
        <w:tc>
          <w:tcPr>
            <w:tcW w:type="dxa" w:w="518"/>
            <w:tcBorders>
              <w:start w:sz="4.800000000000011" w:val="single" w:color="#000000"/>
              <w:top w:sz="4.800000000000182" w:val="single" w:color="#000000"/>
              <w:end w:sz="4.0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23.</w:t>
            </w:r>
          </w:p>
        </w:tc>
        <w:tc>
          <w:tcPr>
            <w:tcW w:type="dxa" w:w="3924"/>
            <w:tcBorders>
              <w:start w:sz="4.0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88" w:after="0"/>
              <w:ind w:left="66" w:right="432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Дополнение (прямое и косвенное) и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типичные средства его выражения (в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рамках изученного)</w:t>
            </w:r>
          </w:p>
        </w:tc>
        <w:tc>
          <w:tcPr>
            <w:tcW w:type="dxa" w:w="66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800000000000182" w:val="single" w:color="#000000"/>
              <w:end w:sz="4.0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800000000000182" w:val="single" w:color="#000000"/>
              <w:end w:sz="4.0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800000000000182" w:val="single" w:color="#000000"/>
              <w:end w:sz="4.0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03.10.2022</w:t>
            </w:r>
          </w:p>
        </w:tc>
        <w:tc>
          <w:tcPr>
            <w:tcW w:type="dxa" w:w="1482"/>
            <w:tcBorders>
              <w:start w:sz="4.0" w:val="single" w:color="#000000"/>
              <w:top w:sz="4.800000000000182" w:val="single" w:color="#000000"/>
              <w:end w:sz="4.0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1050"/>
        </w:trPr>
        <w:tc>
          <w:tcPr>
            <w:tcW w:type="dxa" w:w="518"/>
            <w:tcBorders>
              <w:start w:sz="4.800000000000011" w:val="single" w:color="#000000"/>
              <w:top w:sz="4.799999999999272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24.</w:t>
            </w:r>
          </w:p>
        </w:tc>
        <w:tc>
          <w:tcPr>
            <w:tcW w:type="dxa" w:w="3924"/>
            <w:tcBorders>
              <w:start w:sz="4.0" w:val="single" w:color="#000000"/>
              <w:top w:sz="4.799999999999272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66" w:right="144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Обстоятельство и типичные средства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его выражения ( в рамках изученного).</w:t>
            </w:r>
          </w:p>
          <w:p>
            <w:pPr>
              <w:autoSpaceDN w:val="0"/>
              <w:autoSpaceDE w:val="0"/>
              <w:widowControl/>
              <w:spacing w:line="230" w:lineRule="auto" w:before="64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Виды обстоятельств по значению</w:t>
            </w:r>
          </w:p>
        </w:tc>
        <w:tc>
          <w:tcPr>
            <w:tcW w:type="dxa" w:w="660"/>
            <w:tcBorders>
              <w:start w:sz="4.7999999999999545" w:val="single" w:color="#000000"/>
              <w:top w:sz="4.799999999999272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799999999999272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799999999999272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799999999999272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04.10.2022</w:t>
            </w:r>
          </w:p>
        </w:tc>
        <w:tc>
          <w:tcPr>
            <w:tcW w:type="dxa" w:w="1482"/>
            <w:tcBorders>
              <w:start w:sz="4.0" w:val="single" w:color="#000000"/>
              <w:top w:sz="4.799999999999272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2540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25.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Простое осложненное предложение.</w:t>
            </w:r>
          </w:p>
          <w:p>
            <w:pPr>
              <w:autoSpaceDN w:val="0"/>
              <w:autoSpaceDE w:val="0"/>
              <w:widowControl/>
              <w:spacing w:line="283" w:lineRule="auto" w:before="64" w:after="0"/>
              <w:ind w:left="66" w:right="144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Однородные члены предложения, их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роль в речи. Предложения с </w:t>
            </w:r>
            <w:r>
              <w:br/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однородными членами (без союзов, с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одиночным союзом И, союзами А, НО,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ОДНАКО, ЗАТО, ДА (в значении И),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ДА (в значении НО)) и их </w:t>
            </w:r>
            <w:r>
              <w:br/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пунктуационное оформление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05.10.2022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284" w:right="556" w:bottom="548" w:left="656" w:header="720" w:footer="720" w:gutter="0"/>
          <w:cols w:space="720" w:num="1" w:equalWidth="0">
            <w:col w:w="10688" w:space="0"/>
            <w:col w:w="10688" w:space="0"/>
            <w:col w:w="15534" w:space="0"/>
            <w:col w:w="15534" w:space="0"/>
            <w:col w:w="15534" w:space="0"/>
            <w:col w:w="15534" w:space="0"/>
            <w:col w:w="15534" w:space="0"/>
            <w:col w:w="15534" w:space="0"/>
            <w:col w:w="10566" w:space="0"/>
            <w:col w:w="10564" w:space="0"/>
            <w:col w:w="10516" w:space="0"/>
            <w:col w:w="10560" w:space="0"/>
            <w:col w:w="10548" w:space="0"/>
            <w:col w:w="10564" w:space="0"/>
            <w:col w:w="10600" w:space="0"/>
            <w:col w:w="10554" w:space="0"/>
            <w:col w:w="10584" w:space="0"/>
            <w:col w:w="10578" w:space="0"/>
            <w:col w:w="10552" w:space="0"/>
            <w:col w:w="10454" w:space="0"/>
            <w:col w:w="10584" w:space="0"/>
            <w:col w:w="10532" w:space="0"/>
            <w:col w:w="10584" w:space="0"/>
            <w:col w:w="10286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27"/>
        <w:gridCol w:w="1527"/>
        <w:gridCol w:w="1527"/>
        <w:gridCol w:w="1527"/>
        <w:gridCol w:w="1527"/>
        <w:gridCol w:w="1527"/>
        <w:gridCol w:w="1527"/>
      </w:tblGrid>
      <w:tr>
        <w:trPr>
          <w:trHeight w:hRule="exact" w:val="1956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26.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1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Предложения с однородными членами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(без союзов, с одиночным союзом И,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союзами А, НО, ОДНАКО, ЗАТО, ДА (в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значении И), ДА (в значении НО)) и их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пунктуационное оформление.</w:t>
            </w:r>
          </w:p>
          <w:p>
            <w:pPr>
              <w:autoSpaceDN w:val="0"/>
              <w:autoSpaceDE w:val="0"/>
              <w:widowControl/>
              <w:spacing w:line="233" w:lineRule="auto" w:before="62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Практикум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06.10.2022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142" w:val="left"/>
              </w:tabs>
              <w:autoSpaceDE w:val="0"/>
              <w:widowControl/>
              <w:spacing w:line="262" w:lineRule="auto" w:before="88" w:after="0"/>
              <w:ind w:left="0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Практическая </w:t>
            </w:r>
            <w:r>
              <w:tab/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работа;</w:t>
            </w:r>
          </w:p>
        </w:tc>
      </w:tr>
      <w:tr>
        <w:trPr>
          <w:trHeight w:hRule="exact" w:val="1050"/>
        </w:trPr>
        <w:tc>
          <w:tcPr>
            <w:tcW w:type="dxa" w:w="518"/>
            <w:tcBorders>
              <w:start w:sz="4.800000000000011" w:val="single" w:color="#000000"/>
              <w:top w:sz="4.80000000000006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27.</w:t>
            </w:r>
          </w:p>
        </w:tc>
        <w:tc>
          <w:tcPr>
            <w:tcW w:type="dxa" w:w="3924"/>
            <w:tcBorders>
              <w:start w:sz="4.0" w:val="single" w:color="#000000"/>
              <w:top w:sz="4.800000000000068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88" w:after="0"/>
              <w:ind w:left="66" w:right="288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Предложения с обобщающим словом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при однородных членах и их </w:t>
            </w:r>
            <w:r>
              <w:br/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пунктуационное оформление</w:t>
            </w:r>
          </w:p>
        </w:tc>
        <w:tc>
          <w:tcPr>
            <w:tcW w:type="dxa" w:w="660"/>
            <w:tcBorders>
              <w:start w:sz="4.7999999999999545" w:val="single" w:color="#000000"/>
              <w:top w:sz="4.800000000000068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80000000000006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80000000000006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80000000000006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07.10.2022</w:t>
            </w:r>
          </w:p>
        </w:tc>
        <w:tc>
          <w:tcPr>
            <w:tcW w:type="dxa" w:w="1482"/>
            <w:tcBorders>
              <w:start w:sz="4.0" w:val="single" w:color="#000000"/>
              <w:top w:sz="4.80000000000006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1652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28.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Предложения с обращениями.</w:t>
            </w:r>
          </w:p>
          <w:p>
            <w:pPr>
              <w:autoSpaceDN w:val="0"/>
              <w:autoSpaceDE w:val="0"/>
              <w:widowControl/>
              <w:spacing w:line="276" w:lineRule="auto" w:before="62" w:after="0"/>
              <w:ind w:left="66" w:right="1008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Обращение (однословное и </w:t>
            </w:r>
            <w:r>
              <w:br/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неоднословное) и средства его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выражения. Пунктуационное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оформление обращения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10.10.2022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1048"/>
        </w:trPr>
        <w:tc>
          <w:tcPr>
            <w:tcW w:type="dxa" w:w="518"/>
            <w:tcBorders>
              <w:start w:sz="4.800000000000011" w:val="single" w:color="#000000"/>
              <w:top w:sz="4.800000000000182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29.</w:t>
            </w:r>
          </w:p>
        </w:tc>
        <w:tc>
          <w:tcPr>
            <w:tcW w:type="dxa" w:w="3924"/>
            <w:tcBorders>
              <w:start w:sz="4.0" w:val="single" w:color="#000000"/>
              <w:top w:sz="4.800000000000182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Предложения простые и сложные.</w:t>
            </w:r>
          </w:p>
          <w:p>
            <w:pPr>
              <w:autoSpaceDN w:val="0"/>
              <w:autoSpaceDE w:val="0"/>
              <w:widowControl/>
              <w:spacing w:line="262" w:lineRule="auto" w:before="62" w:after="0"/>
              <w:ind w:left="66" w:right="144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Сложные предложения с бессоюзной и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союзной связью</w:t>
            </w:r>
          </w:p>
        </w:tc>
        <w:tc>
          <w:tcPr>
            <w:tcW w:type="dxa" w:w="66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800000000000182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800000000000182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800000000000182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11.10.2022</w:t>
            </w:r>
          </w:p>
        </w:tc>
        <w:tc>
          <w:tcPr>
            <w:tcW w:type="dxa" w:w="1482"/>
            <w:tcBorders>
              <w:start w:sz="4.0" w:val="single" w:color="#000000"/>
              <w:top w:sz="4.800000000000182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1050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30.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Предложения простые и сложные.</w:t>
            </w:r>
          </w:p>
          <w:p>
            <w:pPr>
              <w:autoSpaceDN w:val="0"/>
              <w:autoSpaceDE w:val="0"/>
              <w:widowControl/>
              <w:spacing w:line="262" w:lineRule="auto" w:before="64" w:after="0"/>
              <w:ind w:left="66" w:right="144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Сложные предложения с бессоюзной и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союзной связью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12.10.2022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1046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6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31.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86" w:after="0"/>
              <w:ind w:left="66" w:right="144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Предложения сложносочинённые и </w:t>
            </w:r>
            <w:r>
              <w:br/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сложноподчинённые (общее </w:t>
            </w:r>
            <w:r>
              <w:br/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представление, практическое усвоение)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6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6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6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6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13.10.2022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6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1354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2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32.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6" w:lineRule="auto" w:before="92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Пунктуационное оформление сложных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предложений, состоящих из частей, </w:t>
            </w:r>
            <w:r>
              <w:br/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связанных бессоюзной связью и </w:t>
            </w:r>
            <w:r>
              <w:br/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союзами И, НО, А, ОДНАКО, ЗАТО, ДА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2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2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2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2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14.10.2022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2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1652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6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33.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1" w:lineRule="auto" w:before="86" w:after="0"/>
              <w:ind w:left="66" w:right="144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Пунктуационное оформление сложных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предложений, состоящих из частей,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связанных бессоюзной связью и </w:t>
            </w:r>
            <w:r>
              <w:br/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союзами И, НО, А, ОДНАКО, ЗАТО,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ДА.Практикум.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6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6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6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6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17.10.2022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6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1168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34.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88" w:after="0"/>
              <w:ind w:left="66" w:right="1008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Предложения с прямой речью.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Пунктуационное оформление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предложений с прямой речью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18.10.2022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746"/>
        </w:trPr>
        <w:tc>
          <w:tcPr>
            <w:tcW w:type="dxa" w:w="518"/>
            <w:tcBorders>
              <w:start w:sz="4.800000000000011" w:val="single" w:color="#000000"/>
              <w:top w:sz="4.800000000000182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35.</w:t>
            </w:r>
          </w:p>
        </w:tc>
        <w:tc>
          <w:tcPr>
            <w:tcW w:type="dxa" w:w="3924"/>
            <w:tcBorders>
              <w:start w:sz="4.0" w:val="single" w:color="#000000"/>
              <w:top w:sz="4.800000000000182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Предложения с прямой речью.</w:t>
            </w:r>
          </w:p>
        </w:tc>
        <w:tc>
          <w:tcPr>
            <w:tcW w:type="dxa" w:w="66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800000000000182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800000000000182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800000000000182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19.10.2022</w:t>
            </w:r>
          </w:p>
        </w:tc>
        <w:tc>
          <w:tcPr>
            <w:tcW w:type="dxa" w:w="1482"/>
            <w:tcBorders>
              <w:start w:sz="4.0" w:val="single" w:color="#000000"/>
              <w:top w:sz="4.800000000000182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744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36.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Контрольная работа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20.10.2022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142" w:val="left"/>
              </w:tabs>
              <w:autoSpaceDE w:val="0"/>
              <w:widowControl/>
              <w:spacing w:line="262" w:lineRule="auto" w:before="90" w:after="0"/>
              <w:ind w:left="0" w:right="144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Контрольная </w:t>
            </w:r>
            <w:r>
              <w:tab/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работа;</w:t>
            </w:r>
          </w:p>
        </w:tc>
      </w:tr>
      <w:tr>
        <w:trPr>
          <w:trHeight w:hRule="exact" w:val="748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37.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Предложения с прямой речью.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21.10.2022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0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726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38.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66" w:right="288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Диалог. Пунктуационное оформление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диалога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24.10.2022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284" w:right="556" w:bottom="650" w:left="656" w:header="720" w:footer="720" w:gutter="0"/>
          <w:cols w:space="720" w:num="1" w:equalWidth="0">
            <w:col w:w="10688" w:space="0"/>
            <w:col w:w="10688" w:space="0"/>
            <w:col w:w="10688" w:space="0"/>
            <w:col w:w="15534" w:space="0"/>
            <w:col w:w="15534" w:space="0"/>
            <w:col w:w="15534" w:space="0"/>
            <w:col w:w="15534" w:space="0"/>
            <w:col w:w="15534" w:space="0"/>
            <w:col w:w="15534" w:space="0"/>
            <w:col w:w="10566" w:space="0"/>
            <w:col w:w="10564" w:space="0"/>
            <w:col w:w="10516" w:space="0"/>
            <w:col w:w="10560" w:space="0"/>
            <w:col w:w="10548" w:space="0"/>
            <w:col w:w="10564" w:space="0"/>
            <w:col w:w="10600" w:space="0"/>
            <w:col w:w="10554" w:space="0"/>
            <w:col w:w="10584" w:space="0"/>
            <w:col w:w="10578" w:space="0"/>
            <w:col w:w="10552" w:space="0"/>
            <w:col w:w="10454" w:space="0"/>
            <w:col w:w="10584" w:space="0"/>
            <w:col w:w="10532" w:space="0"/>
            <w:col w:w="10584" w:space="0"/>
            <w:col w:w="10286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27"/>
        <w:gridCol w:w="1527"/>
        <w:gridCol w:w="1527"/>
        <w:gridCol w:w="1527"/>
        <w:gridCol w:w="1527"/>
        <w:gridCol w:w="1527"/>
        <w:gridCol w:w="1527"/>
      </w:tblGrid>
      <w:tr>
        <w:trPr>
          <w:trHeight w:hRule="exact" w:val="744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39.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66" w:right="288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Диалог. Пунктуационное оформление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диалога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25.10.2022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746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2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40.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2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Функциональные разновидности языка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2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2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2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2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26.10.2022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2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748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41.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90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Функциональные разновидности языка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90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90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27.10.2022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0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1350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42.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66" w:right="288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Фонетика и графика как разделы </w:t>
            </w:r>
            <w:r>
              <w:br/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лингвистики. Звук как единица языка.</w:t>
            </w:r>
          </w:p>
          <w:p>
            <w:pPr>
              <w:autoSpaceDN w:val="0"/>
              <w:autoSpaceDE w:val="0"/>
              <w:widowControl/>
              <w:spacing w:line="233" w:lineRule="auto" w:before="64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Смыслоразличительная роль звука.</w:t>
            </w:r>
          </w:p>
          <w:p>
            <w:pPr>
              <w:autoSpaceDN w:val="0"/>
              <w:autoSpaceDE w:val="0"/>
              <w:widowControl/>
              <w:spacing w:line="233" w:lineRule="auto" w:before="62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Система гласных звуков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28.10.2022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746"/>
        </w:trPr>
        <w:tc>
          <w:tcPr>
            <w:tcW w:type="dxa" w:w="518"/>
            <w:tcBorders>
              <w:start w:sz="4.800000000000011" w:val="single" w:color="#000000"/>
              <w:top w:sz="4.7999999999999545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43.</w:t>
            </w:r>
          </w:p>
        </w:tc>
        <w:tc>
          <w:tcPr>
            <w:tcW w:type="dxa" w:w="3924"/>
            <w:tcBorders>
              <w:start w:sz="4.0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66" w:right="288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Система согласных звуков. Основные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выразительные средства фонетики</w:t>
            </w:r>
          </w:p>
        </w:tc>
        <w:tc>
          <w:tcPr>
            <w:tcW w:type="dxa" w:w="660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7999999999999545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7999999999999545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7999999999999545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07.11.2022</w:t>
            </w:r>
          </w:p>
        </w:tc>
        <w:tc>
          <w:tcPr>
            <w:tcW w:type="dxa" w:w="1482"/>
            <w:tcBorders>
              <w:start w:sz="4.0" w:val="single" w:color="#000000"/>
              <w:top w:sz="4.7999999999999545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746"/>
        </w:trPr>
        <w:tc>
          <w:tcPr>
            <w:tcW w:type="dxa" w:w="518"/>
            <w:tcBorders>
              <w:start w:sz="4.800000000000011" w:val="single" w:color="#000000"/>
              <w:top w:sz="4.800000000000182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44.</w:t>
            </w:r>
          </w:p>
        </w:tc>
        <w:tc>
          <w:tcPr>
            <w:tcW w:type="dxa" w:w="3924"/>
            <w:tcBorders>
              <w:start w:sz="4.0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66" w:right="432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Слог. Ударение. Свойства русского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ударения</w:t>
            </w:r>
          </w:p>
        </w:tc>
        <w:tc>
          <w:tcPr>
            <w:tcW w:type="dxa" w:w="66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800000000000182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800000000000182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00</w:t>
            </w:r>
          </w:p>
        </w:tc>
        <w:tc>
          <w:tcPr>
            <w:tcW w:type="dxa" w:w="1114"/>
            <w:tcBorders>
              <w:start w:sz="4.0" w:val="single" w:color="#000000"/>
              <w:top w:sz="4.800000000000182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08.11.2022</w:t>
            </w:r>
          </w:p>
        </w:tc>
        <w:tc>
          <w:tcPr>
            <w:tcW w:type="dxa" w:w="1482"/>
            <w:tcBorders>
              <w:start w:sz="4.0" w:val="single" w:color="#000000"/>
              <w:top w:sz="4.800000000000182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1352"/>
        </w:trPr>
        <w:tc>
          <w:tcPr>
            <w:tcW w:type="dxa" w:w="518"/>
            <w:tcBorders>
              <w:start w:sz="4.800000000000011" w:val="single" w:color="#000000"/>
              <w:top w:sz="4.800000000000182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45.</w:t>
            </w:r>
          </w:p>
        </w:tc>
        <w:tc>
          <w:tcPr>
            <w:tcW w:type="dxa" w:w="3924"/>
            <w:tcBorders>
              <w:start w:sz="4.0" w:val="single" w:color="#000000"/>
              <w:top w:sz="4.800000000000182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Соотношение звуков и букв. Прописные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и строчные буквы. Способы </w:t>
            </w:r>
            <w:r>
              <w:br/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обозначения [й’], мягкости согласных.</w:t>
            </w:r>
          </w:p>
          <w:p>
            <w:pPr>
              <w:autoSpaceDN w:val="0"/>
              <w:autoSpaceDE w:val="0"/>
              <w:widowControl/>
              <w:spacing w:line="230" w:lineRule="auto" w:before="64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Фонетический анализ слова</w:t>
            </w:r>
          </w:p>
        </w:tc>
        <w:tc>
          <w:tcPr>
            <w:tcW w:type="dxa" w:w="66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800000000000182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800000000000182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800000000000182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09.11.2022</w:t>
            </w:r>
          </w:p>
        </w:tc>
        <w:tc>
          <w:tcPr>
            <w:tcW w:type="dxa" w:w="1482"/>
            <w:tcBorders>
              <w:start w:sz="4.0" w:val="single" w:color="#000000"/>
              <w:top w:sz="4.800000000000182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1350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46.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6" w:lineRule="auto" w:before="88" w:after="0"/>
              <w:ind w:left="66" w:right="576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Орфоэпия как раздел лингвистики.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Основные орфоэпические нормы.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Интонация, её функции. Основные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элементы интонации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10.11.2022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444"/>
        </w:trPr>
        <w:tc>
          <w:tcPr>
            <w:tcW w:type="dxa" w:w="518"/>
            <w:tcBorders>
              <w:start w:sz="4.800000000000011" w:val="single" w:color="#000000"/>
              <w:top w:sz="4.799999999999727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47.</w:t>
            </w:r>
          </w:p>
        </w:tc>
        <w:tc>
          <w:tcPr>
            <w:tcW w:type="dxa" w:w="3924"/>
            <w:tcBorders>
              <w:start w:sz="4.0" w:val="single" w:color="#000000"/>
              <w:top w:sz="4.799999999999727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Контрольное изложение</w:t>
            </w:r>
          </w:p>
        </w:tc>
        <w:tc>
          <w:tcPr>
            <w:tcW w:type="dxa" w:w="660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799999999999727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502"/>
            <w:tcBorders>
              <w:start w:sz="4.0" w:val="single" w:color="#000000"/>
              <w:top w:sz="4.799999999999727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799999999999727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11.11.2022</w:t>
            </w:r>
          </w:p>
        </w:tc>
        <w:tc>
          <w:tcPr>
            <w:tcW w:type="dxa" w:w="1482"/>
            <w:tcBorders>
              <w:start w:sz="4.0" w:val="single" w:color="#000000"/>
              <w:top w:sz="4.799999999999727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0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Изложение;</w:t>
            </w:r>
          </w:p>
        </w:tc>
      </w:tr>
      <w:tr>
        <w:trPr>
          <w:trHeight w:hRule="exact" w:val="1588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6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48.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6" w:lineRule="auto" w:before="86" w:after="0"/>
              <w:ind w:left="66" w:right="576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Орфоэпия как раздел лингвистики.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Основные орфоэпические нормы.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Интонация, её функции. Основные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элементы интонации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6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6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6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6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14.11.2022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6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746"/>
        </w:trPr>
        <w:tc>
          <w:tcPr>
            <w:tcW w:type="dxa" w:w="518"/>
            <w:tcBorders>
              <w:start w:sz="4.800000000000011" w:val="single" w:color="#000000"/>
              <w:top w:sz="4.799999999999272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49.</w:t>
            </w:r>
          </w:p>
        </w:tc>
        <w:tc>
          <w:tcPr>
            <w:tcW w:type="dxa" w:w="3924"/>
            <w:tcBorders>
              <w:start w:sz="4.0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Орфография. Орфограмма. Буквенные и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небуквенные орфограммы</w:t>
            </w:r>
          </w:p>
        </w:tc>
        <w:tc>
          <w:tcPr>
            <w:tcW w:type="dxa" w:w="660"/>
            <w:tcBorders>
              <w:start w:sz="4.7999999999999545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799999999999272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799999999999272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799999999999272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15.11.2022</w:t>
            </w:r>
          </w:p>
        </w:tc>
        <w:tc>
          <w:tcPr>
            <w:tcW w:type="dxa" w:w="1482"/>
            <w:tcBorders>
              <w:start w:sz="4.0" w:val="single" w:color="#000000"/>
              <w:top w:sz="4.799999999999272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0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Зачет;</w:t>
            </w:r>
          </w:p>
        </w:tc>
      </w:tr>
      <w:tr>
        <w:trPr>
          <w:trHeight w:hRule="exact" w:val="746"/>
        </w:trPr>
        <w:tc>
          <w:tcPr>
            <w:tcW w:type="dxa" w:w="518"/>
            <w:tcBorders>
              <w:start w:sz="4.800000000000011" w:val="single" w:color="#000000"/>
              <w:top w:sz="4.800000000000182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50.</w:t>
            </w:r>
          </w:p>
        </w:tc>
        <w:tc>
          <w:tcPr>
            <w:tcW w:type="dxa" w:w="3924"/>
            <w:tcBorders>
              <w:start w:sz="4.0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Правописание разделительных Ъ и Ь</w:t>
            </w:r>
          </w:p>
        </w:tc>
        <w:tc>
          <w:tcPr>
            <w:tcW w:type="dxa" w:w="66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800000000000182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800000000000182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800000000000182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16.11.2022</w:t>
            </w:r>
          </w:p>
        </w:tc>
        <w:tc>
          <w:tcPr>
            <w:tcW w:type="dxa" w:w="1482"/>
            <w:tcBorders>
              <w:start w:sz="4.0" w:val="single" w:color="#000000"/>
              <w:top w:sz="4.800000000000182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746"/>
        </w:trPr>
        <w:tc>
          <w:tcPr>
            <w:tcW w:type="dxa" w:w="518"/>
            <w:tcBorders>
              <w:start w:sz="4.800000000000011" w:val="single" w:color="#000000"/>
              <w:top w:sz="4.800000000000182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51.</w:t>
            </w:r>
          </w:p>
        </w:tc>
        <w:tc>
          <w:tcPr>
            <w:tcW w:type="dxa" w:w="3924"/>
            <w:tcBorders>
              <w:start w:sz="4.0" w:val="single" w:color="#000000"/>
              <w:top w:sz="4.800000000000182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66" w:right="144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Лексикология как раздел лингвистики.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Лексическое значение слова</w:t>
            </w:r>
          </w:p>
        </w:tc>
        <w:tc>
          <w:tcPr>
            <w:tcW w:type="dxa" w:w="66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800000000000182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800000000000182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800000000000182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17.11.2022</w:t>
            </w:r>
          </w:p>
        </w:tc>
        <w:tc>
          <w:tcPr>
            <w:tcW w:type="dxa" w:w="1482"/>
            <w:tcBorders>
              <w:start w:sz="4.0" w:val="single" w:color="#000000"/>
              <w:top w:sz="4.800000000000182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744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52.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0" w:after="0"/>
              <w:ind w:left="66" w:right="864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Основные способы толкования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лексического значения слова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18.11.2022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0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748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53.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Слова однозначные и многозначные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21.11.2022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0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744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54.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Прямое и переносное значения слова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22.11.2022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726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55.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Тематические группы слов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23.11.2022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284" w:right="556" w:bottom="612" w:left="656" w:header="720" w:footer="720" w:gutter="0"/>
          <w:cols w:space="720" w:num="1" w:equalWidth="0">
            <w:col w:w="10688" w:space="0"/>
            <w:col w:w="10688" w:space="0"/>
            <w:col w:w="10688" w:space="0"/>
            <w:col w:w="10688" w:space="0"/>
            <w:col w:w="15534" w:space="0"/>
            <w:col w:w="15534" w:space="0"/>
            <w:col w:w="15534" w:space="0"/>
            <w:col w:w="15534" w:space="0"/>
            <w:col w:w="15534" w:space="0"/>
            <w:col w:w="15534" w:space="0"/>
            <w:col w:w="10566" w:space="0"/>
            <w:col w:w="10564" w:space="0"/>
            <w:col w:w="10516" w:space="0"/>
            <w:col w:w="10560" w:space="0"/>
            <w:col w:w="10548" w:space="0"/>
            <w:col w:w="10564" w:space="0"/>
            <w:col w:w="10600" w:space="0"/>
            <w:col w:w="10554" w:space="0"/>
            <w:col w:w="10584" w:space="0"/>
            <w:col w:w="10578" w:space="0"/>
            <w:col w:w="10552" w:space="0"/>
            <w:col w:w="10454" w:space="0"/>
            <w:col w:w="10584" w:space="0"/>
            <w:col w:w="10532" w:space="0"/>
            <w:col w:w="10584" w:space="0"/>
            <w:col w:w="10286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27"/>
        <w:gridCol w:w="1527"/>
        <w:gridCol w:w="1527"/>
        <w:gridCol w:w="1527"/>
        <w:gridCol w:w="1527"/>
        <w:gridCol w:w="1527"/>
        <w:gridCol w:w="1527"/>
      </w:tblGrid>
      <w:tr>
        <w:trPr>
          <w:trHeight w:hRule="exact" w:val="744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56.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66" w:right="72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Обозначение родовых и видовых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понятий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24.11.2022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0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Зачет;</w:t>
            </w:r>
          </w:p>
        </w:tc>
      </w:tr>
      <w:tr>
        <w:trPr>
          <w:trHeight w:hRule="exact" w:val="746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2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57.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2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Синонимы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2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2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2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2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25.11.2022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2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748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58.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90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Антонимы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90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90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28.11.2022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142" w:val="left"/>
              </w:tabs>
              <w:autoSpaceDE w:val="0"/>
              <w:widowControl/>
              <w:spacing w:line="262" w:lineRule="auto" w:before="90" w:after="0"/>
              <w:ind w:left="0" w:right="144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Письменный </w:t>
            </w:r>
            <w:r>
              <w:tab/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контроль;</w:t>
            </w:r>
          </w:p>
        </w:tc>
      </w:tr>
      <w:tr>
        <w:trPr>
          <w:trHeight w:hRule="exact" w:val="744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59.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Омонимы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29.11.2022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142" w:val="left"/>
              </w:tabs>
              <w:autoSpaceDE w:val="0"/>
              <w:widowControl/>
              <w:spacing w:line="262" w:lineRule="auto" w:before="88" w:after="0"/>
              <w:ind w:left="0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Практическая </w:t>
            </w:r>
            <w:r>
              <w:tab/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работа;</w:t>
            </w:r>
          </w:p>
        </w:tc>
      </w:tr>
      <w:tr>
        <w:trPr>
          <w:trHeight w:hRule="exact" w:val="746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60.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Анализ текста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30.11.2022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142" w:val="left"/>
              </w:tabs>
              <w:autoSpaceDE w:val="0"/>
              <w:widowControl/>
              <w:spacing w:line="262" w:lineRule="auto" w:before="88" w:after="0"/>
              <w:ind w:left="0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Практическая </w:t>
            </w:r>
            <w:r>
              <w:tab/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работа;</w:t>
            </w:r>
          </w:p>
        </w:tc>
      </w:tr>
      <w:tr>
        <w:trPr>
          <w:trHeight w:hRule="exact" w:val="746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61.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90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Паронимы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90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90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01.12.2022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0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746"/>
        </w:trPr>
        <w:tc>
          <w:tcPr>
            <w:tcW w:type="dxa" w:w="518"/>
            <w:tcBorders>
              <w:start w:sz="4.800000000000011" w:val="single" w:color="#000000"/>
              <w:top w:sz="4.800000000000182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62.</w:t>
            </w:r>
          </w:p>
        </w:tc>
        <w:tc>
          <w:tcPr>
            <w:tcW w:type="dxa" w:w="3924"/>
            <w:tcBorders>
              <w:start w:sz="4.0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Разные виды лексических словарей</w:t>
            </w:r>
          </w:p>
        </w:tc>
        <w:tc>
          <w:tcPr>
            <w:tcW w:type="dxa" w:w="66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800000000000182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800000000000182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800000000000182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02.12.2022</w:t>
            </w:r>
          </w:p>
        </w:tc>
        <w:tc>
          <w:tcPr>
            <w:tcW w:type="dxa" w:w="1482"/>
            <w:tcBorders>
              <w:start w:sz="4.0" w:val="single" w:color="#000000"/>
              <w:top w:sz="4.800000000000182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746"/>
        </w:trPr>
        <w:tc>
          <w:tcPr>
            <w:tcW w:type="dxa" w:w="518"/>
            <w:tcBorders>
              <w:start w:sz="4.800000000000011" w:val="single" w:color="#000000"/>
              <w:top w:sz="4.800000000000182" w:val="single" w:color="#000000"/>
              <w:end w:sz="4.0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63.</w:t>
            </w:r>
          </w:p>
        </w:tc>
        <w:tc>
          <w:tcPr>
            <w:tcW w:type="dxa" w:w="3924"/>
            <w:tcBorders>
              <w:start w:sz="4.0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Строение словарной статьи</w:t>
            </w:r>
          </w:p>
        </w:tc>
        <w:tc>
          <w:tcPr>
            <w:tcW w:type="dxa" w:w="66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800000000000182" w:val="single" w:color="#000000"/>
              <w:end w:sz="4.0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800000000000182" w:val="single" w:color="#000000"/>
              <w:end w:sz="4.0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800000000000182" w:val="single" w:color="#000000"/>
              <w:end w:sz="4.0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05.12.2022</w:t>
            </w:r>
          </w:p>
        </w:tc>
        <w:tc>
          <w:tcPr>
            <w:tcW w:type="dxa" w:w="1482"/>
            <w:tcBorders>
              <w:start w:sz="4.0" w:val="single" w:color="#000000"/>
              <w:top w:sz="4.800000000000182" w:val="single" w:color="#000000"/>
              <w:end w:sz="4.0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746"/>
        </w:trPr>
        <w:tc>
          <w:tcPr>
            <w:tcW w:type="dxa" w:w="518"/>
            <w:tcBorders>
              <w:start w:sz="4.800000000000011" w:val="single" w:color="#000000"/>
              <w:top w:sz="4.799999999999727" w:val="single" w:color="#000000"/>
              <w:end w:sz="4.0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64.</w:t>
            </w:r>
          </w:p>
        </w:tc>
        <w:tc>
          <w:tcPr>
            <w:tcW w:type="dxa" w:w="3924"/>
            <w:tcBorders>
              <w:start w:sz="4.0" w:val="single" w:color="#000000"/>
              <w:top w:sz="4.799999999999727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Лексический анализ слова</w:t>
            </w:r>
          </w:p>
        </w:tc>
        <w:tc>
          <w:tcPr>
            <w:tcW w:type="dxa" w:w="660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799999999999727" w:val="single" w:color="#000000"/>
              <w:end w:sz="4.0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799999999999727" w:val="single" w:color="#000000"/>
              <w:end w:sz="4.0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799999999999727" w:val="single" w:color="#000000"/>
              <w:end w:sz="4.0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06.12.2022</w:t>
            </w:r>
          </w:p>
        </w:tc>
        <w:tc>
          <w:tcPr>
            <w:tcW w:type="dxa" w:w="1482"/>
            <w:tcBorders>
              <w:start w:sz="4.0" w:val="single" w:color="#000000"/>
              <w:top w:sz="4.799999999999727" w:val="single" w:color="#000000"/>
              <w:end w:sz="4.0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744"/>
        </w:trPr>
        <w:tc>
          <w:tcPr>
            <w:tcW w:type="dxa" w:w="518"/>
            <w:tcBorders>
              <w:start w:sz="4.800000000000011" w:val="single" w:color="#000000"/>
              <w:top w:sz="4.799999999999727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65.</w:t>
            </w:r>
          </w:p>
        </w:tc>
        <w:tc>
          <w:tcPr>
            <w:tcW w:type="dxa" w:w="3924"/>
            <w:tcBorders>
              <w:start w:sz="4.0" w:val="single" w:color="#000000"/>
              <w:top w:sz="4.799999999999727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Сочинение. Рассказ о событии</w:t>
            </w:r>
          </w:p>
        </w:tc>
        <w:tc>
          <w:tcPr>
            <w:tcW w:type="dxa" w:w="660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799999999999727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799999999999727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799999999999727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07.12.2022</w:t>
            </w:r>
          </w:p>
        </w:tc>
        <w:tc>
          <w:tcPr>
            <w:tcW w:type="dxa" w:w="1482"/>
            <w:tcBorders>
              <w:start w:sz="4.0" w:val="single" w:color="#000000"/>
              <w:top w:sz="4.799999999999727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142" w:val="left"/>
              </w:tabs>
              <w:autoSpaceDE w:val="0"/>
              <w:widowControl/>
              <w:spacing w:line="262" w:lineRule="auto" w:before="88" w:after="0"/>
              <w:ind w:left="0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Практическая </w:t>
            </w:r>
            <w:r>
              <w:tab/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работа;</w:t>
            </w:r>
          </w:p>
        </w:tc>
      </w:tr>
      <w:tr>
        <w:trPr>
          <w:trHeight w:hRule="exact" w:val="446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66.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Повторение темы "Лексикология ".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08.12.2022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0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Тестирование;</w:t>
            </w:r>
          </w:p>
        </w:tc>
      </w:tr>
      <w:tr>
        <w:trPr>
          <w:trHeight w:hRule="exact" w:val="1100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67.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88" w:after="0"/>
              <w:ind w:left="66" w:right="288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Морфемика как раздел лингвистики.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Морфема как минимальная значимая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единица языка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09.12.2022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746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2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68.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2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Основа слова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2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2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2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2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12.12.2022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2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746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69.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Виды морфем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13.12.2022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748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70.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Чередование звуков в морфемах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14.12.2022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744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71.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Морфемный анализ слова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15.12.2022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1048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72.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88" w:after="0"/>
              <w:ind w:left="66" w:right="288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Правописание корней с безударными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проверяемыми и непроверяемыми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гласными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16.12.2022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1050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73.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88" w:after="0"/>
              <w:ind w:left="66" w:right="144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Правописание корней с проверяемыми,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непроверяемыми, непроизносимыми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согласными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19.12.2022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744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74.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0" w:after="0"/>
              <w:ind w:left="66" w:right="432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Правописание Ё-О после шипящих в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корне слова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20.12.2022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0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426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75.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контрольный диктант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21.12.2022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0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Диктант;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284" w:right="556" w:bottom="492" w:left="656" w:header="720" w:footer="720" w:gutter="0"/>
          <w:cols w:space="720" w:num="1" w:equalWidth="0">
            <w:col w:w="10688" w:space="0"/>
            <w:col w:w="10688" w:space="0"/>
            <w:col w:w="10688" w:space="0"/>
            <w:col w:w="10688" w:space="0"/>
            <w:col w:w="10688" w:space="0"/>
            <w:col w:w="15534" w:space="0"/>
            <w:col w:w="15534" w:space="0"/>
            <w:col w:w="15534" w:space="0"/>
            <w:col w:w="15534" w:space="0"/>
            <w:col w:w="15534" w:space="0"/>
            <w:col w:w="15534" w:space="0"/>
            <w:col w:w="10566" w:space="0"/>
            <w:col w:w="10564" w:space="0"/>
            <w:col w:w="10516" w:space="0"/>
            <w:col w:w="10560" w:space="0"/>
            <w:col w:w="10548" w:space="0"/>
            <w:col w:w="10564" w:space="0"/>
            <w:col w:w="10600" w:space="0"/>
            <w:col w:w="10554" w:space="0"/>
            <w:col w:w="10584" w:space="0"/>
            <w:col w:w="10578" w:space="0"/>
            <w:col w:w="10552" w:space="0"/>
            <w:col w:w="10454" w:space="0"/>
            <w:col w:w="10584" w:space="0"/>
            <w:col w:w="10532" w:space="0"/>
            <w:col w:w="10584" w:space="0"/>
            <w:col w:w="10286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27"/>
        <w:gridCol w:w="1527"/>
        <w:gridCol w:w="1527"/>
        <w:gridCol w:w="1527"/>
        <w:gridCol w:w="1527"/>
        <w:gridCol w:w="1527"/>
        <w:gridCol w:w="1527"/>
      </w:tblGrid>
      <w:tr>
        <w:trPr>
          <w:trHeight w:hRule="exact" w:val="744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76.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66" w:right="144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Правописание неизменяемых на письме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приставок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22.12.2022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746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2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77.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2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Правописание приставок на -З (-С)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2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2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2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2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23.12.2022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2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1050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78.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0" w:after="0"/>
              <w:ind w:left="66" w:right="144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Правописание Ы — И после </w:t>
            </w:r>
            <w:r>
              <w:br/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приставок.Правописание Ы — И после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Ц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90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90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09.01.2023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0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746"/>
        </w:trPr>
        <w:tc>
          <w:tcPr>
            <w:tcW w:type="dxa" w:w="518"/>
            <w:tcBorders>
              <w:start w:sz="4.800000000000011" w:val="single" w:color="#000000"/>
              <w:top w:sz="4.799999999999954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79.</w:t>
            </w:r>
          </w:p>
        </w:tc>
        <w:tc>
          <w:tcPr>
            <w:tcW w:type="dxa" w:w="3924"/>
            <w:tcBorders>
              <w:start w:sz="4.0" w:val="single" w:color="#000000"/>
              <w:top w:sz="4.7999999999999545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66" w:right="864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Повторение темы "Морфемика.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Орфография".</w:t>
            </w:r>
          </w:p>
        </w:tc>
        <w:tc>
          <w:tcPr>
            <w:tcW w:type="dxa" w:w="660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799999999999954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799999999999954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799999999999954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10.01.2023</w:t>
            </w:r>
          </w:p>
        </w:tc>
        <w:tc>
          <w:tcPr>
            <w:tcW w:type="dxa" w:w="1482"/>
            <w:tcBorders>
              <w:start w:sz="4.0" w:val="single" w:color="#000000"/>
              <w:top w:sz="4.799999999999954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1654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80.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Морфология как раздел лингвистики.</w:t>
            </w:r>
          </w:p>
          <w:p>
            <w:pPr>
              <w:autoSpaceDN w:val="0"/>
              <w:autoSpaceDE w:val="0"/>
              <w:widowControl/>
              <w:spacing w:line="271" w:lineRule="auto" w:before="64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Грамматическое значение слова, его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отличие от лексического.Части речи как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лексико-грамматические разряды слов.</w:t>
            </w:r>
          </w:p>
          <w:p>
            <w:pPr>
              <w:autoSpaceDN w:val="0"/>
              <w:autoSpaceDE w:val="0"/>
              <w:widowControl/>
              <w:spacing w:line="233" w:lineRule="auto" w:before="64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Система частей речи в русском языке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11.01.2023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0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746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6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81.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6" w:after="0"/>
              <w:ind w:left="0" w:right="288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Имя существительное как часть речи.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Роль имени существительного в речи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6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6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6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6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12.01.2023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6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1760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6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82.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1" w:lineRule="auto" w:before="86" w:after="0"/>
              <w:ind w:left="66" w:right="144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Лексико-грамматические разряды имён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существительных: имена </w:t>
            </w:r>
            <w:r>
              <w:br/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существительные собственные и </w:t>
            </w:r>
            <w:r>
              <w:br/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нарицательные, одушевленные и </w:t>
            </w:r>
            <w:r>
              <w:br/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неодушевленные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6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6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6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6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13.01.2023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6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746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83.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66" w:right="72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Правописание собственных имён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существительных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16.01.2023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1050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84.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0" w:after="0"/>
              <w:ind w:left="66" w:right="864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Род, число, падеж имени </w:t>
            </w:r>
            <w:r>
              <w:br/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существительного (повторение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изученного в начальной школе)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90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90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17.01.2023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0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744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85.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Имена существительные общего рода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18.01.2023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444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86.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Контрольное сочинение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19.01.2023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0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Сочинение;</w:t>
            </w:r>
          </w:p>
        </w:tc>
      </w:tr>
      <w:tr>
        <w:trPr>
          <w:trHeight w:hRule="exact" w:val="1050"/>
        </w:trPr>
        <w:tc>
          <w:tcPr>
            <w:tcW w:type="dxa" w:w="518"/>
            <w:tcBorders>
              <w:start w:sz="4.800000000000011" w:val="single" w:color="#000000"/>
              <w:top w:sz="4.800000000000182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87.</w:t>
            </w:r>
          </w:p>
        </w:tc>
        <w:tc>
          <w:tcPr>
            <w:tcW w:type="dxa" w:w="3924"/>
            <w:tcBorders>
              <w:start w:sz="4.0" w:val="single" w:color="#000000"/>
              <w:top w:sz="4.800000000000182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Имена существительные, имеющие </w:t>
            </w:r>
            <w:r>
              <w:br/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форму только единственного или только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множественного числа</w:t>
            </w:r>
          </w:p>
        </w:tc>
        <w:tc>
          <w:tcPr>
            <w:tcW w:type="dxa" w:w="66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800000000000182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800000000000182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800000000000182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20.01.2023</w:t>
            </w:r>
          </w:p>
        </w:tc>
        <w:tc>
          <w:tcPr>
            <w:tcW w:type="dxa" w:w="1482"/>
            <w:tcBorders>
              <w:start w:sz="4.0" w:val="single" w:color="#000000"/>
              <w:top w:sz="4.800000000000182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1046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88.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Типы склонения имён существительных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(повторение изученного в начальной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школе)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23.01.2023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1050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89.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Типы склонения имён существительных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(повторение изученного в начальной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школе)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24.01.2023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746"/>
        </w:trPr>
        <w:tc>
          <w:tcPr>
            <w:tcW w:type="dxa" w:w="518"/>
            <w:tcBorders>
              <w:start w:sz="4.800000000000011" w:val="single" w:color="#000000"/>
              <w:top w:sz="4.800000000000182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90.</w:t>
            </w:r>
          </w:p>
        </w:tc>
        <w:tc>
          <w:tcPr>
            <w:tcW w:type="dxa" w:w="3924"/>
            <w:tcBorders>
              <w:start w:sz="4.0" w:val="single" w:color="#000000"/>
              <w:top w:sz="4.800000000000182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66" w:right="1584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Разносклоняемые имена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существительные</w:t>
            </w:r>
          </w:p>
        </w:tc>
        <w:tc>
          <w:tcPr>
            <w:tcW w:type="dxa" w:w="66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800000000000182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800000000000182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800000000000182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25.01.2023</w:t>
            </w:r>
          </w:p>
        </w:tc>
        <w:tc>
          <w:tcPr>
            <w:tcW w:type="dxa" w:w="1482"/>
            <w:tcBorders>
              <w:start w:sz="4.0" w:val="single" w:color="#000000"/>
              <w:top w:sz="4.800000000000182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724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91.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0" w:after="0"/>
              <w:ind w:left="66" w:right="288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Правописание безударных окончаний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имён существительных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26.01.2023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0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284" w:right="556" w:bottom="596" w:left="656" w:header="720" w:footer="720" w:gutter="0"/>
          <w:cols w:space="720" w:num="1" w:equalWidth="0">
            <w:col w:w="10688" w:space="0"/>
            <w:col w:w="10688" w:space="0"/>
            <w:col w:w="10688" w:space="0"/>
            <w:col w:w="10688" w:space="0"/>
            <w:col w:w="10688" w:space="0"/>
            <w:col w:w="10688" w:space="0"/>
            <w:col w:w="15534" w:space="0"/>
            <w:col w:w="15534" w:space="0"/>
            <w:col w:w="15534" w:space="0"/>
            <w:col w:w="15534" w:space="0"/>
            <w:col w:w="15534" w:space="0"/>
            <w:col w:w="15534" w:space="0"/>
            <w:col w:w="10566" w:space="0"/>
            <w:col w:w="10564" w:space="0"/>
            <w:col w:w="10516" w:space="0"/>
            <w:col w:w="10560" w:space="0"/>
            <w:col w:w="10548" w:space="0"/>
            <w:col w:w="10564" w:space="0"/>
            <w:col w:w="10600" w:space="0"/>
            <w:col w:w="10554" w:space="0"/>
            <w:col w:w="10584" w:space="0"/>
            <w:col w:w="10578" w:space="0"/>
            <w:col w:w="10552" w:space="0"/>
            <w:col w:w="10454" w:space="0"/>
            <w:col w:w="10584" w:space="0"/>
            <w:col w:w="10532" w:space="0"/>
            <w:col w:w="10584" w:space="0"/>
            <w:col w:w="10286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27"/>
        <w:gridCol w:w="1527"/>
        <w:gridCol w:w="1527"/>
        <w:gridCol w:w="1527"/>
        <w:gridCol w:w="1527"/>
        <w:gridCol w:w="1527"/>
        <w:gridCol w:w="1527"/>
      </w:tblGrid>
      <w:tr>
        <w:trPr>
          <w:trHeight w:hRule="exact" w:val="744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92.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66" w:right="144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Имена существительные склоняемые и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несклоняемые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27.01.2023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746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2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93.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2" w:after="0"/>
              <w:ind w:left="66" w:right="1584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Род несклоняемых имён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существительных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2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2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2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2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30.01.2023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2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748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94.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0" w:after="0"/>
              <w:ind w:left="66" w:right="864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Морфологический анализ имён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существительных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90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90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31.01.2023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0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1048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95.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88" w:after="0"/>
              <w:ind w:left="66" w:right="144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Нормы словоизменения, произношения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имён существительных, нормы </w:t>
            </w:r>
            <w:r>
              <w:br/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постановки ударения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01.02.2023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744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96.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0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Правописание О и Е после шипящих и Ц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в окончаниях имён существительных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02.02.2023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0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746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97.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Правописание О и Е (Ё) после шипящих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и Ц в суффиксах имён существительных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03.02.2023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746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98.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Правописание суффиксов -ЧИК-/-ЩИК-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имен существительных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06.02.2023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746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99.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0" w:after="0"/>
              <w:ind w:left="66" w:right="432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Правописание суффиксов -ЕК-/-ИК-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имен существительных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90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90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07.02.2023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0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444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100. 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90" w:after="0"/>
              <w:ind w:left="0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100. Контрольное изложение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90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90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08.02.2023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90" w:after="0"/>
              <w:ind w:left="0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Изложение;</w:t>
            </w:r>
          </w:p>
        </w:tc>
      </w:tr>
      <w:tr>
        <w:trPr>
          <w:trHeight w:hRule="exact" w:val="744"/>
        </w:trPr>
        <w:tc>
          <w:tcPr>
            <w:tcW w:type="dxa" w:w="518"/>
            <w:tcBorders>
              <w:start w:sz="4.800000000000011" w:val="single" w:color="#000000"/>
              <w:top w:sz="4.799999999999727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101. </w:t>
            </w:r>
          </w:p>
        </w:tc>
        <w:tc>
          <w:tcPr>
            <w:tcW w:type="dxa" w:w="3924"/>
            <w:tcBorders>
              <w:start w:sz="4.0" w:val="single" w:color="#000000"/>
              <w:top w:sz="4.799999999999727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140" w:val="left"/>
              </w:tabs>
              <w:autoSpaceDE w:val="0"/>
              <w:widowControl/>
              <w:spacing w:line="262" w:lineRule="auto" w:before="88" w:after="0"/>
              <w:ind w:left="0" w:right="288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Слитное и раздельное написание НЕ с </w:t>
            </w:r>
            <w:r>
              <w:tab/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именами существительными</w:t>
            </w:r>
          </w:p>
        </w:tc>
        <w:tc>
          <w:tcPr>
            <w:tcW w:type="dxa" w:w="660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799999999999727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799999999999727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799999999999727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09.02.2023</w:t>
            </w:r>
          </w:p>
        </w:tc>
        <w:tc>
          <w:tcPr>
            <w:tcW w:type="dxa" w:w="1482"/>
            <w:tcBorders>
              <w:start w:sz="4.0" w:val="single" w:color="#000000"/>
              <w:top w:sz="4.799999999999727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1050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102.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0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Правописание корней с чередованием А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// О: -ЛАГ- — -ЛОЖ-; -РАСТ- — -РАЩ-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— -РОС-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10.02.2023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0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746"/>
        </w:trPr>
        <w:tc>
          <w:tcPr>
            <w:tcW w:type="dxa" w:w="518"/>
            <w:tcBorders>
              <w:start w:sz="4.800000000000011" w:val="single" w:color="#000000"/>
              <w:top w:sz="4.799999999999727" w:val="single" w:color="#000000"/>
              <w:end w:sz="4.0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103. </w:t>
            </w:r>
          </w:p>
        </w:tc>
        <w:tc>
          <w:tcPr>
            <w:tcW w:type="dxa" w:w="3924"/>
            <w:tcBorders>
              <w:start w:sz="4.0" w:val="single" w:color="#000000"/>
              <w:top w:sz="4.799999999999727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140" w:val="left"/>
              </w:tabs>
              <w:autoSpaceDE w:val="0"/>
              <w:widowControl/>
              <w:spacing w:line="262" w:lineRule="auto" w:before="88" w:after="0"/>
              <w:ind w:left="0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Правописание корней с чередованием А </w:t>
            </w:r>
            <w:r>
              <w:tab/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// О: -ГАР- — -ГОР-, -ЗАР- — -ЗОР-</w:t>
            </w:r>
          </w:p>
        </w:tc>
        <w:tc>
          <w:tcPr>
            <w:tcW w:type="dxa" w:w="660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799999999999727" w:val="single" w:color="#000000"/>
              <w:end w:sz="4.0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799999999999727" w:val="single" w:color="#000000"/>
              <w:end w:sz="4.0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799999999999727" w:val="single" w:color="#000000"/>
              <w:end w:sz="4.0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13.02.2023</w:t>
            </w:r>
          </w:p>
        </w:tc>
        <w:tc>
          <w:tcPr>
            <w:tcW w:type="dxa" w:w="1482"/>
            <w:tcBorders>
              <w:start w:sz="4.0" w:val="single" w:color="#000000"/>
              <w:top w:sz="4.799999999999727" w:val="single" w:color="#000000"/>
              <w:end w:sz="4.0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1048"/>
        </w:trPr>
        <w:tc>
          <w:tcPr>
            <w:tcW w:type="dxa" w:w="518"/>
            <w:tcBorders>
              <w:start w:sz="4.800000000000011" w:val="single" w:color="#000000"/>
              <w:top w:sz="4.799999999999727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104. </w:t>
            </w:r>
          </w:p>
        </w:tc>
        <w:tc>
          <w:tcPr>
            <w:tcW w:type="dxa" w:w="3924"/>
            <w:tcBorders>
              <w:start w:sz="4.0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88" w:after="0"/>
              <w:ind w:left="140" w:right="0" w:hanging="14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Правописание корней с чередованием А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// О: --КЛАН- — -КЛОН-, -СКАК- — -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СКОЧ-</w:t>
            </w:r>
          </w:p>
        </w:tc>
        <w:tc>
          <w:tcPr>
            <w:tcW w:type="dxa" w:w="660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799999999999727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799999999999727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799999999999727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14.02.2023</w:t>
            </w:r>
          </w:p>
        </w:tc>
        <w:tc>
          <w:tcPr>
            <w:tcW w:type="dxa" w:w="1482"/>
            <w:tcBorders>
              <w:start w:sz="4.0" w:val="single" w:color="#000000"/>
              <w:top w:sz="4.799999999999727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1048"/>
        </w:trPr>
        <w:tc>
          <w:tcPr>
            <w:tcW w:type="dxa" w:w="518"/>
            <w:tcBorders>
              <w:start w:sz="4.800000000000011" w:val="single" w:color="#000000"/>
              <w:top w:sz="4.800000000000182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105. </w:t>
            </w:r>
          </w:p>
        </w:tc>
        <w:tc>
          <w:tcPr>
            <w:tcW w:type="dxa" w:w="3924"/>
            <w:tcBorders>
              <w:start w:sz="4.0" w:val="single" w:color="#000000"/>
              <w:top w:sz="4.800000000000182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88" w:after="0"/>
              <w:ind w:left="140" w:right="0" w:hanging="14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Правописание корней с чередованием А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// О: --КЛАН- — -КЛОН-, -СКАК- — -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СКОЧ-</w:t>
            </w:r>
          </w:p>
        </w:tc>
        <w:tc>
          <w:tcPr>
            <w:tcW w:type="dxa" w:w="66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800000000000182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800000000000182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800000000000182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15.02.2023</w:t>
            </w:r>
          </w:p>
        </w:tc>
        <w:tc>
          <w:tcPr>
            <w:tcW w:type="dxa" w:w="1482"/>
            <w:tcBorders>
              <w:start w:sz="4.0" w:val="single" w:color="#000000"/>
              <w:top w:sz="4.800000000000182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746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106. 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518" w:val="left"/>
              </w:tabs>
              <w:autoSpaceDE w:val="0"/>
              <w:widowControl/>
              <w:spacing w:line="262" w:lineRule="auto" w:before="88" w:after="0"/>
              <w:ind w:left="0" w:right="144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106. Повторение по теме "Имя </w:t>
            </w:r>
            <w:r>
              <w:tab/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существительное".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16.02.2023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748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107. 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518" w:val="left"/>
              </w:tabs>
              <w:autoSpaceDE w:val="0"/>
              <w:widowControl/>
              <w:spacing w:line="262" w:lineRule="auto" w:before="88" w:after="0"/>
              <w:ind w:left="0" w:right="432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107. Имя прилагательное как часть речи. </w:t>
            </w:r>
            <w:r>
              <w:tab/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Роль имени прилагательного в речи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17.02.2023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1046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108. 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88" w:after="0"/>
              <w:ind w:left="518" w:right="432" w:hanging="518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108. Склонение имён прилагательных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(повторение изученного в начальной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школе)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20.02.2023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746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109. 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140" w:val="left"/>
              </w:tabs>
              <w:autoSpaceDE w:val="0"/>
              <w:widowControl/>
              <w:spacing w:line="262" w:lineRule="auto" w:before="88" w:after="0"/>
              <w:ind w:left="0" w:right="288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Правописание безударных окончаний </w:t>
            </w:r>
            <w:r>
              <w:tab/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имён прилагательных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21.02.2023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728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110. 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518" w:val="left"/>
              </w:tabs>
              <w:autoSpaceDE w:val="0"/>
              <w:widowControl/>
              <w:spacing w:line="262" w:lineRule="auto" w:before="88" w:after="0"/>
              <w:ind w:left="0" w:right="288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110. Имена прилагательные полные и </w:t>
            </w:r>
            <w:r>
              <w:tab/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краткие, их синтаксические функции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22.02.2023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284" w:right="556" w:bottom="440" w:left="656" w:header="720" w:footer="720" w:gutter="0"/>
          <w:cols w:space="720" w:num="1" w:equalWidth="0">
            <w:col w:w="10688" w:space="0"/>
            <w:col w:w="10688" w:space="0"/>
            <w:col w:w="10688" w:space="0"/>
            <w:col w:w="10688" w:space="0"/>
            <w:col w:w="10688" w:space="0"/>
            <w:col w:w="10688" w:space="0"/>
            <w:col w:w="10688" w:space="0"/>
            <w:col w:w="15534" w:space="0"/>
            <w:col w:w="15534" w:space="0"/>
            <w:col w:w="15534" w:space="0"/>
            <w:col w:w="15534" w:space="0"/>
            <w:col w:w="15534" w:space="0"/>
            <w:col w:w="15534" w:space="0"/>
            <w:col w:w="10566" w:space="0"/>
            <w:col w:w="10564" w:space="0"/>
            <w:col w:w="10516" w:space="0"/>
            <w:col w:w="10560" w:space="0"/>
            <w:col w:w="10548" w:space="0"/>
            <w:col w:w="10564" w:space="0"/>
            <w:col w:w="10600" w:space="0"/>
            <w:col w:w="10554" w:space="0"/>
            <w:col w:w="10584" w:space="0"/>
            <w:col w:w="10578" w:space="0"/>
            <w:col w:w="10552" w:space="0"/>
            <w:col w:w="10454" w:space="0"/>
            <w:col w:w="10584" w:space="0"/>
            <w:col w:w="10532" w:space="0"/>
            <w:col w:w="10584" w:space="0"/>
            <w:col w:w="10286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27"/>
        <w:gridCol w:w="1527"/>
        <w:gridCol w:w="1527"/>
        <w:gridCol w:w="1527"/>
        <w:gridCol w:w="1527"/>
        <w:gridCol w:w="1527"/>
        <w:gridCol w:w="1527"/>
      </w:tblGrid>
      <w:tr>
        <w:trPr>
          <w:trHeight w:hRule="exact" w:val="744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111. 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518" w:val="left"/>
              </w:tabs>
              <w:autoSpaceDE w:val="0"/>
              <w:widowControl/>
              <w:spacing w:line="262" w:lineRule="auto" w:before="88" w:after="0"/>
              <w:ind w:left="0" w:right="144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111. Правописание кратких форм имён </w:t>
            </w:r>
            <w:r>
              <w:br/>
            </w:r>
            <w:r>
              <w:tab/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прилагательных с основой на шипящий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23.02.2023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746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2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112.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518" w:val="left"/>
              </w:tabs>
              <w:autoSpaceDE w:val="0"/>
              <w:widowControl/>
              <w:spacing w:line="262" w:lineRule="auto" w:before="92" w:after="0"/>
              <w:ind w:left="0" w:right="864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112. Морфологический анализ имён </w:t>
            </w:r>
            <w:r>
              <w:tab/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прилагательных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2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2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2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2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24.02.2023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2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1050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113. 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0" w:after="0"/>
              <w:ind w:left="518" w:right="432" w:hanging="518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113. Нормы произношения имен </w:t>
            </w:r>
            <w:r>
              <w:br/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прилагательных, нормы постановки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ударения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90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90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27.02.2023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0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746"/>
        </w:trPr>
        <w:tc>
          <w:tcPr>
            <w:tcW w:type="dxa" w:w="518"/>
            <w:tcBorders>
              <w:start w:sz="4.800000000000011" w:val="single" w:color="#000000"/>
              <w:top w:sz="4.799999999999954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114.</w:t>
            </w:r>
          </w:p>
        </w:tc>
        <w:tc>
          <w:tcPr>
            <w:tcW w:type="dxa" w:w="3924"/>
            <w:tcBorders>
              <w:start w:sz="4.0" w:val="single" w:color="#000000"/>
              <w:top w:sz="4.7999999999999545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0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114. Контрольная работа</w:t>
            </w:r>
          </w:p>
        </w:tc>
        <w:tc>
          <w:tcPr>
            <w:tcW w:type="dxa" w:w="660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799999999999954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502"/>
            <w:tcBorders>
              <w:start w:sz="4.0" w:val="single" w:color="#000000"/>
              <w:top w:sz="4.799999999999954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799999999999954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28.02.2023</w:t>
            </w:r>
          </w:p>
        </w:tc>
        <w:tc>
          <w:tcPr>
            <w:tcW w:type="dxa" w:w="1482"/>
            <w:tcBorders>
              <w:start w:sz="4.0" w:val="single" w:color="#000000"/>
              <w:top w:sz="4.799999999999954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142" w:val="left"/>
              </w:tabs>
              <w:autoSpaceDE w:val="0"/>
              <w:widowControl/>
              <w:spacing w:line="262" w:lineRule="auto" w:before="88" w:after="0"/>
              <w:ind w:left="0" w:right="144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Контрольная </w:t>
            </w:r>
            <w:r>
              <w:tab/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работа;</w:t>
            </w:r>
          </w:p>
        </w:tc>
      </w:tr>
      <w:tr>
        <w:trPr>
          <w:trHeight w:hRule="exact" w:val="744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115.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518" w:val="left"/>
              </w:tabs>
              <w:autoSpaceDE w:val="0"/>
              <w:widowControl/>
              <w:spacing w:line="262" w:lineRule="auto" w:before="90" w:after="0"/>
              <w:ind w:left="0" w:right="1008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115. Нормы словоизменения имен </w:t>
            </w:r>
            <w:r>
              <w:tab/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прилагательных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01.03.2023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0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746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116. 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518" w:val="left"/>
              </w:tabs>
              <w:autoSpaceDE w:val="0"/>
              <w:widowControl/>
              <w:spacing w:line="262" w:lineRule="auto" w:before="88" w:after="0"/>
              <w:ind w:left="0" w:right="576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116. Буквы О и Е после шипящих и Ц в </w:t>
            </w:r>
            <w:r>
              <w:tab/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окончаниях имён прилагательных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02.03.2023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746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117. 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518" w:val="left"/>
              </w:tabs>
              <w:autoSpaceDE w:val="0"/>
              <w:widowControl/>
              <w:spacing w:line="262" w:lineRule="auto" w:before="88" w:after="0"/>
              <w:ind w:left="0" w:right="576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117. Буквы О и Е после шипящих и Ц в </w:t>
            </w:r>
            <w:r>
              <w:tab/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суффиксах имён прилагательных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03.03.2023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1050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118. 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0" w:after="0"/>
              <w:ind w:left="140" w:right="0" w:hanging="14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Правописание О и Е (Ё) после шипящих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и Ц в суффиксах и окончаниях имён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существительных и прилагательных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90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90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06.03.2023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0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1048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119.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0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Правописание О и Е (Ё) после шипящих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и Ц в суффиксах и окончаниях имён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существительных и прилагательных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07.03.2023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0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746"/>
        </w:trPr>
        <w:tc>
          <w:tcPr>
            <w:tcW w:type="dxa" w:w="518"/>
            <w:tcBorders>
              <w:start w:sz="4.800000000000011" w:val="single" w:color="#000000"/>
              <w:top w:sz="4.800000000000182" w:val="single" w:color="#000000"/>
              <w:end w:sz="4.0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120.</w:t>
            </w:r>
          </w:p>
        </w:tc>
        <w:tc>
          <w:tcPr>
            <w:tcW w:type="dxa" w:w="3924"/>
            <w:tcBorders>
              <w:start w:sz="4.0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66" w:right="288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Слитное и раздельное написание НЕ с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именами прилагательными</w:t>
            </w:r>
          </w:p>
        </w:tc>
        <w:tc>
          <w:tcPr>
            <w:tcW w:type="dxa" w:w="66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800000000000182" w:val="single" w:color="#000000"/>
              <w:end w:sz="4.0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800000000000182" w:val="single" w:color="#000000"/>
              <w:end w:sz="4.0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800000000000182" w:val="single" w:color="#000000"/>
              <w:end w:sz="4.0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08.03.2023</w:t>
            </w:r>
          </w:p>
        </w:tc>
        <w:tc>
          <w:tcPr>
            <w:tcW w:type="dxa" w:w="1482"/>
            <w:tcBorders>
              <w:start w:sz="4.0" w:val="single" w:color="#000000"/>
              <w:top w:sz="4.800000000000182" w:val="single" w:color="#000000"/>
              <w:end w:sz="4.0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746"/>
        </w:trPr>
        <w:tc>
          <w:tcPr>
            <w:tcW w:type="dxa" w:w="518"/>
            <w:tcBorders>
              <w:start w:sz="4.800000000000011" w:val="single" w:color="#000000"/>
              <w:top w:sz="4.799999999999727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121. </w:t>
            </w:r>
          </w:p>
        </w:tc>
        <w:tc>
          <w:tcPr>
            <w:tcW w:type="dxa" w:w="3924"/>
            <w:tcBorders>
              <w:start w:sz="4.0" w:val="single" w:color="#000000"/>
              <w:top w:sz="4.799999999999727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140" w:val="left"/>
              </w:tabs>
              <w:autoSpaceDE w:val="0"/>
              <w:widowControl/>
              <w:spacing w:line="262" w:lineRule="auto" w:before="88" w:after="0"/>
              <w:ind w:left="0" w:right="288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Слитное и раздельное написание НЕ с </w:t>
            </w:r>
            <w:r>
              <w:tab/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именами прилагательными</w:t>
            </w:r>
          </w:p>
        </w:tc>
        <w:tc>
          <w:tcPr>
            <w:tcW w:type="dxa" w:w="660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799999999999727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799999999999727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799999999999727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09.03.2023</w:t>
            </w:r>
          </w:p>
        </w:tc>
        <w:tc>
          <w:tcPr>
            <w:tcW w:type="dxa" w:w="1482"/>
            <w:tcBorders>
              <w:start w:sz="4.0" w:val="single" w:color="#000000"/>
              <w:top w:sz="4.799999999999727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744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122.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0" w:after="0"/>
              <w:ind w:left="66" w:right="288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Слитное и раздельное написание НЕ с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именами прилагательными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10.03.2023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0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748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123.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0" w:after="0"/>
              <w:ind w:left="66" w:right="144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Глагол как часть речи. Роль глагола в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словосочетании и предложении, в речи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13.03.2023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0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1652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124. 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1" w:lineRule="auto" w:before="88" w:after="0"/>
              <w:ind w:left="518" w:right="576" w:hanging="518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124. Инфинитив и его грамматические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свойства. Основа инфинитива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(прошедшего времени), основа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настоящего(будущего простого)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времени глагола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14.03.2023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748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125. 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518" w:val="left"/>
              </w:tabs>
              <w:autoSpaceDE w:val="0"/>
              <w:widowControl/>
              <w:spacing w:line="262" w:lineRule="auto" w:before="88" w:after="0"/>
              <w:ind w:left="0" w:right="144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125. Глаголы совершенного и </w:t>
            </w:r>
            <w:r>
              <w:tab/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несовершенного вида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15.03.2023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744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126. 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0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126. Контрольная работа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16.03.2023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142" w:val="left"/>
              </w:tabs>
              <w:autoSpaceDE w:val="0"/>
              <w:widowControl/>
              <w:spacing w:line="262" w:lineRule="auto" w:before="88" w:after="0"/>
              <w:ind w:left="0" w:right="144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Контрольная </w:t>
            </w:r>
            <w:r>
              <w:tab/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работа;</w:t>
            </w:r>
          </w:p>
        </w:tc>
      </w:tr>
      <w:tr>
        <w:trPr>
          <w:trHeight w:hRule="exact" w:val="746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127. 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518" w:val="left"/>
              </w:tabs>
              <w:autoSpaceDE w:val="0"/>
              <w:widowControl/>
              <w:spacing w:line="262" w:lineRule="auto" w:before="88" w:after="0"/>
              <w:ind w:left="0" w:right="576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127. Глаголы совершенного и </w:t>
            </w:r>
            <w:r>
              <w:br/>
            </w:r>
            <w:r>
              <w:tab/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несовершенного вида (практикум)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17.03.2023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726"/>
        </w:trPr>
        <w:tc>
          <w:tcPr>
            <w:tcW w:type="dxa" w:w="518"/>
            <w:tcBorders>
              <w:start w:sz="4.800000000000011" w:val="single" w:color="#000000"/>
              <w:top w:sz="4.799999999999272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128. </w:t>
            </w:r>
          </w:p>
        </w:tc>
        <w:tc>
          <w:tcPr>
            <w:tcW w:type="dxa" w:w="3924"/>
            <w:tcBorders>
              <w:start w:sz="4.0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0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128. Глаголы возвратные и невозвратные</w:t>
            </w:r>
          </w:p>
        </w:tc>
        <w:tc>
          <w:tcPr>
            <w:tcW w:type="dxa" w:w="660"/>
            <w:tcBorders>
              <w:start w:sz="4.7999999999999545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799999999999272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799999999999272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799999999999272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20.03.2023</w:t>
            </w:r>
          </w:p>
        </w:tc>
        <w:tc>
          <w:tcPr>
            <w:tcW w:type="dxa" w:w="1482"/>
            <w:tcBorders>
              <w:start w:sz="4.0" w:val="single" w:color="#000000"/>
              <w:top w:sz="4.799999999999272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284" w:right="556" w:bottom="510" w:left="656" w:header="720" w:footer="720" w:gutter="0"/>
          <w:cols w:space="720" w:num="1" w:equalWidth="0">
            <w:col w:w="10688" w:space="0"/>
            <w:col w:w="10688" w:space="0"/>
            <w:col w:w="10688" w:space="0"/>
            <w:col w:w="10688" w:space="0"/>
            <w:col w:w="10688" w:space="0"/>
            <w:col w:w="10688" w:space="0"/>
            <w:col w:w="10688" w:space="0"/>
            <w:col w:w="10688" w:space="0"/>
            <w:col w:w="15534" w:space="0"/>
            <w:col w:w="15534" w:space="0"/>
            <w:col w:w="15534" w:space="0"/>
            <w:col w:w="15534" w:space="0"/>
            <w:col w:w="15534" w:space="0"/>
            <w:col w:w="15534" w:space="0"/>
            <w:col w:w="10566" w:space="0"/>
            <w:col w:w="10564" w:space="0"/>
            <w:col w:w="10516" w:space="0"/>
            <w:col w:w="10560" w:space="0"/>
            <w:col w:w="10548" w:space="0"/>
            <w:col w:w="10564" w:space="0"/>
            <w:col w:w="10600" w:space="0"/>
            <w:col w:w="10554" w:space="0"/>
            <w:col w:w="10584" w:space="0"/>
            <w:col w:w="10578" w:space="0"/>
            <w:col w:w="10552" w:space="0"/>
            <w:col w:w="10454" w:space="0"/>
            <w:col w:w="10584" w:space="0"/>
            <w:col w:w="10532" w:space="0"/>
            <w:col w:w="10584" w:space="0"/>
            <w:col w:w="10286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27"/>
        <w:gridCol w:w="1527"/>
        <w:gridCol w:w="1527"/>
        <w:gridCol w:w="1527"/>
        <w:gridCol w:w="1527"/>
        <w:gridCol w:w="1527"/>
        <w:gridCol w:w="1527"/>
      </w:tblGrid>
      <w:tr>
        <w:trPr>
          <w:trHeight w:hRule="exact" w:val="744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129. 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0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Правописание -ТСЯ и -ТЬСЯ в глаголах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21.03.2023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746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2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130.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2" w:after="0"/>
              <w:ind w:left="66" w:right="288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Правописание суффиксов -ОВА- — -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ЕВА-, -ЫВА- — -ИВА- в глаголах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2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2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2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2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22.03.2023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2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1288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131. 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0" w:after="0"/>
              <w:ind w:left="140" w:right="288" w:hanging="14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Правописание суффиксов -ОВА- — -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ЕВА-, -ЫВА- — -ИВА- в </w:t>
            </w:r>
            <w:r>
              <w:br/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глаголах.Практикум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90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90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23.03.2023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0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1048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132. 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0" w:after="0"/>
              <w:ind w:left="518" w:right="576" w:hanging="518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132. Изменение глаголов по временам.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Настоящее время: значение, </w:t>
            </w:r>
            <w:r>
              <w:br/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образование, употребление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24.03.2023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0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746"/>
        </w:trPr>
        <w:tc>
          <w:tcPr>
            <w:tcW w:type="dxa" w:w="518"/>
            <w:tcBorders>
              <w:start w:sz="4.800000000000011" w:val="single" w:color="#000000"/>
              <w:top w:sz="4.799999999999954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133. </w:t>
            </w:r>
          </w:p>
        </w:tc>
        <w:tc>
          <w:tcPr>
            <w:tcW w:type="dxa" w:w="3924"/>
            <w:tcBorders>
              <w:start w:sz="4.0" w:val="single" w:color="#000000"/>
              <w:top w:sz="4.7999999999999545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518" w:val="left"/>
              </w:tabs>
              <w:autoSpaceDE w:val="0"/>
              <w:widowControl/>
              <w:spacing w:line="262" w:lineRule="auto" w:before="88" w:after="0"/>
              <w:ind w:left="0" w:right="1152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133. Прошедшее время: значение, </w:t>
            </w:r>
            <w:r>
              <w:tab/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образование, употребление</w:t>
            </w:r>
          </w:p>
        </w:tc>
        <w:tc>
          <w:tcPr>
            <w:tcW w:type="dxa" w:w="660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799999999999954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799999999999954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799999999999954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03.04.2023</w:t>
            </w:r>
          </w:p>
        </w:tc>
        <w:tc>
          <w:tcPr>
            <w:tcW w:type="dxa" w:w="1482"/>
            <w:tcBorders>
              <w:start w:sz="4.0" w:val="single" w:color="#000000"/>
              <w:top w:sz="4.799999999999954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744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134.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0" w:after="0"/>
              <w:ind w:left="66" w:right="144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Будущее время: значение, образование,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употребление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04.04.2023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0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1050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135.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0" w:after="0"/>
              <w:ind w:left="66" w:right="144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Функционально-смысловые типы речи: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описание, повествование, рассуждение.</w:t>
            </w:r>
          </w:p>
          <w:p>
            <w:pPr>
              <w:autoSpaceDN w:val="0"/>
              <w:autoSpaceDE w:val="0"/>
              <w:widowControl/>
              <w:spacing w:line="233" w:lineRule="auto" w:before="62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Практикум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05.04.2023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0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1048"/>
        </w:trPr>
        <w:tc>
          <w:tcPr>
            <w:tcW w:type="dxa" w:w="518"/>
            <w:tcBorders>
              <w:start w:sz="4.800000000000011" w:val="single" w:color="#000000"/>
              <w:top w:sz="4.799999999999727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136. </w:t>
            </w:r>
          </w:p>
        </w:tc>
        <w:tc>
          <w:tcPr>
            <w:tcW w:type="dxa" w:w="3924"/>
            <w:tcBorders>
              <w:start w:sz="4.0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Изменение глаголов по лицам и числам.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Типы спряжения глагола (повторение).</w:t>
            </w:r>
          </w:p>
          <w:p>
            <w:pPr>
              <w:autoSpaceDN w:val="0"/>
              <w:autoSpaceDE w:val="0"/>
              <w:widowControl/>
              <w:spacing w:line="230" w:lineRule="auto" w:before="64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Разноспрягаемые глаголы</w:t>
            </w:r>
          </w:p>
        </w:tc>
        <w:tc>
          <w:tcPr>
            <w:tcW w:type="dxa" w:w="660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799999999999727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799999999999727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799999999999727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06.04.2023</w:t>
            </w:r>
          </w:p>
        </w:tc>
        <w:tc>
          <w:tcPr>
            <w:tcW w:type="dxa" w:w="1482"/>
            <w:tcBorders>
              <w:start w:sz="4.0" w:val="single" w:color="#000000"/>
              <w:top w:sz="4.799999999999727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746"/>
        </w:trPr>
        <w:tc>
          <w:tcPr>
            <w:tcW w:type="dxa" w:w="518"/>
            <w:tcBorders>
              <w:start w:sz="4.800000000000011" w:val="single" w:color="#000000"/>
              <w:top w:sz="4.800000000000182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137. </w:t>
            </w:r>
          </w:p>
        </w:tc>
        <w:tc>
          <w:tcPr>
            <w:tcW w:type="dxa" w:w="3924"/>
            <w:tcBorders>
              <w:start w:sz="4.0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140" w:val="left"/>
              </w:tabs>
              <w:autoSpaceDE w:val="0"/>
              <w:widowControl/>
              <w:spacing w:line="262" w:lineRule="auto" w:before="88" w:after="0"/>
              <w:ind w:left="0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Изменение глаголов по лицам и числам. </w:t>
            </w:r>
            <w:r>
              <w:tab/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Типы спряжения глагола .Практикум</w:t>
            </w:r>
          </w:p>
        </w:tc>
        <w:tc>
          <w:tcPr>
            <w:tcW w:type="dxa" w:w="66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800000000000182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800000000000182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800000000000182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07.04.2023</w:t>
            </w:r>
          </w:p>
        </w:tc>
        <w:tc>
          <w:tcPr>
            <w:tcW w:type="dxa" w:w="1482"/>
            <w:tcBorders>
              <w:start w:sz="4.0" w:val="single" w:color="#000000"/>
              <w:top w:sz="4.800000000000182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746"/>
        </w:trPr>
        <w:tc>
          <w:tcPr>
            <w:tcW w:type="dxa" w:w="518"/>
            <w:tcBorders>
              <w:start w:sz="4.800000000000011" w:val="single" w:color="#000000"/>
              <w:top w:sz="4.800000000000182" w:val="single" w:color="#000000"/>
              <w:end w:sz="4.0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138. </w:t>
            </w:r>
          </w:p>
        </w:tc>
        <w:tc>
          <w:tcPr>
            <w:tcW w:type="dxa" w:w="3924"/>
            <w:tcBorders>
              <w:start w:sz="4.0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518" w:val="left"/>
              </w:tabs>
              <w:autoSpaceDE w:val="0"/>
              <w:widowControl/>
              <w:spacing w:line="262" w:lineRule="auto" w:before="88" w:after="0"/>
              <w:ind w:left="0" w:right="576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138. Правописание безударных личных </w:t>
            </w:r>
            <w:r>
              <w:tab/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окончаний глаголов</w:t>
            </w:r>
          </w:p>
        </w:tc>
        <w:tc>
          <w:tcPr>
            <w:tcW w:type="dxa" w:w="66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800000000000182" w:val="single" w:color="#000000"/>
              <w:end w:sz="4.0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800000000000182" w:val="single" w:color="#000000"/>
              <w:end w:sz="4.0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800000000000182" w:val="single" w:color="#000000"/>
              <w:end w:sz="4.0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10.04.2023</w:t>
            </w:r>
          </w:p>
        </w:tc>
        <w:tc>
          <w:tcPr>
            <w:tcW w:type="dxa" w:w="1482"/>
            <w:tcBorders>
              <w:start w:sz="4.0" w:val="single" w:color="#000000"/>
              <w:top w:sz="4.800000000000182" w:val="single" w:color="#000000"/>
              <w:end w:sz="4.0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1350"/>
        </w:trPr>
        <w:tc>
          <w:tcPr>
            <w:tcW w:type="dxa" w:w="518"/>
            <w:tcBorders>
              <w:start w:sz="4.800000000000011" w:val="single" w:color="#000000"/>
              <w:top w:sz="4.799999999999727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139. </w:t>
            </w:r>
          </w:p>
        </w:tc>
        <w:tc>
          <w:tcPr>
            <w:tcW w:type="dxa" w:w="3924"/>
            <w:tcBorders>
              <w:start w:sz="4.0" w:val="single" w:color="#000000"/>
              <w:top w:sz="4.799999999999727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518" w:val="left"/>
              </w:tabs>
              <w:autoSpaceDE w:val="0"/>
              <w:widowControl/>
              <w:spacing w:line="262" w:lineRule="auto" w:before="88" w:after="0"/>
              <w:ind w:left="0" w:right="576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139. Правописание безударных личных </w:t>
            </w:r>
            <w:r>
              <w:tab/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окончаний глаголов.Практикум</w:t>
            </w:r>
          </w:p>
        </w:tc>
        <w:tc>
          <w:tcPr>
            <w:tcW w:type="dxa" w:w="660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799999999999727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799999999999727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799999999999727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11.04.2023</w:t>
            </w:r>
          </w:p>
        </w:tc>
        <w:tc>
          <w:tcPr>
            <w:tcW w:type="dxa" w:w="1482"/>
            <w:tcBorders>
              <w:start w:sz="4.0" w:val="single" w:color="#000000"/>
              <w:top w:sz="4.799999999999727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6" w:lineRule="auto" w:before="88" w:after="0"/>
              <w:ind w:left="142" w:right="144" w:hanging="142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br/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опрос; </w:t>
            </w:r>
            <w:r>
              <w:br/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Контрольная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работа;</w:t>
            </w:r>
          </w:p>
        </w:tc>
      </w:tr>
      <w:tr>
        <w:trPr>
          <w:trHeight w:hRule="exact" w:val="748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140. 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0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140. Морфологический анализ глагола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12.04.2023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744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141. 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140" w:val="left"/>
              </w:tabs>
              <w:autoSpaceDE w:val="0"/>
              <w:widowControl/>
              <w:spacing w:line="262" w:lineRule="auto" w:before="88" w:after="0"/>
              <w:ind w:left="0" w:right="288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Средства связи предложений и частей </w:t>
            </w:r>
            <w:r>
              <w:tab/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текста. Практикум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13.04.2023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1048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142. 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88" w:after="0"/>
              <w:ind w:left="140" w:right="144" w:hanging="14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Правописание Ь в инфинитиве, в форме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2 лица единственного числа после </w:t>
            </w:r>
            <w:r>
              <w:br/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шипящих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14.04.2023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1050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143.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0" w:after="0"/>
              <w:ind w:left="66" w:right="144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Правописание Ь в инфинитиве, в форме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2 лица единственного числа после </w:t>
            </w:r>
            <w:r>
              <w:br/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шипящих. Практикум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17.04.2023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0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1028"/>
        </w:trPr>
        <w:tc>
          <w:tcPr>
            <w:tcW w:type="dxa" w:w="518"/>
            <w:tcBorders>
              <w:start w:sz="4.800000000000011" w:val="single" w:color="#000000"/>
              <w:top w:sz="4.800000000000182" w:val="single" w:color="#000000"/>
              <w:end w:sz="4.0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144. </w:t>
            </w:r>
          </w:p>
        </w:tc>
        <w:tc>
          <w:tcPr>
            <w:tcW w:type="dxa" w:w="3924"/>
            <w:tcBorders>
              <w:start w:sz="4.0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88" w:after="0"/>
              <w:ind w:left="140" w:right="0" w:hanging="14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Правописание гласной перед суффиксом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-Л- в формах прошедшего времени </w:t>
            </w:r>
            <w:r>
              <w:br/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глагола</w:t>
            </w:r>
          </w:p>
        </w:tc>
        <w:tc>
          <w:tcPr>
            <w:tcW w:type="dxa" w:w="66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800000000000182" w:val="single" w:color="#000000"/>
              <w:end w:sz="4.0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800000000000182" w:val="single" w:color="#000000"/>
              <w:end w:sz="4.0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800000000000182" w:val="single" w:color="#000000"/>
              <w:end w:sz="4.0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18.04.2023</w:t>
            </w:r>
          </w:p>
        </w:tc>
        <w:tc>
          <w:tcPr>
            <w:tcW w:type="dxa" w:w="1482"/>
            <w:tcBorders>
              <w:start w:sz="4.0" w:val="single" w:color="#000000"/>
              <w:top w:sz="4.800000000000182" w:val="single" w:color="#000000"/>
              <w:end w:sz="4.0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284" w:right="556" w:bottom="682" w:left="656" w:header="720" w:footer="720" w:gutter="0"/>
          <w:cols w:space="720" w:num="1" w:equalWidth="0">
            <w:col w:w="10688" w:space="0"/>
            <w:col w:w="10688" w:space="0"/>
            <w:col w:w="10688" w:space="0"/>
            <w:col w:w="10688" w:space="0"/>
            <w:col w:w="10688" w:space="0"/>
            <w:col w:w="10688" w:space="0"/>
            <w:col w:w="10688" w:space="0"/>
            <w:col w:w="10688" w:space="0"/>
            <w:col w:w="10688" w:space="0"/>
            <w:col w:w="15534" w:space="0"/>
            <w:col w:w="15534" w:space="0"/>
            <w:col w:w="15534" w:space="0"/>
            <w:col w:w="15534" w:space="0"/>
            <w:col w:w="15534" w:space="0"/>
            <w:col w:w="15534" w:space="0"/>
            <w:col w:w="10566" w:space="0"/>
            <w:col w:w="10564" w:space="0"/>
            <w:col w:w="10516" w:space="0"/>
            <w:col w:w="10560" w:space="0"/>
            <w:col w:w="10548" w:space="0"/>
            <w:col w:w="10564" w:space="0"/>
            <w:col w:w="10600" w:space="0"/>
            <w:col w:w="10554" w:space="0"/>
            <w:col w:w="10584" w:space="0"/>
            <w:col w:w="10578" w:space="0"/>
            <w:col w:w="10552" w:space="0"/>
            <w:col w:w="10454" w:space="0"/>
            <w:col w:w="10584" w:space="0"/>
            <w:col w:w="10532" w:space="0"/>
            <w:col w:w="10584" w:space="0"/>
            <w:col w:w="10286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27"/>
        <w:gridCol w:w="1527"/>
        <w:gridCol w:w="1527"/>
        <w:gridCol w:w="1527"/>
        <w:gridCol w:w="1527"/>
        <w:gridCol w:w="1527"/>
        <w:gridCol w:w="1527"/>
      </w:tblGrid>
      <w:tr>
        <w:trPr>
          <w:trHeight w:hRule="exact" w:val="1048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145. 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88" w:after="0"/>
              <w:ind w:left="140" w:right="0" w:hanging="14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Правописание гласной перед суффиксом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-Л- в формах прошедшего времени </w:t>
            </w:r>
            <w:r>
              <w:br/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глагола. Практикум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19.04.2023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800"/>
        </w:trPr>
        <w:tc>
          <w:tcPr>
            <w:tcW w:type="dxa" w:w="518"/>
            <w:tcBorders>
              <w:start w:sz="4.800000000000011" w:val="single" w:color="#000000"/>
              <w:top w:sz="4.7999999999999545" w:val="single" w:color="#000000"/>
              <w:end w:sz="4.0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146. </w:t>
            </w:r>
          </w:p>
        </w:tc>
        <w:tc>
          <w:tcPr>
            <w:tcW w:type="dxa" w:w="3924"/>
            <w:tcBorders>
              <w:start w:sz="4.0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140" w:val="left"/>
              </w:tabs>
              <w:autoSpaceDE w:val="0"/>
              <w:widowControl/>
              <w:spacing w:line="262" w:lineRule="auto" w:before="88" w:after="0"/>
              <w:ind w:left="0" w:right="288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Слитное и раздельное написание НЕ с </w:t>
            </w:r>
            <w:r>
              <w:tab/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глаголами</w:t>
            </w:r>
          </w:p>
        </w:tc>
        <w:tc>
          <w:tcPr>
            <w:tcW w:type="dxa" w:w="660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7999999999999545" w:val="single" w:color="#000000"/>
              <w:end w:sz="4.0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7999999999999545" w:val="single" w:color="#000000"/>
              <w:end w:sz="4.0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7999999999999545" w:val="single" w:color="#000000"/>
              <w:end w:sz="4.0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20.04.2023</w:t>
            </w:r>
          </w:p>
        </w:tc>
        <w:tc>
          <w:tcPr>
            <w:tcW w:type="dxa" w:w="1482"/>
            <w:tcBorders>
              <w:start w:sz="4.0" w:val="single" w:color="#000000"/>
              <w:top w:sz="4.7999999999999545" w:val="single" w:color="#000000"/>
              <w:end w:sz="4.0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442"/>
        </w:trPr>
        <w:tc>
          <w:tcPr>
            <w:tcW w:type="dxa" w:w="518"/>
            <w:tcBorders>
              <w:start w:sz="4.800000000000011" w:val="single" w:color="#000000"/>
              <w:top w:sz="4.799999999999954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147. </w:t>
            </w:r>
          </w:p>
        </w:tc>
        <w:tc>
          <w:tcPr>
            <w:tcW w:type="dxa" w:w="3924"/>
            <w:tcBorders>
              <w:start w:sz="4.0" w:val="single" w:color="#000000"/>
              <w:top w:sz="4.7999999999999545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0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147. Контрольный диктант</w:t>
            </w:r>
          </w:p>
        </w:tc>
        <w:tc>
          <w:tcPr>
            <w:tcW w:type="dxa" w:w="660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799999999999954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502"/>
            <w:tcBorders>
              <w:start w:sz="4.0" w:val="single" w:color="#000000"/>
              <w:top w:sz="4.799999999999954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799999999999954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21.04.2023</w:t>
            </w:r>
          </w:p>
        </w:tc>
        <w:tc>
          <w:tcPr>
            <w:tcW w:type="dxa" w:w="1482"/>
            <w:tcBorders>
              <w:start w:sz="4.0" w:val="single" w:color="#000000"/>
              <w:top w:sz="4.799999999999954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0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Диктант;</w:t>
            </w:r>
          </w:p>
        </w:tc>
      </w:tr>
      <w:tr>
        <w:trPr>
          <w:trHeight w:hRule="exact" w:val="748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148. 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518" w:val="left"/>
              </w:tabs>
              <w:autoSpaceDE w:val="0"/>
              <w:widowControl/>
              <w:spacing w:line="262" w:lineRule="auto" w:before="88" w:after="0"/>
              <w:ind w:left="0" w:right="1008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148. Нормы постановки ударения в </w:t>
            </w:r>
            <w:r>
              <w:tab/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глагольных формах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24.04.2023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744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149. 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0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149. Нормы словоизменения глаголов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25.04.2023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746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150. 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140" w:val="left"/>
              </w:tabs>
              <w:autoSpaceDE w:val="0"/>
              <w:widowControl/>
              <w:spacing w:line="262" w:lineRule="auto" w:before="88" w:after="0"/>
              <w:ind w:left="0" w:right="144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Правописание корней с чередованием Е </w:t>
            </w:r>
            <w:r>
              <w:tab/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// И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26.04.2023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746"/>
        </w:trPr>
        <w:tc>
          <w:tcPr>
            <w:tcW w:type="dxa" w:w="518"/>
            <w:tcBorders>
              <w:start w:sz="4.800000000000011" w:val="single" w:color="#000000"/>
              <w:top w:sz="4.7999999999999545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151. </w:t>
            </w:r>
          </w:p>
        </w:tc>
        <w:tc>
          <w:tcPr>
            <w:tcW w:type="dxa" w:w="3924"/>
            <w:tcBorders>
              <w:start w:sz="4.0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140" w:val="left"/>
              </w:tabs>
              <w:autoSpaceDE w:val="0"/>
              <w:widowControl/>
              <w:spacing w:line="262" w:lineRule="auto" w:before="88" w:after="0"/>
              <w:ind w:left="0" w:right="144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Правописание корней с чередованием Е </w:t>
            </w:r>
            <w:r>
              <w:tab/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// И</w:t>
            </w:r>
          </w:p>
        </w:tc>
        <w:tc>
          <w:tcPr>
            <w:tcW w:type="dxa" w:w="660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7999999999999545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7999999999999545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7999999999999545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27.04.2023</w:t>
            </w:r>
          </w:p>
        </w:tc>
        <w:tc>
          <w:tcPr>
            <w:tcW w:type="dxa" w:w="1482"/>
            <w:tcBorders>
              <w:start w:sz="4.0" w:val="single" w:color="#000000"/>
              <w:top w:sz="4.7999999999999545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746"/>
        </w:trPr>
        <w:tc>
          <w:tcPr>
            <w:tcW w:type="dxa" w:w="518"/>
            <w:tcBorders>
              <w:start w:sz="4.800000000000011" w:val="single" w:color="#000000"/>
              <w:top w:sz="4.800000000000182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152. </w:t>
            </w:r>
          </w:p>
        </w:tc>
        <w:tc>
          <w:tcPr>
            <w:tcW w:type="dxa" w:w="3924"/>
            <w:tcBorders>
              <w:start w:sz="4.0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140" w:val="left"/>
              </w:tabs>
              <w:autoSpaceDE w:val="0"/>
              <w:widowControl/>
              <w:spacing w:line="262" w:lineRule="auto" w:before="88" w:after="0"/>
              <w:ind w:left="0" w:right="144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Правописание корней с чередованием Е </w:t>
            </w:r>
            <w:r>
              <w:tab/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// И. Практикум</w:t>
            </w:r>
          </w:p>
        </w:tc>
        <w:tc>
          <w:tcPr>
            <w:tcW w:type="dxa" w:w="66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800000000000182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800000000000182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800000000000182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28.04.2023</w:t>
            </w:r>
          </w:p>
        </w:tc>
        <w:tc>
          <w:tcPr>
            <w:tcW w:type="dxa" w:w="1482"/>
            <w:tcBorders>
              <w:start w:sz="4.0" w:val="single" w:color="#000000"/>
              <w:top w:sz="4.800000000000182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746"/>
        </w:trPr>
        <w:tc>
          <w:tcPr>
            <w:tcW w:type="dxa" w:w="518"/>
            <w:tcBorders>
              <w:start w:sz="4.800000000000011" w:val="single" w:color="#000000"/>
              <w:top w:sz="4.800000000000182" w:val="single" w:color="#000000"/>
              <w:end w:sz="4.0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153. </w:t>
            </w:r>
          </w:p>
        </w:tc>
        <w:tc>
          <w:tcPr>
            <w:tcW w:type="dxa" w:w="3924"/>
            <w:tcBorders>
              <w:start w:sz="4.0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140" w:val="left"/>
              </w:tabs>
              <w:autoSpaceDE w:val="0"/>
              <w:widowControl/>
              <w:spacing w:line="262" w:lineRule="auto" w:before="88" w:after="0"/>
              <w:ind w:left="0" w:right="144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Правописание корней с чередованием Е </w:t>
            </w:r>
            <w:r>
              <w:tab/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// И. Практикум</w:t>
            </w:r>
          </w:p>
        </w:tc>
        <w:tc>
          <w:tcPr>
            <w:tcW w:type="dxa" w:w="66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800000000000182" w:val="single" w:color="#000000"/>
              <w:end w:sz="4.0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800000000000182" w:val="single" w:color="#000000"/>
              <w:end w:sz="4.0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800000000000182" w:val="single" w:color="#000000"/>
              <w:end w:sz="4.0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01.05.2023</w:t>
            </w:r>
          </w:p>
        </w:tc>
        <w:tc>
          <w:tcPr>
            <w:tcW w:type="dxa" w:w="1482"/>
            <w:tcBorders>
              <w:start w:sz="4.0" w:val="single" w:color="#000000"/>
              <w:top w:sz="4.800000000000182" w:val="single" w:color="#000000"/>
              <w:end w:sz="4.0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746"/>
        </w:trPr>
        <w:tc>
          <w:tcPr>
            <w:tcW w:type="dxa" w:w="518"/>
            <w:tcBorders>
              <w:start w:sz="4.800000000000011" w:val="single" w:color="#000000"/>
              <w:top w:sz="4.799999999999727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154. </w:t>
            </w:r>
          </w:p>
        </w:tc>
        <w:tc>
          <w:tcPr>
            <w:tcW w:type="dxa" w:w="3924"/>
            <w:tcBorders>
              <w:start w:sz="4.0" w:val="single" w:color="#000000"/>
              <w:top w:sz="4.799999999999727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0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154. Повторение по теме "Глагол". </w:t>
            </w:r>
          </w:p>
        </w:tc>
        <w:tc>
          <w:tcPr>
            <w:tcW w:type="dxa" w:w="660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799999999999727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799999999999727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799999999999727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02.05.2023</w:t>
            </w:r>
          </w:p>
        </w:tc>
        <w:tc>
          <w:tcPr>
            <w:tcW w:type="dxa" w:w="1482"/>
            <w:tcBorders>
              <w:start w:sz="4.0" w:val="single" w:color="#000000"/>
              <w:top w:sz="4.799999999999727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744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155.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0" w:after="0"/>
              <w:ind w:left="66" w:right="144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Понятие о тексте. Тема, главная мысль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текста. Микротемы текста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03.05.2023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0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746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156.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518" w:val="left"/>
              </w:tabs>
              <w:autoSpaceDE w:val="0"/>
              <w:widowControl/>
              <w:spacing w:line="262" w:lineRule="auto" w:before="90" w:after="0"/>
              <w:ind w:left="0" w:right="576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156. Композиционная структура текста. </w:t>
            </w:r>
            <w:r>
              <w:tab/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Абзац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04.05.2023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0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746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2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157.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2" w:after="0"/>
              <w:ind w:left="66" w:right="288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Средства связи предложений и частей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текста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2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2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2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2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05.05.2023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2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746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158. 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140" w:val="left"/>
              </w:tabs>
              <w:autoSpaceDE w:val="0"/>
              <w:widowControl/>
              <w:spacing w:line="262" w:lineRule="auto" w:before="88" w:after="0"/>
              <w:ind w:left="0" w:right="144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Функционально-смысловые типы речи: </w:t>
            </w:r>
            <w:r>
              <w:tab/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описание, повествование, рассуждение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08.05.2023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444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159. 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0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159. Итоговое тестирование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09.05.2023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0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Тестирование;</w:t>
            </w:r>
          </w:p>
        </w:tc>
      </w:tr>
      <w:tr>
        <w:trPr>
          <w:trHeight w:hRule="exact" w:val="746"/>
        </w:trPr>
        <w:tc>
          <w:tcPr>
            <w:tcW w:type="dxa" w:w="518"/>
            <w:tcBorders>
              <w:start w:sz="4.800000000000011" w:val="single" w:color="#000000"/>
              <w:top w:sz="4.800000000000182" w:val="single" w:color="#000000"/>
              <w:end w:sz="4.0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160. </w:t>
            </w:r>
          </w:p>
        </w:tc>
        <w:tc>
          <w:tcPr>
            <w:tcW w:type="dxa" w:w="3924"/>
            <w:tcBorders>
              <w:start w:sz="4.0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0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160. Повествование как тип речи. Рассказ</w:t>
            </w:r>
          </w:p>
        </w:tc>
        <w:tc>
          <w:tcPr>
            <w:tcW w:type="dxa" w:w="66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800000000000182" w:val="single" w:color="#000000"/>
              <w:end w:sz="4.0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800000000000182" w:val="single" w:color="#000000"/>
              <w:end w:sz="4.0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800000000000182" w:val="single" w:color="#000000"/>
              <w:end w:sz="4.0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10.05.2023</w:t>
            </w:r>
          </w:p>
        </w:tc>
        <w:tc>
          <w:tcPr>
            <w:tcW w:type="dxa" w:w="1482"/>
            <w:tcBorders>
              <w:start w:sz="4.0" w:val="single" w:color="#000000"/>
              <w:top w:sz="4.800000000000182" w:val="single" w:color="#000000"/>
              <w:end w:sz="4.0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746"/>
        </w:trPr>
        <w:tc>
          <w:tcPr>
            <w:tcW w:type="dxa" w:w="518"/>
            <w:tcBorders>
              <w:start w:sz="4.800000000000011" w:val="single" w:color="#000000"/>
              <w:top w:sz="4.799999999999272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161. </w:t>
            </w:r>
          </w:p>
        </w:tc>
        <w:tc>
          <w:tcPr>
            <w:tcW w:type="dxa" w:w="3924"/>
            <w:tcBorders>
              <w:start w:sz="4.0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140" w:val="left"/>
              </w:tabs>
              <w:autoSpaceDE w:val="0"/>
              <w:widowControl/>
              <w:spacing w:line="262" w:lineRule="auto" w:before="88" w:after="0"/>
              <w:ind w:left="0" w:right="288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Повествование как тип речи. Рассказ. </w:t>
            </w:r>
            <w:r>
              <w:tab/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Практикум</w:t>
            </w:r>
          </w:p>
        </w:tc>
        <w:tc>
          <w:tcPr>
            <w:tcW w:type="dxa" w:w="660"/>
            <w:tcBorders>
              <w:start w:sz="4.7999999999999545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799999999999272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799999999999272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799999999999272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11.05.2023</w:t>
            </w:r>
          </w:p>
        </w:tc>
        <w:tc>
          <w:tcPr>
            <w:tcW w:type="dxa" w:w="1482"/>
            <w:tcBorders>
              <w:start w:sz="4.0" w:val="single" w:color="#000000"/>
              <w:top w:sz="4.799999999999272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746"/>
        </w:trPr>
        <w:tc>
          <w:tcPr>
            <w:tcW w:type="dxa" w:w="518"/>
            <w:tcBorders>
              <w:start w:sz="4.800000000000011" w:val="single" w:color="#000000"/>
              <w:top w:sz="4.800000000000182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162. </w:t>
            </w:r>
          </w:p>
        </w:tc>
        <w:tc>
          <w:tcPr>
            <w:tcW w:type="dxa" w:w="3924"/>
            <w:tcBorders>
              <w:start w:sz="4.0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0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162. Смысловой анализ текста</w:t>
            </w:r>
          </w:p>
        </w:tc>
        <w:tc>
          <w:tcPr>
            <w:tcW w:type="dxa" w:w="66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800000000000182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800000000000182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800000000000182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12.05.2023</w:t>
            </w:r>
          </w:p>
        </w:tc>
        <w:tc>
          <w:tcPr>
            <w:tcW w:type="dxa" w:w="1482"/>
            <w:tcBorders>
              <w:start w:sz="4.0" w:val="single" w:color="#000000"/>
              <w:top w:sz="4.800000000000182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746"/>
        </w:trPr>
        <w:tc>
          <w:tcPr>
            <w:tcW w:type="dxa" w:w="518"/>
            <w:tcBorders>
              <w:start w:sz="4.800000000000011" w:val="single" w:color="#000000"/>
              <w:top w:sz="4.800000000000182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163. </w:t>
            </w:r>
          </w:p>
        </w:tc>
        <w:tc>
          <w:tcPr>
            <w:tcW w:type="dxa" w:w="3924"/>
            <w:tcBorders>
              <w:start w:sz="4.0" w:val="single" w:color="#000000"/>
              <w:top w:sz="4.800000000000182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140" w:val="left"/>
              </w:tabs>
              <w:autoSpaceDE w:val="0"/>
              <w:widowControl/>
              <w:spacing w:line="262" w:lineRule="auto" w:before="88" w:after="0"/>
              <w:ind w:left="0" w:right="288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Информационная переработка текста: </w:t>
            </w:r>
            <w:r>
              <w:tab/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простой и сложный план текста</w:t>
            </w:r>
          </w:p>
        </w:tc>
        <w:tc>
          <w:tcPr>
            <w:tcW w:type="dxa" w:w="66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800000000000182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800000000000182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800000000000182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15.05.2023</w:t>
            </w:r>
          </w:p>
        </w:tc>
        <w:tc>
          <w:tcPr>
            <w:tcW w:type="dxa" w:w="1482"/>
            <w:tcBorders>
              <w:start w:sz="4.0" w:val="single" w:color="#000000"/>
              <w:top w:sz="4.800000000000182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744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164. 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0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164. Изложение и его виды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16.05.2023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0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728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165.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Функциональные разновидности языка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0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17.05.2023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0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284" w:right="556" w:bottom="422" w:left="656" w:header="720" w:footer="720" w:gutter="0"/>
          <w:cols w:space="720" w:num="1" w:equalWidth="0">
            <w:col w:w="10688" w:space="0"/>
            <w:col w:w="10688" w:space="0"/>
            <w:col w:w="10688" w:space="0"/>
            <w:col w:w="10688" w:space="0"/>
            <w:col w:w="10688" w:space="0"/>
            <w:col w:w="10688" w:space="0"/>
            <w:col w:w="10688" w:space="0"/>
            <w:col w:w="10688" w:space="0"/>
            <w:col w:w="10688" w:space="0"/>
            <w:col w:w="10688" w:space="0"/>
            <w:col w:w="15534" w:space="0"/>
            <w:col w:w="15534" w:space="0"/>
            <w:col w:w="15534" w:space="0"/>
            <w:col w:w="15534" w:space="0"/>
            <w:col w:w="15534" w:space="0"/>
            <w:col w:w="15534" w:space="0"/>
            <w:col w:w="10566" w:space="0"/>
            <w:col w:w="10564" w:space="0"/>
            <w:col w:w="10516" w:space="0"/>
            <w:col w:w="10560" w:space="0"/>
            <w:col w:w="10548" w:space="0"/>
            <w:col w:w="10564" w:space="0"/>
            <w:col w:w="10600" w:space="0"/>
            <w:col w:w="10554" w:space="0"/>
            <w:col w:w="10584" w:space="0"/>
            <w:col w:w="10578" w:space="0"/>
            <w:col w:w="10552" w:space="0"/>
            <w:col w:w="10454" w:space="0"/>
            <w:col w:w="10584" w:space="0"/>
            <w:col w:w="10532" w:space="0"/>
            <w:col w:w="10584" w:space="0"/>
            <w:col w:w="10286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27"/>
        <w:gridCol w:w="1527"/>
        <w:gridCol w:w="1527"/>
        <w:gridCol w:w="1527"/>
        <w:gridCol w:w="1527"/>
        <w:gridCol w:w="1527"/>
        <w:gridCol w:w="1527"/>
      </w:tblGrid>
      <w:tr>
        <w:trPr>
          <w:trHeight w:hRule="exact" w:val="744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166. 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0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166. Повторение изученного в 5 классе.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18.05.2023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746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2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167.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2" w:after="0"/>
              <w:ind w:left="0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167. Повторение изученного в 5 классе.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2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2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2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2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19.05.2023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2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748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168. 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90" w:after="0"/>
              <w:ind w:left="0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168. Повторение изученного в 5 классе.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90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90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22.05.2023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0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744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169. 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0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169. Повторение изученного в 5 классе.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23.05.2023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746"/>
        </w:trPr>
        <w:tc>
          <w:tcPr>
            <w:tcW w:type="dxa" w:w="518"/>
            <w:tcBorders>
              <w:start w:sz="4.800000000000011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170. </w:t>
            </w:r>
          </w:p>
        </w:tc>
        <w:tc>
          <w:tcPr>
            <w:tcW w:type="dxa" w:w="392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0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170. Повторение изученного в 5 классе.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5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type="dxa" w:w="11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8" w:after="0"/>
              <w:ind w:left="0" w:right="0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24.05.2023</w:t>
            </w:r>
          </w:p>
        </w:tc>
        <w:tc>
          <w:tcPr>
            <w:tcW w:type="dxa" w:w="14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8" w:after="0"/>
              <w:ind w:left="0" w:right="576" w:firstLine="0"/>
              <w:jc w:val="center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 Устный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опрос;</w:t>
            </w:r>
          </w:p>
        </w:tc>
      </w:tr>
      <w:tr>
        <w:trPr>
          <w:trHeight w:hRule="exact" w:val="726"/>
        </w:trPr>
        <w:tc>
          <w:tcPr>
            <w:tcW w:type="dxa" w:w="4442"/>
            <w:gridSpan w:val="2"/>
            <w:tcBorders>
              <w:start w:sz="4.800000000000011" w:val="single" w:color="#000000"/>
              <w:top w:sz="4.0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0" w:after="0"/>
              <w:ind w:left="64" w:right="864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 xml:space="preserve">ОБЩЕЕ КОЛИЧЕСТВО ЧАСОВ ПО </w:t>
            </w: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ПРОГРАММЕ</w:t>
            </w:r>
          </w:p>
        </w:tc>
        <w:tc>
          <w:tcPr>
            <w:tcW w:type="dxa" w:w="66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170</w:t>
            </w:r>
          </w:p>
        </w:tc>
        <w:tc>
          <w:tcPr>
            <w:tcW w:type="dxa" w:w="1458"/>
            <w:tcBorders>
              <w:start w:sz="4.800000000000182" w:val="single" w:color="#000000"/>
              <w:top w:sz="4.0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90" w:after="0"/>
              <w:ind w:left="64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12</w:t>
            </w:r>
          </w:p>
        </w:tc>
        <w:tc>
          <w:tcPr>
            <w:tcW w:type="dxa" w:w="4098"/>
            <w:gridSpan w:val="3"/>
            <w:tcBorders>
              <w:start w:sz="4.0" w:val="single" w:color="#000000"/>
              <w:top w:sz="4.0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90" w:after="0"/>
              <w:ind w:left="66" w:right="0" w:firstLine="0"/>
              <w:jc w:val="left"/>
            </w:pPr>
            <w:r>
              <w:rPr>
                <w:w w:val="98.26404398137872"/>
                <w:rFonts w:ascii="Times New Roman" w:hAnsi="Times New Roman" w:eastAsia="Times New Roman"/>
                <w:b w:val="0"/>
                <w:i w:val="0"/>
                <w:color w:val="000000"/>
                <w:sz w:val="22"/>
              </w:rPr>
              <w:t>0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284" w:right="556" w:bottom="1440" w:left="656" w:header="720" w:footer="720" w:gutter="0"/>
          <w:cols w:space="720" w:num="1" w:equalWidth="0">
            <w:col w:w="10688" w:space="0"/>
            <w:col w:w="10688" w:space="0"/>
            <w:col w:w="10688" w:space="0"/>
            <w:col w:w="10688" w:space="0"/>
            <w:col w:w="10688" w:space="0"/>
            <w:col w:w="10688" w:space="0"/>
            <w:col w:w="10688" w:space="0"/>
            <w:col w:w="10688" w:space="0"/>
            <w:col w:w="10688" w:space="0"/>
            <w:col w:w="10688" w:space="0"/>
            <w:col w:w="10688" w:space="0"/>
            <w:col w:w="15534" w:space="0"/>
            <w:col w:w="15534" w:space="0"/>
            <w:col w:w="15534" w:space="0"/>
            <w:col w:w="15534" w:space="0"/>
            <w:col w:w="15534" w:space="0"/>
            <w:col w:w="15534" w:space="0"/>
            <w:col w:w="10566" w:space="0"/>
            <w:col w:w="10564" w:space="0"/>
            <w:col w:w="10516" w:space="0"/>
            <w:col w:w="10560" w:space="0"/>
            <w:col w:w="10548" w:space="0"/>
            <w:col w:w="10564" w:space="0"/>
            <w:col w:w="10600" w:space="0"/>
            <w:col w:w="10554" w:space="0"/>
            <w:col w:w="10584" w:space="0"/>
            <w:col w:w="10578" w:space="0"/>
            <w:col w:w="10552" w:space="0"/>
            <w:col w:w="10454" w:space="0"/>
            <w:col w:w="10584" w:space="0"/>
            <w:col w:w="10532" w:space="0"/>
            <w:col w:w="10584" w:space="0"/>
            <w:col w:w="10286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УЧЕБНО-МЕТОДИЧЕСКОЕ ОБЕСПЕЧЕНИЕ ОБРАЗОВАТЕЛЬНОГО ПРОЦЕССА </w:t>
      </w:r>
    </w:p>
    <w:p>
      <w:pPr>
        <w:autoSpaceDN w:val="0"/>
        <w:autoSpaceDE w:val="0"/>
        <w:widowControl/>
        <w:spacing w:line="230" w:lineRule="auto" w:before="346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ОБЯЗАТЕЛЬНЫЕ УЧЕБНЫЕ МАТЕРИАЛЫ ДЛЯ УЧЕНИКА</w:t>
      </w:r>
    </w:p>
    <w:p>
      <w:pPr>
        <w:autoSpaceDN w:val="0"/>
        <w:autoSpaceDE w:val="0"/>
        <w:widowControl/>
        <w:spacing w:line="271" w:lineRule="auto" w:before="166" w:after="0"/>
        <w:ind w:left="0" w:right="576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Ладыженская Т.А., Баранов М. Т., Тростенцова Л.А. и другие. Русский язык (в 2 частях), 5 класс/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Акционерное общество «Издательство «Просвещение»;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Введите свой вариант:</w:t>
      </w:r>
    </w:p>
    <w:p>
      <w:pPr>
        <w:autoSpaceDN w:val="0"/>
        <w:autoSpaceDE w:val="0"/>
        <w:widowControl/>
        <w:spacing w:line="230" w:lineRule="auto" w:before="262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МЕТОДИЧЕСКИЕ МАТЕРИАЛЫ ДЛЯ УЧИТЕЛЯ</w:t>
      </w:r>
    </w:p>
    <w:p>
      <w:pPr>
        <w:autoSpaceDN w:val="0"/>
        <w:autoSpaceDE w:val="0"/>
        <w:widowControl/>
        <w:spacing w:line="262" w:lineRule="auto" w:before="166" w:after="0"/>
        <w:ind w:left="0" w:right="4032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https://znayka.cc/wp-content/uploads/2019/08/Russkij-yazyk.-5kl.-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Metodich.rekomend._Ladyzhenskaya_2014-144s.pdf</w:t>
      </w:r>
    </w:p>
    <w:p>
      <w:pPr>
        <w:autoSpaceDN w:val="0"/>
        <w:autoSpaceDE w:val="0"/>
        <w:widowControl/>
        <w:spacing w:line="230" w:lineRule="auto" w:before="264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ЦИФРОВЫЕ ОБРАЗОВАТЕЛЬНЫЕ РЕСУРСЫ И РЕСУРСЫ СЕТИ ИНТЕРНЕТ</w:t>
      </w:r>
    </w:p>
    <w:p>
      <w:pPr>
        <w:autoSpaceDN w:val="0"/>
        <w:autoSpaceDE w:val="0"/>
        <w:widowControl/>
        <w:spacing w:line="262" w:lineRule="auto" w:before="504" w:after="0"/>
        <w:ind w:left="0" w:right="3312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Мультимедийный проектор Российская электронная школа resh.edu.ru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Дистанционное образование для школьников... Учи.ру uchi.ru</w:t>
      </w:r>
    </w:p>
    <w:p>
      <w:pPr>
        <w:sectPr>
          <w:pgSz w:w="11900" w:h="16840"/>
          <w:pgMar w:top="298" w:right="650" w:bottom="1440" w:left="666" w:header="720" w:footer="720" w:gutter="0"/>
          <w:cols w:space="720" w:num="1" w:equalWidth="0">
            <w:col w:w="10584" w:space="0"/>
            <w:col w:w="10688" w:space="0"/>
            <w:col w:w="10688" w:space="0"/>
            <w:col w:w="10688" w:space="0"/>
            <w:col w:w="10688" w:space="0"/>
            <w:col w:w="10688" w:space="0"/>
            <w:col w:w="10688" w:space="0"/>
            <w:col w:w="10688" w:space="0"/>
            <w:col w:w="10688" w:space="0"/>
            <w:col w:w="10688" w:space="0"/>
            <w:col w:w="10688" w:space="0"/>
            <w:col w:w="10688" w:space="0"/>
            <w:col w:w="15534" w:space="0"/>
            <w:col w:w="15534" w:space="0"/>
            <w:col w:w="15534" w:space="0"/>
            <w:col w:w="15534" w:space="0"/>
            <w:col w:w="15534" w:space="0"/>
            <w:col w:w="15534" w:space="0"/>
            <w:col w:w="10566" w:space="0"/>
            <w:col w:w="10564" w:space="0"/>
            <w:col w:w="10516" w:space="0"/>
            <w:col w:w="10560" w:space="0"/>
            <w:col w:w="10548" w:space="0"/>
            <w:col w:w="10564" w:space="0"/>
            <w:col w:w="10600" w:space="0"/>
            <w:col w:w="10554" w:space="0"/>
            <w:col w:w="10584" w:space="0"/>
            <w:col w:w="10578" w:space="0"/>
            <w:col w:w="10552" w:space="0"/>
            <w:col w:w="10454" w:space="0"/>
            <w:col w:w="10584" w:space="0"/>
            <w:col w:w="10532" w:space="0"/>
            <w:col w:w="10584" w:space="0"/>
            <w:col w:w="10286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408" w:lineRule="auto" w:before="0" w:after="0"/>
        <w:ind w:left="0" w:right="432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МАТЕРИАЛЬНО-ТЕХНИЧЕСКОЕ ОБЕСПЕЧЕНИЕ ОБРАЗОВАТЕЛЬНОГО ПРОЦЕССА 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УЧЕБНОЕ ОБОРУДОВАНИЕ </w:t>
      </w:r>
      <w:r>
        <w:br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ОБОРУДОВАНИЕ ДЛЯ ПРОВЕДЕНИЯ ПРАКТИЧЕСКИХ РАБОТ</w:t>
      </w:r>
    </w:p>
    <w:p>
      <w:pPr>
        <w:sectPr>
          <w:pgSz w:w="11900" w:h="16840"/>
          <w:pgMar w:top="298" w:right="650" w:bottom="1440" w:left="666" w:header="720" w:footer="720" w:gutter="0"/>
          <w:cols w:space="720" w:num="1" w:equalWidth="0">
            <w:col w:w="10584" w:space="0"/>
            <w:col w:w="10584" w:space="0"/>
            <w:col w:w="10688" w:space="0"/>
            <w:col w:w="10688" w:space="0"/>
            <w:col w:w="10688" w:space="0"/>
            <w:col w:w="10688" w:space="0"/>
            <w:col w:w="10688" w:space="0"/>
            <w:col w:w="10688" w:space="0"/>
            <w:col w:w="10688" w:space="0"/>
            <w:col w:w="10688" w:space="0"/>
            <w:col w:w="10688" w:space="0"/>
            <w:col w:w="10688" w:space="0"/>
            <w:col w:w="10688" w:space="0"/>
            <w:col w:w="15534" w:space="0"/>
            <w:col w:w="15534" w:space="0"/>
            <w:col w:w="15534" w:space="0"/>
            <w:col w:w="15534" w:space="0"/>
            <w:col w:w="15534" w:space="0"/>
            <w:col w:w="15534" w:space="0"/>
            <w:col w:w="10566" w:space="0"/>
            <w:col w:w="10564" w:space="0"/>
            <w:col w:w="10516" w:space="0"/>
            <w:col w:w="10560" w:space="0"/>
            <w:col w:w="10548" w:space="0"/>
            <w:col w:w="10564" w:space="0"/>
            <w:col w:w="10600" w:space="0"/>
            <w:col w:w="10554" w:space="0"/>
            <w:col w:w="10584" w:space="0"/>
            <w:col w:w="10578" w:space="0"/>
            <w:col w:w="10552" w:space="0"/>
            <w:col w:w="10454" w:space="0"/>
            <w:col w:w="10584" w:space="0"/>
            <w:col w:w="10532" w:space="0"/>
            <w:col w:w="10584" w:space="0"/>
            <w:col w:w="10286" w:space="0"/>
          </w:cols>
          <w:docGrid w:linePitch="360"/>
        </w:sectPr>
      </w:pPr>
    </w:p>
    <w:sectPr w:rsidR="00FC693F" w:rsidRPr="0006063C" w:rsidSect="00034616">
      <w:pgSz w:w="11900" w:h="16840"/>
      <w:pgMar w:top="1440" w:right="1440" w:bottom="1440" w:left="1440" w:header="720" w:footer="720" w:gutter="0"/>
      <w:cols w:space="720" w:num="1" w:equalWidth="0">
        <w:col w:w="10584" w:space="0"/>
        <w:col w:w="10584" w:space="0"/>
        <w:col w:w="10688" w:space="0"/>
        <w:col w:w="10688" w:space="0"/>
        <w:col w:w="10688" w:space="0"/>
        <w:col w:w="10688" w:space="0"/>
        <w:col w:w="10688" w:space="0"/>
        <w:col w:w="10688" w:space="0"/>
        <w:col w:w="10688" w:space="0"/>
        <w:col w:w="10688" w:space="0"/>
        <w:col w:w="10688" w:space="0"/>
        <w:col w:w="10688" w:space="0"/>
        <w:col w:w="10688" w:space="0"/>
        <w:col w:w="15534" w:space="0"/>
        <w:col w:w="15534" w:space="0"/>
        <w:col w:w="15534" w:space="0"/>
        <w:col w:w="15534" w:space="0"/>
        <w:col w:w="15534" w:space="0"/>
        <w:col w:w="15534" w:space="0"/>
        <w:col w:w="10566" w:space="0"/>
        <w:col w:w="10564" w:space="0"/>
        <w:col w:w="10516" w:space="0"/>
        <w:col w:w="10560" w:space="0"/>
        <w:col w:w="10548" w:space="0"/>
        <w:col w:w="10564" w:space="0"/>
        <w:col w:w="10600" w:space="0"/>
        <w:col w:w="10554" w:space="0"/>
        <w:col w:w="10584" w:space="0"/>
        <w:col w:w="10578" w:space="0"/>
        <w:col w:w="10552" w:space="0"/>
        <w:col w:w="10454" w:space="0"/>
        <w:col w:w="10584" w:space="0"/>
        <w:col w:w="10532" w:space="0"/>
        <w:col w:w="10584" w:space="0"/>
        <w:col w:w="10286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