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E4" w:rsidRDefault="00A12BE4" w:rsidP="00A12BE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4FD2" w:rsidRPr="00A12BE4" w:rsidRDefault="00A12BE4" w:rsidP="00A12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</w:t>
      </w:r>
      <w:r w:rsidRPr="00A12B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Памятка по профилактике гриппа и ОРВИ.</w:t>
      </w:r>
      <w:r w:rsidRPr="00A12BE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A12BE4">
        <w:rPr>
          <w:rFonts w:ascii="Times New Roman" w:hAnsi="Times New Roman" w:cs="Times New Roman"/>
          <w:b/>
          <w:sz w:val="28"/>
          <w:szCs w:val="28"/>
        </w:rPr>
        <w:t>Ссылка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tgtFrame="_blank" w:history="1">
        <w:r w:rsidRPr="00A12BE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shd w:val="clear" w:color="auto" w:fill="FFFFFF"/>
          </w:rPr>
          <w:t>https://disk.yandex.ru/d/0-pyZj3_JfCorg</w:t>
        </w:r>
      </w:hyperlink>
      <w:r w:rsidRPr="00A12B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2B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Положите ребенку в школьный рюкзак антисептические салфетки. Их можно использовать для обработки рук после того, как ребенок пришел в школу, а также по мере необходимости, когда он высморкал нос, </w:t>
      </w:r>
      <w:proofErr w:type="gramStart"/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покашлял</w:t>
      </w:r>
      <w:proofErr w:type="gramEnd"/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чихнул. Кроме того, они </w:t>
      </w:r>
      <w:proofErr w:type="gramStart"/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пригодятся</w:t>
      </w:r>
      <w:proofErr w:type="gramEnd"/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протереть рабочее место/парту/компьютерную технику.</w:t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Обратите внимание на одежду ребенка. В одежде для школы, прежде всего, должно быть комфортно. Она не должна стеснять движения, быть слишком теплой или слишком легкой. Одевайте ребенка по погоде. При выборе одежды для детей и подростков отдавайте предпочтение натуральным тканям – хлопок, шерсть, лен.</w:t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Не забывайте про сменную обувь. Это помогает поддерживать чистоту в классе. Кроме того, </w:t>
      </w:r>
      <w:proofErr w:type="gramStart"/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лёгкой</w:t>
      </w:r>
      <w:proofErr w:type="gramEnd"/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сменой обуви ребенок будет чувствовать себя комфортнее, чем в теплой уличной.</w:t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Внимательно следите за самочувствием ребенка. При повышении температуры следует остаться дома и вызвать врача.</w:t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Объясните ребенку, что «утренний фильтр», предусматривающий термометрию на входе в школу, – это важная процедура, которая помогает блокировать распространение вирусных заболеваний. Если температура будет выше 37,0</w:t>
      </w:r>
      <w:proofErr w:type="gramStart"/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ребенку окажут необходимую медицинскую помощь.</w:t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Научите ребенка правильно прикрывать нос и рот при чихании. При чихании и кашле необходимо прикрывать нос и рот одноразовыми салфетками, носовым платком или локтевым сгибом руки.</w:t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Напомните детям о важности мытья рук – особенно перед едой, после посещения туалета, после занятий физкультурой, при возвращении с улицы.</w:t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Объясните ребенку, как правильно мыть руки. Время мытья рук должно составлять не менее 30 секунд. Их нужно хорошо намыливать – ладони, пальцы, межпальцевые промежутки, тыльные поверхности кистей, тщательно ополаскивать теплой проточной водой и просушивать бумажным полотенцем или салфеткой. Также можно пользоваться сушилкой для рук.</w:t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Правильное питание – основа здоровья ребенка. Помните, что горячее питание в школе – залог хорошего самочувствия, гармоничного роста и развития, стойкого иммунитета и отличного настроения вашего ребенка.</w:t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Своевременно делайте прививки.</w:t>
      </w:r>
    </w:p>
    <w:sectPr w:rsidR="00BE4FD2" w:rsidRPr="00A12BE4" w:rsidSect="00BE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2BE4"/>
    <w:rsid w:val="00A12BE4"/>
    <w:rsid w:val="00BE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B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disk.yandex.ru%2Fd%2F0-pyZj3_JfCorg&amp;post=-113310862_2430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2023-11-29T11:14:00Z</dcterms:created>
  <dcterms:modified xsi:type="dcterms:W3CDTF">2023-11-29T11:19:00Z</dcterms:modified>
</cp:coreProperties>
</file>