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B3" w:rsidRPr="005028B3" w:rsidRDefault="005028B3" w:rsidP="005028B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28B3">
        <w:rPr>
          <w:rFonts w:ascii="Arial" w:eastAsia="Times New Roman" w:hAnsi="Arial" w:cs="Arial"/>
          <w:noProof/>
          <w:color w:val="02385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4CA64EA" wp14:editId="638E1C27">
            <wp:extent cx="5940425" cy="3638510"/>
            <wp:effectExtent l="0" t="0" r="3175" b="635"/>
            <wp:docPr id="1" name="Рисунок 1" descr="https://bdibogotol.ru/wp-content/uploads/2024/08/436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dibogotol.ru/wp-content/uploads/2024/08/436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 августа по 1 сентября Минздравом РФ в нашей стране объявлена неделя продвижения здорового образа жизни среди детей.</w:t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данным ВОЗ около 80% подростков в России недостаточно физически активны.</w:t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Время, проведенное за гаджетами и высокая нагрузка в учебном году, способствуют гиподинамии, снижению концентрации внимания, нарушению психоэмоционального состояния и развитию остеохондроза.</w:t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есть!</w:t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игры в приобщении к ЗОЖ придут на выручку каждому родителю!</w:t>
      </w:r>
    </w:p>
    <w:p w:rsidR="005028B3" w:rsidRPr="005028B3" w:rsidRDefault="005028B3" w:rsidP="005028B3">
      <w:pPr>
        <w:shd w:val="clear" w:color="auto" w:fill="FFFFFF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Заинтересуйте ребенка с помощью легкого </w:t>
      </w:r>
      <w:proofErr w:type="spellStart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квиза</w:t>
      </w:r>
      <w:proofErr w:type="spellEnd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проекта Здоровое поколение.</w:t>
      </w:r>
    </w:p>
    <w:p w:rsidR="005028B3" w:rsidRDefault="005028B3" w:rsidP="005028B3">
      <w:pPr>
        <w:shd w:val="clear" w:color="auto" w:fill="FFFFFF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Узнайте больше о здоровом образе жизни и физическом развитии детей в канале Всероссийского социального проекта «Здоровое поколение» </w:t>
      </w:r>
      <w:hyperlink r:id="rId6" w:tgtFrame="_blank" w:history="1">
        <w:r w:rsidRPr="005028B3">
          <w:rPr>
            <w:rFonts w:ascii="Times New Roman" w:eastAsia="Times New Roman" w:hAnsi="Times New Roman" w:cs="Times New Roman"/>
            <w:color w:val="02385A"/>
            <w:sz w:val="28"/>
            <w:szCs w:val="28"/>
            <w:u w:val="single"/>
            <w:bdr w:val="none" w:sz="0" w:space="0" w:color="auto" w:frame="1"/>
            <w:lang w:eastAsia="ru-RU"/>
          </w:rPr>
          <w:t>https://t.me/zdorovoe_pokolenye_rf!</w:t>
        </w:r>
      </w:hyperlink>
      <w:bookmarkStart w:id="0" w:name="_GoBack"/>
      <w:bookmarkEnd w:id="0"/>
    </w:p>
    <w:p w:rsidR="005028B3" w:rsidRP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интерактивный </w:t>
      </w:r>
      <w:proofErr w:type="spellStart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квиз</w:t>
      </w:r>
      <w:proofErr w:type="spellEnd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основам ЗОЖ для детей и родителей;</w:t>
      </w:r>
    </w:p>
    <w:p w:rsid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красочное расписание для занятий или спортивных тренировок юных чемпионов;</w:t>
      </w:r>
    </w:p>
    <w:p w:rsidR="005028B3" w:rsidRP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книга</w:t>
      </w: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Спортометр</w:t>
      </w:r>
      <w:proofErr w:type="spellEnd"/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ЗОЖ для детей”</w:t>
      </w:r>
    </w:p>
    <w:p w:rsidR="005028B3" w:rsidRP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Воспитаем здоровое поколение вместе!</w:t>
      </w:r>
    </w:p>
    <w:p w:rsidR="005028B3" w:rsidRP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материалы: </w:t>
      </w:r>
      <w:hyperlink r:id="rId7" w:history="1">
        <w:r w:rsidRPr="005028B3">
          <w:rPr>
            <w:rFonts w:ascii="Times New Roman" w:eastAsia="Times New Roman" w:hAnsi="Times New Roman" w:cs="Times New Roman"/>
            <w:color w:val="02385A"/>
            <w:sz w:val="28"/>
            <w:szCs w:val="28"/>
            <w:u w:val="single"/>
            <w:bdr w:val="none" w:sz="0" w:space="0" w:color="auto" w:frame="1"/>
            <w:lang w:eastAsia="ru-RU"/>
          </w:rPr>
          <w:t>https://disk.yandex.ru/d/NdyYhzSZvTs3mQ</w:t>
        </w:r>
      </w:hyperlink>
    </w:p>
    <w:p w:rsidR="005028B3" w:rsidRPr="005028B3" w:rsidRDefault="005028B3" w:rsidP="005028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70B5D" w:rsidRDefault="00170B5D"/>
    <w:sectPr w:rsidR="0017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B3"/>
    <w:rsid w:val="00170B5D"/>
    <w:rsid w:val="005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4E5F-EBEE-4124-AAFC-E87FCF3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28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7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NdyYhzSZvTs3m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zdorovoe_pokolenye_rf%26%2333&amp;post=-171453814_2278&amp;cc_key=&amp;track_code=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bdibogotol.ru/wp-content/uploads/2024/08/436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2024-08-27T07:34:00Z</dcterms:created>
  <dcterms:modified xsi:type="dcterms:W3CDTF">2024-08-27T07:42:00Z</dcterms:modified>
</cp:coreProperties>
</file>