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24" w:rsidRDefault="005A6024" w:rsidP="005A6024">
      <w:pPr>
        <w:autoSpaceDE w:val="0"/>
        <w:autoSpaceDN w:val="0"/>
        <w:adjustRightInd w:val="0"/>
        <w:ind w:right="-48"/>
        <w:jc w:val="both"/>
        <w:rPr>
          <w:rFonts w:eastAsia="Calibri"/>
          <w:spacing w:val="-4"/>
          <w:lang w:eastAsia="en-US"/>
        </w:rPr>
      </w:pPr>
    </w:p>
    <w:p w:rsidR="005A6024" w:rsidRPr="00C36BF1" w:rsidRDefault="005A6024" w:rsidP="005A6024">
      <w:pPr>
        <w:autoSpaceDE w:val="0"/>
        <w:autoSpaceDN w:val="0"/>
        <w:adjustRightInd w:val="0"/>
        <w:ind w:right="-48"/>
        <w:jc w:val="both"/>
        <w:rPr>
          <w:rFonts w:eastAsia="Calibri"/>
          <w:spacing w:val="-4"/>
          <w:lang w:eastAsia="en-US"/>
        </w:rPr>
      </w:pPr>
    </w:p>
    <w:p w:rsidR="005A6024" w:rsidRPr="00C36BF1" w:rsidRDefault="005A6024" w:rsidP="005A6024">
      <w:pPr>
        <w:autoSpaceDE w:val="0"/>
        <w:autoSpaceDN w:val="0"/>
        <w:adjustRightInd w:val="0"/>
        <w:ind w:right="-48"/>
        <w:jc w:val="center"/>
        <w:rPr>
          <w:rFonts w:eastAsia="Calibri"/>
          <w:b/>
          <w:spacing w:val="-4"/>
          <w:sz w:val="40"/>
          <w:szCs w:val="40"/>
          <w:lang w:eastAsia="en-US"/>
        </w:rPr>
      </w:pPr>
      <w:r>
        <w:rPr>
          <w:rFonts w:eastAsia="Calibri"/>
          <w:b/>
          <w:spacing w:val="-4"/>
          <w:sz w:val="40"/>
          <w:szCs w:val="40"/>
          <w:lang w:eastAsia="en-US"/>
        </w:rPr>
        <w:t>Лекция №</w:t>
      </w:r>
      <w:r w:rsidR="0080618E">
        <w:rPr>
          <w:rFonts w:eastAsia="Calibri"/>
          <w:b/>
          <w:spacing w:val="-4"/>
          <w:sz w:val="40"/>
          <w:szCs w:val="40"/>
          <w:lang w:eastAsia="en-US"/>
        </w:rPr>
        <w:t>1</w:t>
      </w:r>
    </w:p>
    <w:p w:rsidR="005A6024" w:rsidRPr="00C36BF1" w:rsidRDefault="005A6024" w:rsidP="005A6024">
      <w:pPr>
        <w:autoSpaceDE w:val="0"/>
        <w:autoSpaceDN w:val="0"/>
        <w:adjustRightInd w:val="0"/>
        <w:ind w:right="-48"/>
        <w:jc w:val="both"/>
        <w:rPr>
          <w:rFonts w:eastAsia="Calibri"/>
          <w:spacing w:val="-4"/>
          <w:lang w:eastAsia="en-US"/>
        </w:rPr>
      </w:pPr>
    </w:p>
    <w:p w:rsidR="005A6024" w:rsidRPr="00A608D3" w:rsidRDefault="005A6024" w:rsidP="0019385B">
      <w:pPr>
        <w:autoSpaceDE w:val="0"/>
        <w:autoSpaceDN w:val="0"/>
        <w:adjustRightInd w:val="0"/>
        <w:ind w:right="-48"/>
        <w:jc w:val="center"/>
        <w:rPr>
          <w:rFonts w:eastAsia="Calibri"/>
          <w:b/>
          <w:sz w:val="32"/>
          <w:szCs w:val="32"/>
        </w:rPr>
      </w:pPr>
      <w:r w:rsidRPr="00A608D3">
        <w:rPr>
          <w:rFonts w:eastAsia="Calibri"/>
          <w:b/>
          <w:i/>
          <w:spacing w:val="-4"/>
          <w:sz w:val="32"/>
          <w:szCs w:val="32"/>
          <w:lang w:eastAsia="en-US"/>
        </w:rPr>
        <w:t>«</w:t>
      </w:r>
      <w:r w:rsidR="0019385B" w:rsidRPr="00A608D3">
        <w:rPr>
          <w:b/>
          <w:sz w:val="32"/>
          <w:szCs w:val="32"/>
        </w:rPr>
        <w:t>Магистрально-модульный принцип архитектуры ЭВМ</w:t>
      </w:r>
      <w:proofErr w:type="gramStart"/>
      <w:r w:rsidR="0019385B" w:rsidRPr="00A608D3">
        <w:rPr>
          <w:rFonts w:eastAsia="Calibri"/>
          <w:b/>
          <w:sz w:val="32"/>
          <w:szCs w:val="32"/>
        </w:rPr>
        <w:t>.</w:t>
      </w:r>
      <w:r w:rsidRPr="00A608D3">
        <w:rPr>
          <w:rFonts w:eastAsia="Calibri"/>
          <w:b/>
          <w:i/>
          <w:spacing w:val="-4"/>
          <w:sz w:val="32"/>
          <w:szCs w:val="32"/>
          <w:lang w:eastAsia="en-US"/>
        </w:rPr>
        <w:t>»</w:t>
      </w:r>
      <w:proofErr w:type="gramEnd"/>
    </w:p>
    <w:p w:rsidR="005A6024" w:rsidRDefault="005A6024" w:rsidP="00A2750A">
      <w:pPr>
        <w:autoSpaceDE w:val="0"/>
        <w:autoSpaceDN w:val="0"/>
        <w:adjustRightInd w:val="0"/>
        <w:ind w:right="-48"/>
        <w:jc w:val="center"/>
        <w:rPr>
          <w:rFonts w:eastAsia="Calibri"/>
          <w:spacing w:val="-4"/>
          <w:lang w:eastAsia="en-US"/>
        </w:rPr>
      </w:pPr>
    </w:p>
    <w:p w:rsidR="0019385B" w:rsidRDefault="0019385B" w:rsidP="007412C8">
      <w:pPr>
        <w:autoSpaceDE w:val="0"/>
        <w:autoSpaceDN w:val="0"/>
        <w:adjustRightInd w:val="0"/>
        <w:ind w:right="-48" w:firstLine="142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2750A" w:rsidRPr="0019385B" w:rsidRDefault="0019385B" w:rsidP="0019385B">
      <w:pPr>
        <w:pStyle w:val="a5"/>
        <w:numPr>
          <w:ilvl w:val="0"/>
          <w:numId w:val="7"/>
        </w:numPr>
        <w:autoSpaceDE w:val="0"/>
        <w:autoSpaceDN w:val="0"/>
        <w:adjustRightInd w:val="0"/>
        <w:ind w:right="-48"/>
        <w:jc w:val="both"/>
        <w:rPr>
          <w:b/>
          <w:sz w:val="28"/>
          <w:szCs w:val="28"/>
        </w:rPr>
      </w:pPr>
      <w:r w:rsidRPr="0019385B">
        <w:rPr>
          <w:b/>
          <w:sz w:val="28"/>
          <w:szCs w:val="28"/>
        </w:rPr>
        <w:t>Архитектура ЭВМ</w:t>
      </w:r>
    </w:p>
    <w:p w:rsidR="00A24DD9" w:rsidRDefault="00A24DD9" w:rsidP="00A24DD9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Архитектура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ЭВМ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это общее описание структуры и функций компьютера на уровне, достаточном для понимания принципов работы и системы команд ЭВМ. Архитектура не включает в себя описание деталей технического и физического устройства компьютера.</w:t>
      </w:r>
    </w:p>
    <w:p w:rsidR="001D4753" w:rsidRPr="001D4753" w:rsidRDefault="001D4753" w:rsidP="001D4753">
      <w:pPr>
        <w:shd w:val="clear" w:color="auto" w:fill="FFFFFF"/>
        <w:spacing w:before="100" w:beforeAutospacing="1" w:after="100" w:afterAutospacing="1"/>
        <w:ind w:firstLine="400"/>
        <w:jc w:val="both"/>
        <w:rPr>
          <w:color w:val="000000" w:themeColor="text1"/>
        </w:rPr>
      </w:pPr>
      <w:r w:rsidRPr="001D4753">
        <w:rPr>
          <w:color w:val="000000" w:themeColor="text1"/>
        </w:rPr>
        <w:t>К архитектуре относятся следующие принципы построения ЭВМ:</w:t>
      </w:r>
    </w:p>
    <w:p w:rsidR="001D4753" w:rsidRPr="001D4753" w:rsidRDefault="001D4753" w:rsidP="001D4753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D4753">
        <w:rPr>
          <w:color w:val="000000" w:themeColor="text1"/>
          <w:shd w:val="clear" w:color="auto" w:fill="FFFFFF"/>
        </w:rPr>
        <w:t>структура памяти ЭВМ; </w:t>
      </w:r>
    </w:p>
    <w:p w:rsidR="001D4753" w:rsidRPr="001D4753" w:rsidRDefault="001D4753" w:rsidP="001D4753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D4753">
        <w:rPr>
          <w:color w:val="000000" w:themeColor="text1"/>
          <w:shd w:val="clear" w:color="auto" w:fill="FFFFFF"/>
        </w:rPr>
        <w:t>способы доступа к памяти и внешним устройствам; </w:t>
      </w:r>
    </w:p>
    <w:p w:rsidR="001D4753" w:rsidRPr="001D4753" w:rsidRDefault="001D4753" w:rsidP="001D4753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D4753">
        <w:rPr>
          <w:color w:val="000000" w:themeColor="text1"/>
          <w:shd w:val="clear" w:color="auto" w:fill="FFFFFF"/>
        </w:rPr>
        <w:t>возможность изменения конфигурации; </w:t>
      </w:r>
    </w:p>
    <w:p w:rsidR="001D4753" w:rsidRPr="001D4753" w:rsidRDefault="001D4753" w:rsidP="001D4753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D4753">
        <w:rPr>
          <w:color w:val="000000" w:themeColor="text1"/>
          <w:shd w:val="clear" w:color="auto" w:fill="FFFFFF"/>
        </w:rPr>
        <w:t>система команд; </w:t>
      </w:r>
    </w:p>
    <w:p w:rsidR="001D4753" w:rsidRPr="001D4753" w:rsidRDefault="001D4753" w:rsidP="001D4753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D4753">
        <w:rPr>
          <w:color w:val="000000" w:themeColor="text1"/>
          <w:shd w:val="clear" w:color="auto" w:fill="FFFFFF"/>
        </w:rPr>
        <w:t>форматы данных; </w:t>
      </w:r>
    </w:p>
    <w:p w:rsidR="001D4753" w:rsidRPr="001D4753" w:rsidRDefault="001D4753" w:rsidP="001D4753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D4753">
        <w:rPr>
          <w:color w:val="000000" w:themeColor="text1"/>
          <w:shd w:val="clear" w:color="auto" w:fill="FFFFFF"/>
        </w:rPr>
        <w:t>организация интерфейса.</w:t>
      </w:r>
    </w:p>
    <w:p w:rsidR="001D4753" w:rsidRDefault="001D4753" w:rsidP="001D4753">
      <w:pPr>
        <w:pStyle w:val="a8"/>
        <w:shd w:val="clear" w:color="auto" w:fill="FFFFFF"/>
        <w:spacing w:before="0" w:beforeAutospacing="0" w:after="0" w:afterAutospacing="0"/>
        <w:ind w:firstLine="284"/>
        <w:rPr>
          <w:color w:val="000000"/>
          <w:sz w:val="27"/>
          <w:szCs w:val="27"/>
        </w:rPr>
      </w:pPr>
    </w:p>
    <w:p w:rsidR="001D4753" w:rsidRDefault="001D4753" w:rsidP="001D4753">
      <w:r>
        <w:rPr>
          <w:color w:val="000000"/>
          <w:shd w:val="clear" w:color="auto" w:fill="FFFFFF"/>
        </w:rPr>
        <w:t>Основы учения об архитектуре вычислительных машин были заложены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6" w:history="1">
        <w:r w:rsidRPr="003A6B42">
          <w:rPr>
            <w:rStyle w:val="a9"/>
            <w:b/>
            <w:bCs/>
            <w:color w:val="auto"/>
            <w:u w:val="none"/>
            <w:shd w:val="clear" w:color="auto" w:fill="FFFFFF"/>
          </w:rPr>
          <w:t>Джон фон Нейманом</w:t>
        </w:r>
      </w:hyperlink>
      <w:r>
        <w:rPr>
          <w:color w:val="000000"/>
          <w:shd w:val="clear" w:color="auto" w:fill="FFFFFF"/>
        </w:rPr>
        <w:t>. Совокупность этих принципов породила классическую (фон-неймановскую) архитектуру ЭВМ.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  <w:shd w:val="clear" w:color="auto" w:fill="FFFFFF"/>
        </w:rPr>
        <w:t>Фон Нейман не только выдвинул основополагающие принципы логического устройства ЭВМ, но и предложил ее структуру, представленную на рисунке: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6353175" cy="3583441"/>
            <wp:effectExtent l="0" t="0" r="0" b="0"/>
            <wp:docPr id="1" name="Рисунок 1" descr="e-inf1-2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inf1-2_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58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Положения фон Неймана: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Компьютер состоит из нескольких основных устройств (арифметико-логическое устройство, управляющее устройство, память, внешняя память, устройства ввода и вывода)</w:t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lastRenderedPageBreak/>
        <w:t>Арифметико-логическое устройство – выполняет логические и арифметические действия, необходимые для переработки информации, хранящейся в памяти</w:t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Управляющее устройство – обеспечивает управление и контроль всех устройств компьютера (управляющие сигналы указаны пунктирными стрелками)</w:t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Данные, которые хранятся в запоминающем устройстве, представлены в двоичной форме</w:t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Программа, которая задает работу компьютера, и данные хранятся в одном и том же запоминающем устройстве</w:t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Для ввода и вывода информации используются устройства ввода и вывода</w:t>
      </w:r>
    </w:p>
    <w:p w:rsidR="001D4753" w:rsidRDefault="001D4753" w:rsidP="001D4753">
      <w:pPr>
        <w:numPr>
          <w:ilvl w:val="0"/>
          <w:numId w:val="12"/>
        </w:numPr>
        <w:shd w:val="clear" w:color="auto" w:fill="FFFFFF"/>
        <w:spacing w:beforeAutospacing="1" w:afterAutospacing="1" w:line="293" w:lineRule="atLeast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Один из важнейших принципов – принцип хранимой программы – требует, чтобы программа закладывалась в память машины так же, как в нее закладывается исходная информация.</w:t>
      </w:r>
    </w:p>
    <w:p w:rsidR="00535E6E" w:rsidRDefault="001D4753" w:rsidP="00535E6E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Арифметико-логическое устройство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4"/>
          <w:color w:val="000000"/>
          <w:shd w:val="clear" w:color="auto" w:fill="FFFFFF"/>
        </w:rPr>
        <w:t>устройство управления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современных компьютерах образуют процессор ЭВМ. Процессор, который состоит из одной или нескольких больших интегральных схем называется микропроцессором или микропроцессорным комплектом.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Процессор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– функциональная часть ЭВМ, выполняющая основные операции по обработке данных и управлению работой других блоков. Процессор является преобразователем информации, поступающей из памяти и внешних устройств.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Запоминающие устройства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обеспечивают хранение исходных и промежуточных данных, результатов вычислений, а также программ. </w:t>
      </w:r>
      <w:proofErr w:type="gramStart"/>
      <w:r>
        <w:rPr>
          <w:color w:val="000000"/>
          <w:shd w:val="clear" w:color="auto" w:fill="FFFFFF"/>
        </w:rPr>
        <w:t>Они включают: оперативные (ОЗУ), сверхоперативные СОЗУ), постоянные (ПЗУ) и внешние (ВЗУ) запоминающие устройства.</w:t>
      </w:r>
      <w:proofErr w:type="gramEnd"/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Оперативные ЗУ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хранят информацию, с которой компьютер работает непосредственно в данное время (резидентная часть операционной системы, прикладная программа, обрабатываемые данные). В СОЗУ хранится наиболее часто используемые процессором данные. Только та информация, которая хранится в СОЗУ и ОЗУ, непосредственно доступна процессору.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Внешние запоминающие устройства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(накопители на магнитных дисках, например, жесткий диск или винчестер) с емкостью намного больше, чем ОЗУ, но с существенно более медленным доступом, используются для длительного хранения больших объемов информации. Например, операционная система (ОС) хранится на жестком диске, но при запуске компьютера резидентная </w:t>
      </w:r>
      <w:proofErr w:type="gramStart"/>
      <w:r>
        <w:rPr>
          <w:color w:val="000000"/>
          <w:shd w:val="clear" w:color="auto" w:fill="FFFFFF"/>
        </w:rPr>
        <w:t>часть ОС загружается в ОЗУ и находится там</w:t>
      </w:r>
      <w:proofErr w:type="gramEnd"/>
      <w:r>
        <w:rPr>
          <w:color w:val="000000"/>
          <w:shd w:val="clear" w:color="auto" w:fill="FFFFFF"/>
        </w:rPr>
        <w:t xml:space="preserve"> до завершения сеанса работы ПК.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color w:val="000000"/>
          <w:shd w:val="clear" w:color="auto" w:fill="FFFFFF"/>
        </w:rPr>
        <w:t>ПЗУ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(постоянные запоминающие устройства) и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4"/>
          <w:color w:val="000000"/>
          <w:shd w:val="clear" w:color="auto" w:fill="FFFFFF"/>
        </w:rPr>
        <w:t>ППЗУ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(перепрограммируемые постоянные запоминающие устройства) предназначены для постоянного хранения информации, которая записывается туда при ее изготовлении, например, ППЗУ для BIOS.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  <w:shd w:val="clear" w:color="auto" w:fill="FFFFFF"/>
        </w:rPr>
        <w:t>В качестве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4"/>
          <w:color w:val="000000"/>
          <w:shd w:val="clear" w:color="auto" w:fill="FFFFFF"/>
        </w:rPr>
        <w:t>устройства ввода информации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служит, например, клавиатура. В качестве устройства вывода – дисплей, принтер и т.д.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  <w:shd w:val="clear" w:color="auto" w:fill="FFFFFF"/>
        </w:rPr>
        <w:t>В построенной по схеме фон Неймана ЭВМ происходит последовательное считывание команд из памяти и их выполнение. Номер (адрес) очередной ячейки памяти, из которой будет извлечена следующая команда программы, указывается специальным устройством – счетчиком команд в устройстве управления.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535E6E" w:rsidRDefault="00535E6E" w:rsidP="00535E6E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hd w:val="clear" w:color="auto" w:fill="FFFFFF"/>
        </w:rPr>
      </w:pPr>
    </w:p>
    <w:p w:rsidR="00535E6E" w:rsidRDefault="00535E6E" w:rsidP="00535E6E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hd w:val="clear" w:color="auto" w:fill="FFFFFF"/>
        </w:rPr>
      </w:pPr>
      <w:r w:rsidRPr="00535E6E">
        <w:rPr>
          <w:rStyle w:val="apple-converted-space"/>
          <w:b/>
          <w:color w:val="000000"/>
          <w:shd w:val="clear" w:color="auto" w:fill="FFFFFF"/>
        </w:rPr>
        <w:t>Программа</w:t>
      </w:r>
      <w:r>
        <w:rPr>
          <w:rStyle w:val="apple-converted-space"/>
          <w:color w:val="000000"/>
          <w:shd w:val="clear" w:color="auto" w:fill="FFFFFF"/>
        </w:rPr>
        <w:t xml:space="preserve"> – набор команд, понятных компьютеру, выполнение которых позволяет решить конкретную задачу на конечное число шагов. </w:t>
      </w:r>
    </w:p>
    <w:p w:rsidR="00A24DD9" w:rsidRDefault="00A24DD9" w:rsidP="001D4753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hd w:val="clear" w:color="auto" w:fill="FFFFFF"/>
        </w:rPr>
      </w:pPr>
    </w:p>
    <w:p w:rsidR="00535E6E" w:rsidRDefault="00535E6E" w:rsidP="001D4753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Решение задачи на ЭВМ в соответствии с принципами Фон-Неймана происходит без вмешательства человека, что осуществляется программой, хранящейся в памяти ЭВМ. Решение задач выполняется о следующей схеме</w:t>
      </w:r>
      <w:r w:rsidRPr="00535E6E">
        <w:rPr>
          <w:rStyle w:val="apple-converted-space"/>
          <w:color w:val="000000"/>
          <w:shd w:val="clear" w:color="auto" w:fill="FFFFFF"/>
        </w:rPr>
        <w:t>:</w:t>
      </w:r>
      <w:r>
        <w:rPr>
          <w:rStyle w:val="apple-converted-space"/>
          <w:color w:val="000000"/>
          <w:shd w:val="clear" w:color="auto" w:fill="FFFFFF"/>
        </w:rPr>
        <w:t xml:space="preserve"> в память машины с помощью устройства ввода заносится программа и исходные данные по соответствующим адресам, что соответствует принципам адресности, т.е. все пространство памяти состоит из пронумерованных ячеек, и по команде содержимое любой ячейки может быть направлено в АЛУ.</w:t>
      </w:r>
    </w:p>
    <w:p w:rsidR="001D4753" w:rsidRDefault="00535E6E" w:rsidP="001D4753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lastRenderedPageBreak/>
        <w:t xml:space="preserve">Каждая команда составляет двоичное число – </w:t>
      </w:r>
      <w:r w:rsidRPr="00535E6E">
        <w:rPr>
          <w:rStyle w:val="apple-converted-space"/>
          <w:i/>
          <w:color w:val="000000"/>
          <w:sz w:val="27"/>
          <w:szCs w:val="27"/>
        </w:rPr>
        <w:t>машинный код</w:t>
      </w:r>
      <w:r>
        <w:rPr>
          <w:rStyle w:val="apple-converted-space"/>
          <w:color w:val="000000"/>
          <w:sz w:val="27"/>
          <w:szCs w:val="27"/>
        </w:rPr>
        <w:t>, содержащий следующую информацию</w:t>
      </w:r>
      <w:r w:rsidRPr="00535E6E">
        <w:rPr>
          <w:rStyle w:val="apple-converted-space"/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 xml:space="preserve"> </w:t>
      </w:r>
    </w:p>
    <w:p w:rsidR="00535E6E" w:rsidRDefault="00535E6E" w:rsidP="00535E6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pple-converted-space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4470400" cy="933450"/>
            <wp:effectExtent l="0" t="0" r="0" b="0"/>
            <wp:docPr id="9" name="Рисунок 9" descr="Картинки по запросу машинная кома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ашинная команд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58"/>
                    <a:stretch/>
                  </pic:blipFill>
                  <pic:spPr bwMode="auto">
                    <a:xfrm>
                      <a:off x="0" y="0"/>
                      <a:ext cx="4479961" cy="93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E6E" w:rsidRDefault="00535E6E" w:rsidP="001D4753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z w:val="27"/>
          <w:szCs w:val="27"/>
        </w:rPr>
      </w:pPr>
    </w:p>
    <w:p w:rsidR="00535E6E" w:rsidRPr="00882917" w:rsidRDefault="00535E6E" w:rsidP="00882917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zCs w:val="27"/>
        </w:rPr>
      </w:pPr>
      <w:r w:rsidRPr="00882917">
        <w:rPr>
          <w:rStyle w:val="define"/>
          <w:b/>
          <w:bCs/>
          <w:i/>
          <w:iCs/>
          <w:color w:val="800000"/>
          <w:szCs w:val="27"/>
          <w:shd w:val="clear" w:color="auto" w:fill="FFFFFF"/>
        </w:rPr>
        <w:t>Трехадресная структура</w:t>
      </w:r>
      <w:r w:rsidRPr="00882917">
        <w:rPr>
          <w:color w:val="000000"/>
          <w:szCs w:val="27"/>
        </w:rPr>
        <w:br/>
      </w:r>
      <w:r w:rsidRPr="00882917">
        <w:rPr>
          <w:noProof/>
          <w:sz w:val="22"/>
        </w:rPr>
        <w:drawing>
          <wp:inline distT="0" distB="0" distL="0" distR="0" wp14:anchorId="0108B825" wp14:editId="468D0F80">
            <wp:extent cx="5019675" cy="714375"/>
            <wp:effectExtent l="0" t="0" r="0" b="0"/>
            <wp:docPr id="10" name="Рисунок 10" descr="Трехадресная 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ехадресная структур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917">
        <w:rPr>
          <w:color w:val="000000"/>
          <w:szCs w:val="27"/>
        </w:rPr>
        <w:br/>
      </w:r>
      <w:r w:rsidRPr="00882917">
        <w:rPr>
          <w:color w:val="000000"/>
          <w:szCs w:val="27"/>
          <w:shd w:val="clear" w:color="auto" w:fill="FFFFFF"/>
        </w:rPr>
        <w:t>используется в вычислительных машинах, построенных так, что после выполнения команды по адресу K (команда занимает L ячеек памяти) выполняется команда по адресу K+L. Такой порядок выборки команд называется </w:t>
      </w:r>
      <w:r w:rsidRPr="00882917">
        <w:rPr>
          <w:rStyle w:val="define"/>
          <w:b/>
          <w:bCs/>
          <w:i/>
          <w:iCs/>
          <w:color w:val="800000"/>
          <w:szCs w:val="27"/>
          <w:shd w:val="clear" w:color="auto" w:fill="FFFFFF"/>
        </w:rPr>
        <w:t>естественным</w:t>
      </w:r>
      <w:r w:rsidRPr="00882917">
        <w:rPr>
          <w:color w:val="000000"/>
          <w:szCs w:val="27"/>
          <w:shd w:val="clear" w:color="auto" w:fill="FFFFFF"/>
        </w:rPr>
        <w:t>. Он нарушается только специальными командами передачи управления. При естественном порядке выборки адрес следующей команды формируется в устройстве, называемом счетчик адреса команд. В этом случае команда становится трехадресной.</w:t>
      </w:r>
    </w:p>
    <w:p w:rsidR="00535E6E" w:rsidRPr="00882917" w:rsidRDefault="00535E6E" w:rsidP="0088291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Cs w:val="27"/>
        </w:rPr>
      </w:pPr>
    </w:p>
    <w:p w:rsidR="00535E6E" w:rsidRDefault="00535E6E" w:rsidP="00882917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Cs w:val="27"/>
          <w:shd w:val="clear" w:color="auto" w:fill="FFFFFF"/>
        </w:rPr>
      </w:pPr>
      <w:r w:rsidRPr="00882917">
        <w:rPr>
          <w:rStyle w:val="define"/>
          <w:b/>
          <w:bCs/>
          <w:i/>
          <w:iCs/>
          <w:color w:val="800000"/>
          <w:szCs w:val="27"/>
          <w:shd w:val="clear" w:color="auto" w:fill="FFFFFF"/>
        </w:rPr>
        <w:t>Четырехадресная структура</w:t>
      </w:r>
      <w:r w:rsidRPr="00882917">
        <w:rPr>
          <w:color w:val="000000"/>
          <w:szCs w:val="27"/>
        </w:rPr>
        <w:br/>
      </w:r>
      <w:r w:rsidRPr="00882917">
        <w:rPr>
          <w:noProof/>
          <w:sz w:val="22"/>
        </w:rPr>
        <w:drawing>
          <wp:inline distT="0" distB="0" distL="0" distR="0" wp14:anchorId="6450F683" wp14:editId="110DDC6E">
            <wp:extent cx="6381750" cy="714375"/>
            <wp:effectExtent l="0" t="0" r="0" b="0"/>
            <wp:docPr id="11" name="Рисунок 11" descr="Четырехадресная 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тырехадресная структу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917">
        <w:rPr>
          <w:color w:val="000000"/>
          <w:szCs w:val="27"/>
        </w:rPr>
        <w:br/>
      </w:r>
      <w:r w:rsidRPr="00882917">
        <w:rPr>
          <w:color w:val="000000"/>
          <w:szCs w:val="27"/>
          <w:shd w:val="clear" w:color="auto" w:fill="FFFFFF"/>
        </w:rPr>
        <w:t>содержит наиболее полную информацию о выполняемой операции, включает поле кода операции и четыре адреса для указания ячеек памяти двух операндов, ячейки результата операции, и ячейки, содержащей адрес следующей команды. Такой порядок выборки команд называется </w:t>
      </w:r>
      <w:r w:rsidRPr="00882917">
        <w:rPr>
          <w:rStyle w:val="define"/>
          <w:b/>
          <w:bCs/>
          <w:i/>
          <w:iCs/>
          <w:color w:val="800000"/>
          <w:szCs w:val="27"/>
          <w:shd w:val="clear" w:color="auto" w:fill="FFFFFF"/>
        </w:rPr>
        <w:t>принудительным</w:t>
      </w:r>
      <w:r w:rsidRPr="00882917">
        <w:rPr>
          <w:color w:val="000000"/>
          <w:szCs w:val="27"/>
          <w:shd w:val="clear" w:color="auto" w:fill="FFFFFF"/>
        </w:rPr>
        <w:t>. Он использовался в первых моделях вычислительных машин, имеющих небольшое число команд и очень незначительный объем ОП, поскольку длина такой команды зависит от разрядности адресов операндов и результата.</w:t>
      </w:r>
    </w:p>
    <w:p w:rsidR="00882917" w:rsidRDefault="00882917" w:rsidP="00882917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Cs w:val="27"/>
          <w:shd w:val="clear" w:color="auto" w:fill="FFFFFF"/>
        </w:rPr>
      </w:pPr>
    </w:p>
    <w:p w:rsidR="00882917" w:rsidRDefault="00882917" w:rsidP="00882917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Cs w:val="27"/>
          <w:shd w:val="clear" w:color="auto" w:fill="FFFFFF"/>
        </w:rPr>
      </w:pPr>
      <w:r>
        <w:rPr>
          <w:color w:val="000000"/>
          <w:szCs w:val="27"/>
          <w:shd w:val="clear" w:color="auto" w:fill="FFFFFF"/>
        </w:rPr>
        <w:t>С развитием компьютерной техники, изменения коснулись взаимодействия электронной части ЭВМ</w:t>
      </w:r>
      <w:proofErr w:type="gramStart"/>
      <w:r>
        <w:rPr>
          <w:color w:val="000000"/>
          <w:szCs w:val="27"/>
          <w:shd w:val="clear" w:color="auto" w:fill="FFFFFF"/>
        </w:rPr>
        <w:t xml:space="preserve">., </w:t>
      </w:r>
      <w:proofErr w:type="gramEnd"/>
      <w:r>
        <w:rPr>
          <w:color w:val="000000"/>
          <w:szCs w:val="27"/>
          <w:shd w:val="clear" w:color="auto" w:fill="FFFFFF"/>
        </w:rPr>
        <w:t xml:space="preserve">а именно процессора и механических устройств ввода-вывода информации, медленная работа которых снижала быстродействие процессора. Были разработаны специальные электронные схемы управления внешними устройствами – </w:t>
      </w:r>
      <w:r w:rsidRPr="00882917">
        <w:rPr>
          <w:i/>
          <w:color w:val="000000"/>
          <w:szCs w:val="27"/>
          <w:shd w:val="clear" w:color="auto" w:fill="FFFFFF"/>
        </w:rPr>
        <w:t>контроллеры</w:t>
      </w:r>
      <w:proofErr w:type="gramStart"/>
      <w:r>
        <w:rPr>
          <w:color w:val="000000"/>
          <w:szCs w:val="27"/>
          <w:shd w:val="clear" w:color="auto" w:fill="FFFFFF"/>
        </w:rPr>
        <w:t xml:space="preserve"> ,</w:t>
      </w:r>
      <w:proofErr w:type="gramEnd"/>
      <w:r>
        <w:rPr>
          <w:color w:val="000000"/>
          <w:szCs w:val="27"/>
          <w:shd w:val="clear" w:color="auto" w:fill="FFFFFF"/>
        </w:rPr>
        <w:t xml:space="preserve"> которые имели собственную программу работы с внешними устройствами, что освобождает центральный процессор от управления периферийными устройствами. </w:t>
      </w:r>
    </w:p>
    <w:p w:rsidR="00882917" w:rsidRPr="00882917" w:rsidRDefault="00882917" w:rsidP="00882917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zCs w:val="27"/>
        </w:rPr>
      </w:pPr>
      <w:r>
        <w:rPr>
          <w:color w:val="000000"/>
          <w:szCs w:val="27"/>
          <w:shd w:val="clear" w:color="auto" w:fill="FFFFFF"/>
        </w:rPr>
        <w:t xml:space="preserve">Кроме того, изменилась внутренняя структура ЭВМ. Одно из достижений фирмы </w:t>
      </w:r>
      <w:r>
        <w:rPr>
          <w:color w:val="000000"/>
          <w:szCs w:val="27"/>
          <w:shd w:val="clear" w:color="auto" w:fill="FFFFFF"/>
          <w:lang w:val="en-US"/>
        </w:rPr>
        <w:t>IBM</w:t>
      </w:r>
      <w:r>
        <w:rPr>
          <w:color w:val="000000"/>
          <w:szCs w:val="27"/>
          <w:shd w:val="clear" w:color="auto" w:fill="FFFFFF"/>
        </w:rPr>
        <w:t xml:space="preserve"> состоит в использовании магистрального принципа построения ЭВМ. </w:t>
      </w:r>
    </w:p>
    <w:p w:rsidR="00535E6E" w:rsidRDefault="00535E6E" w:rsidP="001D4753">
      <w:pPr>
        <w:pStyle w:val="a8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  <w:sz w:val="27"/>
          <w:szCs w:val="27"/>
        </w:rPr>
      </w:pPr>
    </w:p>
    <w:p w:rsidR="00A24DD9" w:rsidRDefault="00A24DD9" w:rsidP="00A24DD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7"/>
          <w:szCs w:val="27"/>
        </w:rPr>
      </w:pPr>
      <w:proofErr w:type="spellStart"/>
      <w:r w:rsidRPr="00A24DD9">
        <w:rPr>
          <w:rStyle w:val="apple-converted-space"/>
          <w:b/>
          <w:color w:val="000000"/>
          <w:sz w:val="27"/>
          <w:szCs w:val="27"/>
        </w:rPr>
        <w:t>Магистраль</w:t>
      </w:r>
      <w:r>
        <w:rPr>
          <w:rStyle w:val="apple-converted-space"/>
          <w:b/>
          <w:color w:val="000000"/>
          <w:sz w:val="27"/>
          <w:szCs w:val="27"/>
        </w:rPr>
        <w:t>ность</w:t>
      </w:r>
      <w:proofErr w:type="spellEnd"/>
    </w:p>
    <w:p w:rsidR="00E84CEE" w:rsidRDefault="00E84CEE" w:rsidP="00E84CEE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</w:p>
    <w:p w:rsidR="00882917" w:rsidRDefault="00990217" w:rsidP="0088291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Информационная связь между устройствами компьютера осуществляется через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информационную магистраль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(другое название — общая шина). </w:t>
      </w:r>
      <w:r w:rsidRPr="005850C2">
        <w:rPr>
          <w:b/>
          <w:color w:val="000000"/>
          <w:shd w:val="clear" w:color="auto" w:fill="FFFFFF"/>
        </w:rPr>
        <w:t>Магистраль</w:t>
      </w:r>
      <w:r>
        <w:rPr>
          <w:color w:val="000000"/>
          <w:shd w:val="clear" w:color="auto" w:fill="FFFFFF"/>
        </w:rPr>
        <w:t xml:space="preserve"> — это кабель, состоящий из множества проводов. </w:t>
      </w:r>
    </w:p>
    <w:p w:rsidR="00882917" w:rsidRDefault="00990217" w:rsidP="0088291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 одной группе проводов (</w:t>
      </w:r>
      <w:r w:rsidRPr="00882917">
        <w:rPr>
          <w:i/>
          <w:color w:val="000000"/>
          <w:shd w:val="clear" w:color="auto" w:fill="FFFFFF"/>
        </w:rPr>
        <w:t>шина данных</w:t>
      </w:r>
      <w:r>
        <w:rPr>
          <w:color w:val="000000"/>
          <w:shd w:val="clear" w:color="auto" w:fill="FFFFFF"/>
        </w:rPr>
        <w:t>) передается обрабатываемая информация, по другой (</w:t>
      </w:r>
      <w:r w:rsidRPr="00882917">
        <w:rPr>
          <w:i/>
          <w:color w:val="000000"/>
          <w:shd w:val="clear" w:color="auto" w:fill="FFFFFF"/>
        </w:rPr>
        <w:t>шина адреса</w:t>
      </w:r>
      <w:r>
        <w:rPr>
          <w:color w:val="000000"/>
          <w:shd w:val="clear" w:color="auto" w:fill="FFFFFF"/>
        </w:rPr>
        <w:t xml:space="preserve">) — адреса памяти или внешних устройств, к которым обращается процессор. Есть еще третья часть магистрали — </w:t>
      </w:r>
      <w:r w:rsidRPr="00882917">
        <w:rPr>
          <w:i/>
          <w:color w:val="000000"/>
          <w:shd w:val="clear" w:color="auto" w:fill="FFFFFF"/>
        </w:rPr>
        <w:t>шина управления</w:t>
      </w:r>
      <w:r>
        <w:rPr>
          <w:color w:val="000000"/>
          <w:shd w:val="clear" w:color="auto" w:fill="FFFFFF"/>
        </w:rPr>
        <w:t xml:space="preserve">, по ней передаются управляющие сигналы (например, сигнал готовности устройства к работе, сигнал к началу работы устройства и др.). </w:t>
      </w:r>
    </w:p>
    <w:p w:rsidR="00882917" w:rsidRDefault="00990217" w:rsidP="0088291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Количество одновременно передаваемых по шине бит называется </w:t>
      </w:r>
      <w:r w:rsidRPr="00882917">
        <w:rPr>
          <w:b/>
          <w:color w:val="000000"/>
          <w:shd w:val="clear" w:color="auto" w:fill="FFFFFF"/>
        </w:rPr>
        <w:t>разрядностью шины</w:t>
      </w:r>
      <w:r>
        <w:rPr>
          <w:color w:val="000000"/>
          <w:shd w:val="clear" w:color="auto" w:fill="FFFFFF"/>
        </w:rPr>
        <w:t xml:space="preserve">. </w:t>
      </w:r>
    </w:p>
    <w:p w:rsidR="00A24DD9" w:rsidRDefault="00990217" w:rsidP="0088291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b/>
          <w:color w:val="000000"/>
          <w:sz w:val="27"/>
          <w:szCs w:val="27"/>
        </w:rPr>
      </w:pPr>
      <w:r>
        <w:rPr>
          <w:color w:val="000000"/>
          <w:shd w:val="clear" w:color="auto" w:fill="FFFFFF"/>
        </w:rPr>
        <w:t>Всякая информация, передаваемая от процессора к другим устройствам по шине данных, сопровождается адресом, передаваемым по адресной шине (как письмо сопровождается адресом на конверте). Это может быть адрес ячейки в оперативной памяти или адрес (номер) периферийного устройства.</w:t>
      </w:r>
    </w:p>
    <w:p w:rsidR="00E84CEE" w:rsidRDefault="00E84CEE" w:rsidP="00E84CE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4DD9" w:rsidRDefault="00E84CEE" w:rsidP="00A24DD9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6783884" cy="3848100"/>
            <wp:effectExtent l="0" t="0" r="0" b="0"/>
            <wp:docPr id="6" name="Рисунок 1" descr="Функциональная схема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ункциональная схема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884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CEE" w:rsidRDefault="00E84CEE" w:rsidP="00A24DD9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7"/>
          <w:szCs w:val="27"/>
        </w:rPr>
      </w:pPr>
    </w:p>
    <w:p w:rsidR="00E84CEE" w:rsidRDefault="00E84CEE" w:rsidP="00A24DD9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7"/>
          <w:szCs w:val="27"/>
        </w:rPr>
      </w:pPr>
    </w:p>
    <w:p w:rsidR="00A24DD9" w:rsidRDefault="00882917" w:rsidP="0077567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Cs w:val="27"/>
        </w:rPr>
      </w:pPr>
      <w:r w:rsidRPr="00882917">
        <w:rPr>
          <w:rStyle w:val="apple-converted-space"/>
          <w:color w:val="000000"/>
          <w:szCs w:val="27"/>
        </w:rPr>
        <w:t xml:space="preserve">Магистральная структура позволяет </w:t>
      </w:r>
      <w:r w:rsidR="00775677">
        <w:rPr>
          <w:rStyle w:val="apple-converted-space"/>
          <w:color w:val="000000"/>
          <w:szCs w:val="27"/>
        </w:rPr>
        <w:t xml:space="preserve">через контроллер подключить к компьютеру различные внешние устройства в зависимости от решаемой задачи и скомпоновать конфигурацию машины, необходимую пользователю. </w:t>
      </w:r>
    </w:p>
    <w:p w:rsidR="00775677" w:rsidRDefault="00775677" w:rsidP="0077567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Cs w:val="27"/>
        </w:rPr>
      </w:pPr>
      <w:r>
        <w:rPr>
          <w:rStyle w:val="apple-converted-space"/>
          <w:color w:val="000000"/>
          <w:szCs w:val="27"/>
        </w:rPr>
        <w:t>По мере развития ЭВМ улучшались их характеристики</w:t>
      </w:r>
      <w:r w:rsidRPr="00775677">
        <w:rPr>
          <w:rStyle w:val="apple-converted-space"/>
          <w:color w:val="000000"/>
          <w:szCs w:val="27"/>
        </w:rPr>
        <w:t>:</w:t>
      </w:r>
    </w:p>
    <w:p w:rsidR="00775677" w:rsidRDefault="00775677" w:rsidP="0077567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Cs w:val="27"/>
        </w:rPr>
      </w:pPr>
      <w:r>
        <w:rPr>
          <w:rStyle w:val="apple-converted-space"/>
          <w:color w:val="000000"/>
          <w:szCs w:val="27"/>
        </w:rPr>
        <w:t xml:space="preserve">Скорость выполнения операций или быстродействие. Часто в качестве характеристики быстродействия используют понятие </w:t>
      </w:r>
      <w:r w:rsidRPr="00775677">
        <w:rPr>
          <w:rStyle w:val="apple-converted-space"/>
          <w:i/>
          <w:color w:val="000000"/>
          <w:szCs w:val="27"/>
        </w:rPr>
        <w:t>производительности</w:t>
      </w:r>
      <w:r>
        <w:rPr>
          <w:rStyle w:val="apple-converted-space"/>
          <w:color w:val="000000"/>
          <w:szCs w:val="27"/>
        </w:rPr>
        <w:t xml:space="preserve"> – т.е. объем задач, решаемых ЭВМ в единицу времени.</w:t>
      </w:r>
    </w:p>
    <w:p w:rsidR="00775677" w:rsidRDefault="00775677" w:rsidP="0077567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Cs w:val="27"/>
        </w:rPr>
      </w:pPr>
      <w:proofErr w:type="gramStart"/>
      <w:r>
        <w:rPr>
          <w:rStyle w:val="apple-converted-space"/>
          <w:color w:val="000000"/>
          <w:szCs w:val="27"/>
        </w:rPr>
        <w:t>Разрядность машины и шин интерфейса (т.е. максимальное количество разрядов, одновременно хранящихся или передающихся по шинам интерфейса.</w:t>
      </w:r>
      <w:proofErr w:type="gramEnd"/>
      <w:r>
        <w:rPr>
          <w:rStyle w:val="apple-converted-space"/>
          <w:color w:val="000000"/>
          <w:szCs w:val="27"/>
        </w:rPr>
        <w:t xml:space="preserve"> </w:t>
      </w:r>
      <w:proofErr w:type="gramStart"/>
      <w:r>
        <w:rPr>
          <w:rStyle w:val="apple-converted-space"/>
          <w:color w:val="000000"/>
          <w:szCs w:val="27"/>
        </w:rPr>
        <w:t>Чем больше разрядов, тем выше скорость обработки данных)</w:t>
      </w:r>
      <w:proofErr w:type="gramEnd"/>
    </w:p>
    <w:p w:rsidR="00775677" w:rsidRPr="00775677" w:rsidRDefault="00775677" w:rsidP="0077567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Cs w:val="27"/>
        </w:rPr>
      </w:pPr>
      <w:r>
        <w:rPr>
          <w:rStyle w:val="apple-converted-space"/>
          <w:color w:val="000000"/>
          <w:szCs w:val="27"/>
        </w:rPr>
        <w:t>Емкость запоминающих устройств (определяет возможности использования различных программных пакетов и объемов обрабатываемой информации)</w:t>
      </w:r>
    </w:p>
    <w:p w:rsidR="00882917" w:rsidRDefault="00882917" w:rsidP="00A24DD9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7"/>
          <w:szCs w:val="27"/>
        </w:rPr>
      </w:pPr>
    </w:p>
    <w:p w:rsidR="00A24DD9" w:rsidRPr="00A24DD9" w:rsidRDefault="00A24DD9" w:rsidP="00A24DD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7"/>
          <w:szCs w:val="27"/>
        </w:rPr>
      </w:pPr>
      <w:r>
        <w:rPr>
          <w:rStyle w:val="apple-converted-space"/>
          <w:b/>
          <w:color w:val="000000"/>
          <w:sz w:val="27"/>
          <w:szCs w:val="27"/>
        </w:rPr>
        <w:t>Модульность</w:t>
      </w:r>
    </w:p>
    <w:p w:rsidR="0019385B" w:rsidRPr="005F7AE0" w:rsidRDefault="0019385B" w:rsidP="00775677">
      <w:pPr>
        <w:pStyle w:val="a3"/>
        <w:ind w:firstLine="567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Модульный принцип позволяет потребителю самому комплектовать нужную ему конфигурацию компьютера и производить при необходимости ее модернизацию. Модульная организация компьютера опирается на магистральный (шинный) принцип обмена информацией между устройствами.</w:t>
      </w:r>
    </w:p>
    <w:p w:rsidR="00A24DD9" w:rsidRPr="005F7AE0" w:rsidRDefault="00A24DD9" w:rsidP="00775677">
      <w:pPr>
        <w:pStyle w:val="a3"/>
        <w:ind w:firstLine="567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Т.е. каждое устройство конструктивно оформляется в виде отдельного блока (модуля), который легко подключается к общей схеме через один или несколько разъемов.</w:t>
      </w:r>
    </w:p>
    <w:p w:rsidR="00A24DD9" w:rsidRPr="005F7AE0" w:rsidRDefault="00A24DD9" w:rsidP="00775677">
      <w:pPr>
        <w:pStyle w:val="a3"/>
        <w:ind w:firstLine="567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775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Модульный принцип</w:t>
      </w:r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позволяет комплектовать нужную конфигурацию компьютера и производить при необходимости модернизацию компьютера. Т.е. мы без труда или каких-либо усилий можем заменить устаревшее оборудование на более новое. Этому способствуют типовые размеры устройств (все CD и DVD дисководы имеют одинаковые физические параметры), универсальные типовые информационные разъемы и разъемы питания, что обуславливает универсальность этим разъемам (к </w:t>
      </w:r>
      <w:proofErr w:type="gramStart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примеру</w:t>
      </w:r>
      <w:proofErr w:type="gramEnd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USB-разъем применяется и в телефонах, планшетах, фотоаппаратах, ПК, телевизорах). </w:t>
      </w:r>
    </w:p>
    <w:p w:rsidR="00E84CEE" w:rsidRPr="005F7AE0" w:rsidRDefault="00E84CEE" w:rsidP="00775677">
      <w:pPr>
        <w:pStyle w:val="a3"/>
        <w:ind w:firstLine="567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Возможно увеличение внутренней памяти, замена микропроцессора на более </w:t>
      </w:r>
      <w:proofErr w:type="gramStart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совершенный</w:t>
      </w:r>
      <w:proofErr w:type="gramEnd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. Аппаратное подключение периферийного устройства к магистрали осуществляется через специальный блок — контроллер (другое название — адаптер). Программное управление работой устройства производится через программу </w:t>
      </w:r>
      <w:proofErr w:type="gramStart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—д</w:t>
      </w:r>
      <w:proofErr w:type="gramEnd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райвер, которая является компонентой операционной системы. </w:t>
      </w:r>
      <w:proofErr w:type="gramStart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(Драйверы устройств — это специальные программы, которые дополняют систему ввода-вывода DOS и обеспечивают обслуживание новых или нестандартное использование имеющихся </w:t>
      </w:r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устройств.</w:t>
      </w:r>
      <w:proofErr w:type="gramEnd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 Драйверы загружаются в память компьютера при загрузке операционной системы, их имена указываются в специальном файле (config.sys). </w:t>
      </w:r>
      <w:proofErr w:type="gramStart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Такая схема облегчает добавление новых устройств и позволяет делать это, не затрагивая системные файлы DOS).</w:t>
      </w:r>
      <w:proofErr w:type="gramEnd"/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 Следовательно, для подключения нового периферийного устройства к компьютеру необходимо использовать соответствующий контроллер и установить в ОС подходящий драйвер.</w:t>
      </w:r>
    </w:p>
    <w:p w:rsidR="005F7AE0" w:rsidRDefault="005F7AE0" w:rsidP="00775677">
      <w:pPr>
        <w:pStyle w:val="a3"/>
        <w:ind w:firstLine="567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5F7AE0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 </w:t>
      </w:r>
      <w:r w:rsidRPr="004A114A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Подключение отдельных модулей компьютера к магистрали на физическом уровне осуществляется с помощью контроллеров, адаптеров устройств (видеоадаптер, контроллер жестких дисков и т. д.), а на программном уровне обеспечивается </w:t>
      </w:r>
      <w:bookmarkStart w:id="0" w:name="_GoBack"/>
      <w:bookmarkEnd w:id="0"/>
      <w:r w:rsidRPr="004A114A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загрузкой в оперативную память драйверов устройств, которые обычно входят в состав операционной системы.</w:t>
      </w:r>
    </w:p>
    <w:p w:rsidR="003A6B42" w:rsidRDefault="003A6B42" w:rsidP="005F7AE0">
      <w:pPr>
        <w:pStyle w:val="a3"/>
        <w:ind w:firstLine="567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A6B42" w:rsidRPr="003A6B42" w:rsidRDefault="003A6B42" w:rsidP="003A6B42">
      <w:pPr>
        <w:pStyle w:val="a3"/>
        <w:numPr>
          <w:ilvl w:val="0"/>
          <w:numId w:val="7"/>
        </w:numPr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6B42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Модульные ПК</w:t>
      </w:r>
    </w:p>
    <w:p w:rsidR="00E84CEE" w:rsidRPr="005F7AE0" w:rsidRDefault="00E84CEE" w:rsidP="005F7AE0">
      <w:pPr>
        <w:pStyle w:val="a3"/>
        <w:ind w:firstLine="567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A6B42" w:rsidRPr="003A6B42" w:rsidRDefault="003A6B42" w:rsidP="003A6B42">
      <w:pPr>
        <w:spacing w:line="270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Компания </w:t>
      </w:r>
      <w:proofErr w:type="spellStart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Razer</w:t>
      </w:r>
      <w:proofErr w:type="spellEnd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продемонстрировала концепт модульного персонального компьютера под названием </w:t>
      </w:r>
      <w:proofErr w:type="spellStart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Project</w:t>
      </w:r>
      <w:proofErr w:type="spellEnd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Christine</w:t>
      </w:r>
      <w:proofErr w:type="spellEnd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3A6B42" w:rsidRPr="003A6B42" w:rsidRDefault="003A6B42" w:rsidP="003A6B42">
      <w:pPr>
        <w:spacing w:line="270" w:lineRule="atLeast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5419725" cy="5715000"/>
            <wp:effectExtent l="0" t="0" r="0" b="0"/>
            <wp:docPr id="5" name="Рисунок 5" descr="Модульный персональный компьютер будущего Razer Project Chris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ульный персональный компьютер будущего Razer Project Christ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42" w:rsidRPr="003A6B42" w:rsidRDefault="003A6B42" w:rsidP="003A6B42">
      <w:pPr>
        <w:spacing w:line="270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Данный концепт не содержит кабелей и предлагает инновационный дизайн, который помогает с лёгкостью устанавливать и менять </w:t>
      </w:r>
      <w:proofErr w:type="gramStart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компьютерные</w:t>
      </w:r>
      <w:proofErr w:type="gramEnd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комплектующие.</w:t>
      </w:r>
    </w:p>
    <w:p w:rsidR="003A6B42" w:rsidRPr="003A6B42" w:rsidRDefault="003A6B42" w:rsidP="003A6B42">
      <w:pPr>
        <w:spacing w:line="270" w:lineRule="atLeast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>
            <wp:extent cx="5715000" cy="4752975"/>
            <wp:effectExtent l="0" t="0" r="0" b="0"/>
            <wp:docPr id="4" name="Рисунок 4" descr="Модульный персональный компьютер будущего Razer Project Chris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ульный персональный компьютер будущего Razer Project Christi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42" w:rsidRPr="003A6B42" w:rsidRDefault="003A6B42" w:rsidP="003A6B42">
      <w:pPr>
        <w:spacing w:line="270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Все комплектующие заключены в специальные модули, которые в свою очередь подключаются к центральной части ПК по типу конструктора.</w:t>
      </w:r>
    </w:p>
    <w:p w:rsidR="003A6B42" w:rsidRPr="003A6B42" w:rsidRDefault="003A6B42" w:rsidP="003A6B42">
      <w:pPr>
        <w:spacing w:line="270" w:lineRule="atLeast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>
            <wp:extent cx="5019675" cy="5715000"/>
            <wp:effectExtent l="0" t="0" r="0" b="0"/>
            <wp:docPr id="3" name="Рисунок 3" descr="Модульный персональный компьютер будущего Razer Project Chris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ульный персональный компьютер будущего Razer Project Christi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42" w:rsidRPr="003A6B42" w:rsidRDefault="003A6B42" w:rsidP="003A6B42">
      <w:pPr>
        <w:spacing w:line="270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Все модульные части полностью герметичны, автономны и охлаждаются при помощи активной системы жидкостного охлаждения, </w:t>
      </w:r>
      <w:proofErr w:type="gramStart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установленных</w:t>
      </w:r>
      <w:proofErr w:type="gramEnd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каждом модуле.</w:t>
      </w:r>
    </w:p>
    <w:p w:rsidR="003A6B42" w:rsidRPr="003A6B42" w:rsidRDefault="003A6B42" w:rsidP="003A6B42">
      <w:pPr>
        <w:spacing w:line="270" w:lineRule="atLeast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>
            <wp:extent cx="4857750" cy="5715000"/>
            <wp:effectExtent l="0" t="0" r="0" b="0"/>
            <wp:docPr id="2" name="Рисунок 2" descr="Модульный персональный компьютер будущего Razer Project Chris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дульный персональный компьютер будущего Razer Project Christi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42" w:rsidRPr="003A6B42" w:rsidRDefault="003A6B42" w:rsidP="003A6B42">
      <w:pPr>
        <w:spacing w:line="270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Помимо </w:t>
      </w:r>
      <w:proofErr w:type="gramStart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>основных</w:t>
      </w:r>
      <w:proofErr w:type="gramEnd"/>
      <w:r w:rsidRPr="003A6B4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комплектующих можно будет установить сенсорную панель управления.</w:t>
      </w:r>
    </w:p>
    <w:p w:rsidR="0019385B" w:rsidRDefault="0019385B" w:rsidP="0019385B">
      <w:pPr>
        <w:autoSpaceDE w:val="0"/>
        <w:autoSpaceDN w:val="0"/>
        <w:adjustRightInd w:val="0"/>
        <w:ind w:right="-48"/>
        <w:jc w:val="both"/>
      </w:pPr>
    </w:p>
    <w:p w:rsidR="0019385B" w:rsidRPr="00587885" w:rsidRDefault="0019385B" w:rsidP="0019385B">
      <w:pPr>
        <w:autoSpaceDE w:val="0"/>
        <w:autoSpaceDN w:val="0"/>
        <w:adjustRightInd w:val="0"/>
        <w:ind w:right="-48"/>
        <w:jc w:val="both"/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3A6B42" w:rsidRPr="003A6B42" w:rsidRDefault="003A6B42" w:rsidP="003A6B42">
      <w:pPr>
        <w:pStyle w:val="ac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r w:rsidRPr="003A6B42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Инновационный модульный ПК от </w:t>
      </w:r>
      <w:proofErr w:type="spellStart"/>
      <w:r w:rsidRPr="003A6B42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Acer</w:t>
      </w:r>
      <w:proofErr w:type="spellEnd"/>
    </w:p>
    <w:p w:rsidR="003A6B42" w:rsidRDefault="003A6B42" w:rsidP="003A6B42">
      <w:pPr>
        <w:pStyle w:val="ac"/>
        <w:rPr>
          <w:rFonts w:ascii="Times New Roman" w:hAnsi="Times New Roman" w:cs="Times New Roman"/>
          <w:i w:val="0"/>
          <w:color w:val="auto"/>
        </w:rPr>
      </w:pPr>
    </w:p>
    <w:p w:rsidR="003A6B42" w:rsidRPr="003A6B42" w:rsidRDefault="003A6B42" w:rsidP="003A6B42">
      <w:pPr>
        <w:pStyle w:val="ac"/>
        <w:ind w:firstLine="567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Настольный мини-ПК </w:t>
      </w:r>
      <w:proofErr w:type="spellStart"/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>Acer</w:t>
      </w:r>
      <w:proofErr w:type="spellEnd"/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>Revo</w:t>
      </w:r>
      <w:proofErr w:type="spellEnd"/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>Build</w:t>
      </w:r>
      <w:proofErr w:type="spellEnd"/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M1-601, анонсированный на сентябрьской выставке IFA 2015, представляет собой с одной стороны </w:t>
      </w:r>
      <w:r w:rsidRPr="003A6B42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довольно интересное и инновационное решение, а с другой — давно предсказуемый формат развития персональных компьютеров.</w:t>
      </w:r>
    </w:p>
    <w:p w:rsidR="003A6B42" w:rsidRPr="003A6B42" w:rsidRDefault="003A6B42" w:rsidP="003A6B42">
      <w:pPr>
        <w:ind w:firstLine="567"/>
        <w:rPr>
          <w:sz w:val="28"/>
          <w:szCs w:val="28"/>
        </w:rPr>
      </w:pPr>
      <w:r w:rsidRPr="003A6B42">
        <w:rPr>
          <w:sz w:val="28"/>
          <w:szCs w:val="28"/>
          <w:shd w:val="clear" w:color="auto" w:fill="FFFFFF"/>
        </w:rPr>
        <w:t xml:space="preserve">Действительно, основная мысль лежит на поверхности: если уж так сложилось, что компьютеры состоят из набора деталей, совместимых друг с другом, то отчего не сделать так, чтобы пользователь мог сам собрать нужную ему конфигурацию, не имея специальных знаний и не испытывая необходимости браться за отвертку? </w:t>
      </w:r>
      <w:proofErr w:type="spellStart"/>
      <w:r w:rsidRPr="003A6B42">
        <w:rPr>
          <w:sz w:val="28"/>
          <w:szCs w:val="28"/>
          <w:shd w:val="clear" w:color="auto" w:fill="FFFFFF"/>
        </w:rPr>
        <w:t>Revo</w:t>
      </w:r>
      <w:proofErr w:type="spellEnd"/>
      <w:r w:rsidRPr="003A6B4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6B42">
        <w:rPr>
          <w:sz w:val="28"/>
          <w:szCs w:val="28"/>
          <w:shd w:val="clear" w:color="auto" w:fill="FFFFFF"/>
        </w:rPr>
        <w:t>Build</w:t>
      </w:r>
      <w:proofErr w:type="spellEnd"/>
      <w:r w:rsidRPr="003A6B42">
        <w:rPr>
          <w:sz w:val="28"/>
          <w:szCs w:val="28"/>
          <w:shd w:val="clear" w:color="auto" w:fill="FFFFFF"/>
        </w:rPr>
        <w:t xml:space="preserve"> M1-601 — это именно такое решение. Компьютер, состоящий из заменяемых блоков, с легкостью соединяющихся друг с другом. Таким </w:t>
      </w:r>
      <w:proofErr w:type="gramStart"/>
      <w:r w:rsidRPr="003A6B42">
        <w:rPr>
          <w:sz w:val="28"/>
          <w:szCs w:val="28"/>
          <w:shd w:val="clear" w:color="auto" w:fill="FFFFFF"/>
        </w:rPr>
        <w:t>образом</w:t>
      </w:r>
      <w:proofErr w:type="gramEnd"/>
      <w:r w:rsidRPr="003A6B42">
        <w:rPr>
          <w:sz w:val="28"/>
          <w:szCs w:val="28"/>
          <w:shd w:val="clear" w:color="auto" w:fill="FFFFFF"/>
        </w:rPr>
        <w:t xml:space="preserve"> пользователь может вначале приобрести «базовый» блок, а затем дополнить его дополнительными модулями — в зависимости от собственных потребностей и финансовых возможностей. Стыковка блоков производится с помощью пружинных контактов с магнитным совмещением и не требует никакой специальной квалификации, а сами блоки помимо всего прочего могут работать независимо от «базы» (конечно, при подключении к другому компьютеру). Такая стыковка не требует приобретения дополнительных кабелей и соединителей и напоминает скорее игру </w:t>
      </w:r>
      <w:proofErr w:type="gramStart"/>
      <w:r w:rsidRPr="003A6B42">
        <w:rPr>
          <w:sz w:val="28"/>
          <w:szCs w:val="28"/>
          <w:shd w:val="clear" w:color="auto" w:fill="FFFFFF"/>
        </w:rPr>
        <w:t>в</w:t>
      </w:r>
      <w:proofErr w:type="gramEnd"/>
      <w:r w:rsidRPr="003A6B42">
        <w:rPr>
          <w:sz w:val="28"/>
          <w:szCs w:val="28"/>
          <w:shd w:val="clear" w:color="auto" w:fill="FFFFFF"/>
        </w:rPr>
        <w:t xml:space="preserve"> конструктор типа </w:t>
      </w:r>
      <w:proofErr w:type="spellStart"/>
      <w:r w:rsidRPr="003A6B42">
        <w:rPr>
          <w:sz w:val="28"/>
          <w:szCs w:val="28"/>
          <w:shd w:val="clear" w:color="auto" w:fill="FFFFFF"/>
        </w:rPr>
        <w:t>Lego</w:t>
      </w:r>
      <w:proofErr w:type="spellEnd"/>
      <w:r w:rsidRPr="003A6B42">
        <w:rPr>
          <w:sz w:val="28"/>
          <w:szCs w:val="28"/>
          <w:shd w:val="clear" w:color="auto" w:fill="FFFFFF"/>
        </w:rPr>
        <w:t>.</w:t>
      </w:r>
    </w:p>
    <w:p w:rsidR="003A6B42" w:rsidRPr="003A6B42" w:rsidRDefault="003A6B42" w:rsidP="003A6B42">
      <w:pPr>
        <w:shd w:val="clear" w:color="auto" w:fill="FFFFFF"/>
        <w:spacing w:after="100" w:afterAutospacing="1"/>
        <w:ind w:firstLine="567"/>
        <w:outlineLvl w:val="0"/>
        <w:rPr>
          <w:kern w:val="36"/>
          <w:sz w:val="28"/>
          <w:szCs w:val="28"/>
        </w:rPr>
      </w:pPr>
      <w:r w:rsidRPr="003A6B42">
        <w:rPr>
          <w:kern w:val="36"/>
          <w:sz w:val="28"/>
          <w:szCs w:val="28"/>
        </w:rPr>
        <w:t>Базовый блок</w:t>
      </w:r>
    </w:p>
    <w:p w:rsidR="003A6B42" w:rsidRPr="003A6B42" w:rsidRDefault="003A6B42" w:rsidP="003A6B42">
      <w:pPr>
        <w:shd w:val="clear" w:color="auto" w:fill="FFFFFF"/>
        <w:spacing w:after="360" w:line="360" w:lineRule="atLeast"/>
        <w:ind w:firstLine="567"/>
        <w:rPr>
          <w:sz w:val="28"/>
          <w:szCs w:val="28"/>
        </w:rPr>
      </w:pPr>
      <w:r w:rsidRPr="003A6B42">
        <w:rPr>
          <w:sz w:val="28"/>
          <w:szCs w:val="28"/>
        </w:rPr>
        <w:t xml:space="preserve">Базовый блок, уже появившийся в продаже в России, </w:t>
      </w:r>
      <w:proofErr w:type="gramStart"/>
      <w:r w:rsidRPr="003A6B42">
        <w:rPr>
          <w:sz w:val="28"/>
          <w:szCs w:val="28"/>
        </w:rPr>
        <w:t xml:space="preserve">представляет собой </w:t>
      </w:r>
      <w:proofErr w:type="spellStart"/>
      <w:r w:rsidRPr="003A6B42">
        <w:rPr>
          <w:sz w:val="28"/>
          <w:szCs w:val="28"/>
        </w:rPr>
        <w:t>Revo</w:t>
      </w:r>
      <w:proofErr w:type="spellEnd"/>
      <w:r w:rsidRPr="003A6B42">
        <w:rPr>
          <w:sz w:val="28"/>
          <w:szCs w:val="28"/>
        </w:rPr>
        <w:t xml:space="preserve"> </w:t>
      </w:r>
      <w:proofErr w:type="spellStart"/>
      <w:r w:rsidRPr="003A6B42">
        <w:rPr>
          <w:sz w:val="28"/>
          <w:szCs w:val="28"/>
        </w:rPr>
        <w:t>Build</w:t>
      </w:r>
      <w:proofErr w:type="spellEnd"/>
      <w:r w:rsidRPr="003A6B42">
        <w:rPr>
          <w:sz w:val="28"/>
          <w:szCs w:val="28"/>
        </w:rPr>
        <w:t xml:space="preserve"> M1-601 представляет</w:t>
      </w:r>
      <w:proofErr w:type="gramEnd"/>
      <w:r w:rsidRPr="003A6B42">
        <w:rPr>
          <w:sz w:val="28"/>
          <w:szCs w:val="28"/>
        </w:rPr>
        <w:t xml:space="preserve"> собой корпус объемом в 1 литр (габариты основания равны 135x135 мм). Начинка такого модуля — процессор </w:t>
      </w:r>
      <w:proofErr w:type="spellStart"/>
      <w:r w:rsidRPr="003A6B42">
        <w:rPr>
          <w:sz w:val="28"/>
          <w:szCs w:val="28"/>
        </w:rPr>
        <w:t>Intel</w:t>
      </w:r>
      <w:proofErr w:type="spellEnd"/>
      <w:r w:rsidRPr="003A6B42">
        <w:rPr>
          <w:sz w:val="28"/>
          <w:szCs w:val="28"/>
        </w:rPr>
        <w:t xml:space="preserve"> </w:t>
      </w:r>
      <w:proofErr w:type="spellStart"/>
      <w:r w:rsidRPr="003A6B42">
        <w:rPr>
          <w:sz w:val="28"/>
          <w:szCs w:val="28"/>
        </w:rPr>
        <w:t>Pentium</w:t>
      </w:r>
      <w:proofErr w:type="spellEnd"/>
      <w:r w:rsidRPr="003A6B42">
        <w:rPr>
          <w:sz w:val="28"/>
          <w:szCs w:val="28"/>
        </w:rPr>
        <w:t xml:space="preserve"> с интегрированной графикой </w:t>
      </w:r>
      <w:proofErr w:type="spellStart"/>
      <w:r w:rsidRPr="003A6B42">
        <w:rPr>
          <w:sz w:val="28"/>
          <w:szCs w:val="28"/>
        </w:rPr>
        <w:t>Intel</w:t>
      </w:r>
      <w:proofErr w:type="spellEnd"/>
      <w:r w:rsidRPr="003A6B42">
        <w:rPr>
          <w:sz w:val="28"/>
          <w:szCs w:val="28"/>
        </w:rPr>
        <w:t xml:space="preserve"> HD, работающий на частоте 1.6 ГГц , 4 гигабайта оперативной памяти DDR3, а также SSD-накопитель объемом 32 гигабайта.</w:t>
      </w:r>
    </w:p>
    <w:p w:rsidR="003A6B42" w:rsidRPr="003A6B42" w:rsidRDefault="003A6B42" w:rsidP="003A6B42">
      <w:pPr>
        <w:shd w:val="clear" w:color="auto" w:fill="FFFFFF"/>
        <w:spacing w:line="42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noProof/>
          <w:color w:val="4D4D4D"/>
          <w:sz w:val="27"/>
          <w:szCs w:val="27"/>
        </w:rPr>
        <w:drawing>
          <wp:inline distT="0" distB="0" distL="0" distR="0">
            <wp:extent cx="7034447" cy="4038600"/>
            <wp:effectExtent l="0" t="0" r="0" b="0"/>
            <wp:docPr id="8" name="Рисунок 8" descr="http://key.ru/images/review/acer-revo-build-main-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ey.ru/images/review/acer-revo-build-main-body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447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42" w:rsidRPr="003A6B42" w:rsidRDefault="003A6B42" w:rsidP="003A6B42">
      <w:pPr>
        <w:shd w:val="clear" w:color="auto" w:fill="FFFFFF"/>
        <w:spacing w:after="100" w:afterAutospacing="1"/>
        <w:outlineLvl w:val="0"/>
        <w:rPr>
          <w:rFonts w:ascii="NeoSansPro-medium" w:hAnsi="NeoSansPro-medium"/>
          <w:color w:val="4D4D4D"/>
          <w:kern w:val="36"/>
          <w:sz w:val="48"/>
          <w:szCs w:val="48"/>
        </w:rPr>
      </w:pPr>
      <w:r w:rsidRPr="003A6B42">
        <w:rPr>
          <w:rFonts w:ascii="NeoSansPro-medium" w:hAnsi="NeoSansPro-medium"/>
          <w:color w:val="4D4D4D"/>
          <w:kern w:val="36"/>
          <w:sz w:val="48"/>
          <w:szCs w:val="48"/>
        </w:rPr>
        <w:t>Дополнительные модули</w:t>
      </w:r>
    </w:p>
    <w:p w:rsidR="003A6B42" w:rsidRPr="003A6B42" w:rsidRDefault="003A6B42" w:rsidP="003A6B42">
      <w:pPr>
        <w:shd w:val="clear" w:color="auto" w:fill="FFFFFF"/>
        <w:spacing w:after="360" w:line="360" w:lineRule="atLeast"/>
        <w:rPr>
          <w:rFonts w:ascii="Arial" w:hAnsi="Arial" w:cs="Arial"/>
          <w:color w:val="4D4D4D"/>
          <w:sz w:val="27"/>
          <w:szCs w:val="27"/>
        </w:rPr>
      </w:pPr>
      <w:r w:rsidRPr="003A6B42">
        <w:rPr>
          <w:rFonts w:ascii="Arial" w:hAnsi="Arial" w:cs="Arial"/>
          <w:color w:val="4D4D4D"/>
          <w:sz w:val="27"/>
          <w:szCs w:val="27"/>
        </w:rPr>
        <w:t>Что же касается дополнительных модуле</w:t>
      </w:r>
      <w:proofErr w:type="gramStart"/>
      <w:r w:rsidRPr="003A6B42">
        <w:rPr>
          <w:rFonts w:ascii="Arial" w:hAnsi="Arial" w:cs="Arial"/>
          <w:color w:val="4D4D4D"/>
          <w:sz w:val="27"/>
          <w:szCs w:val="27"/>
        </w:rPr>
        <w:t>й-</w:t>
      </w:r>
      <w:proofErr w:type="gramEnd"/>
      <w:r w:rsidRPr="003A6B42">
        <w:rPr>
          <w:rFonts w:ascii="Arial" w:hAnsi="Arial" w:cs="Arial"/>
          <w:color w:val="4D4D4D"/>
          <w:sz w:val="27"/>
          <w:szCs w:val="27"/>
        </w:rPr>
        <w:t xml:space="preserve">«кирпичиков», то их ассортимент предполагается постоянно расширять. По данным </w:t>
      </w:r>
      <w:proofErr w:type="spellStart"/>
      <w:r w:rsidRPr="003A6B42">
        <w:rPr>
          <w:rFonts w:ascii="Arial" w:hAnsi="Arial" w:cs="Arial"/>
          <w:color w:val="4D4D4D"/>
          <w:sz w:val="27"/>
          <w:szCs w:val="27"/>
        </w:rPr>
        <w:t>Acer</w:t>
      </w:r>
      <w:proofErr w:type="spellEnd"/>
      <w:r w:rsidRPr="003A6B42">
        <w:rPr>
          <w:rFonts w:ascii="Arial" w:hAnsi="Arial" w:cs="Arial"/>
          <w:color w:val="4D4D4D"/>
          <w:sz w:val="27"/>
          <w:szCs w:val="27"/>
        </w:rPr>
        <w:t xml:space="preserve">, среди них обязательно </w:t>
      </w:r>
      <w:r w:rsidRPr="003A6B42">
        <w:rPr>
          <w:rFonts w:ascii="Arial" w:hAnsi="Arial" w:cs="Arial"/>
          <w:color w:val="4D4D4D"/>
          <w:sz w:val="27"/>
          <w:szCs w:val="27"/>
        </w:rPr>
        <w:lastRenderedPageBreak/>
        <w:t xml:space="preserve">будут мобильные хранилища данных объемом по 2 </w:t>
      </w:r>
      <w:proofErr w:type="spellStart"/>
      <w:r w:rsidRPr="003A6B42">
        <w:rPr>
          <w:rFonts w:ascii="Arial" w:hAnsi="Arial" w:cs="Arial"/>
          <w:color w:val="4D4D4D"/>
          <w:sz w:val="27"/>
          <w:szCs w:val="27"/>
        </w:rPr>
        <w:t>террабайта</w:t>
      </w:r>
      <w:proofErr w:type="spellEnd"/>
      <w:r w:rsidRPr="003A6B42">
        <w:rPr>
          <w:rFonts w:ascii="Arial" w:hAnsi="Arial" w:cs="Arial"/>
          <w:color w:val="4D4D4D"/>
          <w:sz w:val="27"/>
          <w:szCs w:val="27"/>
        </w:rPr>
        <w:t xml:space="preserve">, При этом пользователь сможет установить до 4 таких модулей, увеличив общий объем памяти до 8 </w:t>
      </w:r>
      <w:proofErr w:type="spellStart"/>
      <w:r w:rsidRPr="003A6B42">
        <w:rPr>
          <w:rFonts w:ascii="Arial" w:hAnsi="Arial" w:cs="Arial"/>
          <w:color w:val="4D4D4D"/>
          <w:sz w:val="27"/>
          <w:szCs w:val="27"/>
        </w:rPr>
        <w:t>террабайт</w:t>
      </w:r>
      <w:proofErr w:type="spellEnd"/>
      <w:r w:rsidRPr="003A6B42">
        <w:rPr>
          <w:rFonts w:ascii="Arial" w:hAnsi="Arial" w:cs="Arial"/>
          <w:color w:val="4D4D4D"/>
          <w:sz w:val="27"/>
          <w:szCs w:val="27"/>
        </w:rPr>
        <w:t>. А поскольку модули являются отсоединяемыми, то каждый из них может выступать в роли переносного винчестера, подключающегося посредством USB к любому компьютеру.</w:t>
      </w:r>
    </w:p>
    <w:p w:rsidR="003A6B42" w:rsidRPr="003A6B42" w:rsidRDefault="003A6B42" w:rsidP="003A6B42">
      <w:pPr>
        <w:shd w:val="clear" w:color="auto" w:fill="FFFFFF"/>
        <w:spacing w:line="42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noProof/>
          <w:color w:val="4D4D4D"/>
          <w:sz w:val="27"/>
          <w:szCs w:val="27"/>
        </w:rPr>
        <w:drawing>
          <wp:inline distT="0" distB="0" distL="0" distR="0">
            <wp:extent cx="6045200" cy="4267200"/>
            <wp:effectExtent l="0" t="0" r="0" b="0"/>
            <wp:docPr id="7" name="Рисунок 7" descr="http://key.ru/images/review/maxresdefaul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ey.ru/images/review/maxresdefault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42" w:rsidRDefault="003A6B42" w:rsidP="003A6B42">
      <w:pPr>
        <w:shd w:val="clear" w:color="auto" w:fill="FFFFFF"/>
        <w:spacing w:after="360" w:line="360" w:lineRule="atLeast"/>
        <w:ind w:firstLine="567"/>
        <w:rPr>
          <w:rFonts w:ascii="Arial" w:hAnsi="Arial" w:cs="Arial"/>
        </w:rPr>
      </w:pPr>
    </w:p>
    <w:p w:rsidR="003A6B42" w:rsidRPr="003A6B42" w:rsidRDefault="003A6B42" w:rsidP="003A6B42">
      <w:pPr>
        <w:shd w:val="clear" w:color="auto" w:fill="FFFFFF"/>
        <w:spacing w:after="360" w:line="360" w:lineRule="atLeast"/>
        <w:ind w:firstLine="567"/>
        <w:rPr>
          <w:rFonts w:ascii="Arial" w:hAnsi="Arial" w:cs="Arial"/>
        </w:rPr>
      </w:pPr>
      <w:r w:rsidRPr="003A6B42">
        <w:rPr>
          <w:rFonts w:ascii="Arial" w:hAnsi="Arial" w:cs="Arial"/>
        </w:rPr>
        <w:t>Также анонсированы дополнительные графические и аудио-модули, улучшающие качество графики и звука соответственно. Обещана поддержка разрешения до 4К и модуль аудиосистемы с идеально настроенными стереодинамиками и двумя цифровыми микрофонами.</w:t>
      </w:r>
    </w:p>
    <w:p w:rsidR="003A6B42" w:rsidRPr="003A6B42" w:rsidRDefault="003A6B42" w:rsidP="003A6B42">
      <w:pPr>
        <w:shd w:val="clear" w:color="auto" w:fill="FFFFFF"/>
        <w:spacing w:after="100" w:afterAutospacing="1"/>
        <w:ind w:firstLine="567"/>
        <w:outlineLvl w:val="0"/>
        <w:rPr>
          <w:rFonts w:ascii="NeoSansPro-medium" w:hAnsi="NeoSansPro-medium"/>
          <w:kern w:val="36"/>
        </w:rPr>
      </w:pPr>
      <w:r w:rsidRPr="003A6B42">
        <w:rPr>
          <w:rFonts w:ascii="NeoSansPro-medium" w:hAnsi="NeoSansPro-medium"/>
          <w:kern w:val="36"/>
        </w:rPr>
        <w:t>Беспроводная зарядка</w:t>
      </w:r>
    </w:p>
    <w:p w:rsidR="003A6B42" w:rsidRPr="003A6B42" w:rsidRDefault="003A6B42" w:rsidP="003A6B42">
      <w:pPr>
        <w:shd w:val="clear" w:color="auto" w:fill="FFFFFF"/>
        <w:spacing w:after="360" w:line="360" w:lineRule="atLeast"/>
        <w:ind w:firstLine="567"/>
        <w:rPr>
          <w:rFonts w:ascii="Arial" w:hAnsi="Arial" w:cs="Arial"/>
        </w:rPr>
      </w:pPr>
      <w:r w:rsidRPr="003A6B42">
        <w:rPr>
          <w:rFonts w:ascii="Arial" w:hAnsi="Arial" w:cs="Arial"/>
        </w:rPr>
        <w:t>Для обладателей смартфонов и прочих гаджетов с возможностью беспроводной зарядки также предусмотрен соответствующий модуль, который надлежит устанавливать на верхушку «башни», чтобы телефон, лежащий на компьютере, автоматически заряжался.</w:t>
      </w:r>
    </w:p>
    <w:p w:rsidR="006D6CDC" w:rsidRPr="003A6B42" w:rsidRDefault="006D6CDC" w:rsidP="003A6B42">
      <w:pPr>
        <w:ind w:firstLine="567"/>
      </w:pPr>
    </w:p>
    <w:sectPr w:rsidR="006D6CDC" w:rsidRPr="003A6B42" w:rsidSect="007412C8"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oSansPro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A8C"/>
    <w:multiLevelType w:val="hybridMultilevel"/>
    <w:tmpl w:val="D9D66DB2"/>
    <w:lvl w:ilvl="0" w:tplc="A4A861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BA4"/>
    <w:multiLevelType w:val="hybridMultilevel"/>
    <w:tmpl w:val="956A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1DF6"/>
    <w:multiLevelType w:val="hybridMultilevel"/>
    <w:tmpl w:val="A3989454"/>
    <w:lvl w:ilvl="0" w:tplc="74649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D5B7C"/>
    <w:multiLevelType w:val="hybridMultilevel"/>
    <w:tmpl w:val="EB5CA83E"/>
    <w:lvl w:ilvl="0" w:tplc="A5C86D6E">
      <w:start w:val="1"/>
      <w:numFmt w:val="decimal"/>
      <w:lvlText w:val="%1.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AAF0F09"/>
    <w:multiLevelType w:val="hybridMultilevel"/>
    <w:tmpl w:val="919EC4AE"/>
    <w:lvl w:ilvl="0" w:tplc="A5C86D6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5B149D"/>
    <w:multiLevelType w:val="hybridMultilevel"/>
    <w:tmpl w:val="FF087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C92BF6"/>
    <w:multiLevelType w:val="hybridMultilevel"/>
    <w:tmpl w:val="6C50BA32"/>
    <w:lvl w:ilvl="0" w:tplc="A5C86D6E">
      <w:start w:val="1"/>
      <w:numFmt w:val="decimal"/>
      <w:lvlText w:val="%1.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930575"/>
    <w:multiLevelType w:val="hybridMultilevel"/>
    <w:tmpl w:val="68A4B202"/>
    <w:lvl w:ilvl="0" w:tplc="5FA2569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CE922D4"/>
    <w:multiLevelType w:val="multilevel"/>
    <w:tmpl w:val="9F8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207354"/>
    <w:multiLevelType w:val="multilevel"/>
    <w:tmpl w:val="6E58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B0AC0"/>
    <w:multiLevelType w:val="hybridMultilevel"/>
    <w:tmpl w:val="DF9864DE"/>
    <w:lvl w:ilvl="0" w:tplc="4F1E97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CD4B6E"/>
    <w:multiLevelType w:val="hybridMultilevel"/>
    <w:tmpl w:val="5A584464"/>
    <w:lvl w:ilvl="0" w:tplc="687A8E6C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D533E9F"/>
    <w:multiLevelType w:val="hybridMultilevel"/>
    <w:tmpl w:val="179AC3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24"/>
    <w:rsid w:val="000537B4"/>
    <w:rsid w:val="00054FAF"/>
    <w:rsid w:val="00080C3D"/>
    <w:rsid w:val="0019385B"/>
    <w:rsid w:val="001D4753"/>
    <w:rsid w:val="001E1656"/>
    <w:rsid w:val="002546C3"/>
    <w:rsid w:val="003A6B42"/>
    <w:rsid w:val="003B73FF"/>
    <w:rsid w:val="00434FA0"/>
    <w:rsid w:val="004A114A"/>
    <w:rsid w:val="004E1179"/>
    <w:rsid w:val="00535E6E"/>
    <w:rsid w:val="005850C2"/>
    <w:rsid w:val="00587885"/>
    <w:rsid w:val="005A6024"/>
    <w:rsid w:val="005F7AE0"/>
    <w:rsid w:val="006D6CDC"/>
    <w:rsid w:val="006F2118"/>
    <w:rsid w:val="007412C8"/>
    <w:rsid w:val="00775677"/>
    <w:rsid w:val="007F73F8"/>
    <w:rsid w:val="0080618E"/>
    <w:rsid w:val="00882917"/>
    <w:rsid w:val="00990217"/>
    <w:rsid w:val="009D3462"/>
    <w:rsid w:val="00A24DD9"/>
    <w:rsid w:val="00A2750A"/>
    <w:rsid w:val="00A608D3"/>
    <w:rsid w:val="00AB24F6"/>
    <w:rsid w:val="00B244D3"/>
    <w:rsid w:val="00BA6C13"/>
    <w:rsid w:val="00CE2376"/>
    <w:rsid w:val="00CF56C1"/>
    <w:rsid w:val="00D12BE1"/>
    <w:rsid w:val="00D5696A"/>
    <w:rsid w:val="00E81F02"/>
    <w:rsid w:val="00E84CEE"/>
    <w:rsid w:val="00E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6B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60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qFormat/>
    <w:rsid w:val="005A6024"/>
    <w:rPr>
      <w:rFonts w:ascii="Calibri" w:eastAsia="Calibri" w:hAnsi="Calibri" w:cs="Calibri"/>
    </w:rPr>
  </w:style>
  <w:style w:type="character" w:styleId="a4">
    <w:name w:val="Strong"/>
    <w:basedOn w:val="a0"/>
    <w:uiPriority w:val="22"/>
    <w:qFormat/>
    <w:rsid w:val="005A6024"/>
    <w:rPr>
      <w:b/>
      <w:bCs/>
    </w:rPr>
  </w:style>
  <w:style w:type="paragraph" w:styleId="a5">
    <w:name w:val="List Paragraph"/>
    <w:basedOn w:val="a"/>
    <w:uiPriority w:val="34"/>
    <w:qFormat/>
    <w:rsid w:val="00CE2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C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A6C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C13"/>
  </w:style>
  <w:style w:type="character" w:styleId="a9">
    <w:name w:val="Hyperlink"/>
    <w:basedOn w:val="a0"/>
    <w:uiPriority w:val="99"/>
    <w:semiHidden/>
    <w:unhideWhenUsed/>
    <w:rsid w:val="00BA6C13"/>
    <w:rPr>
      <w:color w:val="0000FF"/>
      <w:u w:val="single"/>
    </w:rPr>
  </w:style>
  <w:style w:type="character" w:styleId="aa">
    <w:name w:val="Subtle Emphasis"/>
    <w:basedOn w:val="a0"/>
    <w:uiPriority w:val="19"/>
    <w:qFormat/>
    <w:rsid w:val="004E1179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A2750A"/>
    <w:rPr>
      <w:i/>
      <w:iCs/>
    </w:rPr>
  </w:style>
  <w:style w:type="character" w:customStyle="1" w:styleId="grame">
    <w:name w:val="grame"/>
    <w:basedOn w:val="a0"/>
    <w:rsid w:val="00A24DD9"/>
  </w:style>
  <w:style w:type="character" w:customStyle="1" w:styleId="spelle">
    <w:name w:val="spelle"/>
    <w:basedOn w:val="a0"/>
    <w:rsid w:val="00A24DD9"/>
  </w:style>
  <w:style w:type="character" w:customStyle="1" w:styleId="10">
    <w:name w:val="Заголовок 1 Знак"/>
    <w:basedOn w:val="a0"/>
    <w:link w:val="1"/>
    <w:uiPriority w:val="9"/>
    <w:rsid w:val="003A6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A6B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3A6B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define">
    <w:name w:val="define"/>
    <w:basedOn w:val="a0"/>
    <w:rsid w:val="00535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6B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60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qFormat/>
    <w:rsid w:val="005A6024"/>
    <w:rPr>
      <w:rFonts w:ascii="Calibri" w:eastAsia="Calibri" w:hAnsi="Calibri" w:cs="Calibri"/>
    </w:rPr>
  </w:style>
  <w:style w:type="character" w:styleId="a4">
    <w:name w:val="Strong"/>
    <w:basedOn w:val="a0"/>
    <w:uiPriority w:val="22"/>
    <w:qFormat/>
    <w:rsid w:val="005A6024"/>
    <w:rPr>
      <w:b/>
      <w:bCs/>
    </w:rPr>
  </w:style>
  <w:style w:type="paragraph" w:styleId="a5">
    <w:name w:val="List Paragraph"/>
    <w:basedOn w:val="a"/>
    <w:uiPriority w:val="34"/>
    <w:qFormat/>
    <w:rsid w:val="00CE2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C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A6C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C13"/>
  </w:style>
  <w:style w:type="character" w:styleId="a9">
    <w:name w:val="Hyperlink"/>
    <w:basedOn w:val="a0"/>
    <w:uiPriority w:val="99"/>
    <w:semiHidden/>
    <w:unhideWhenUsed/>
    <w:rsid w:val="00BA6C13"/>
    <w:rPr>
      <w:color w:val="0000FF"/>
      <w:u w:val="single"/>
    </w:rPr>
  </w:style>
  <w:style w:type="character" w:styleId="aa">
    <w:name w:val="Subtle Emphasis"/>
    <w:basedOn w:val="a0"/>
    <w:uiPriority w:val="19"/>
    <w:qFormat/>
    <w:rsid w:val="004E1179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A2750A"/>
    <w:rPr>
      <w:i/>
      <w:iCs/>
    </w:rPr>
  </w:style>
  <w:style w:type="character" w:customStyle="1" w:styleId="grame">
    <w:name w:val="grame"/>
    <w:basedOn w:val="a0"/>
    <w:rsid w:val="00A24DD9"/>
  </w:style>
  <w:style w:type="character" w:customStyle="1" w:styleId="spelle">
    <w:name w:val="spelle"/>
    <w:basedOn w:val="a0"/>
    <w:rsid w:val="00A24DD9"/>
  </w:style>
  <w:style w:type="character" w:customStyle="1" w:styleId="10">
    <w:name w:val="Заголовок 1 Знак"/>
    <w:basedOn w:val="a0"/>
    <w:link w:val="1"/>
    <w:uiPriority w:val="9"/>
    <w:rsid w:val="003A6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A6B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3A6B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define">
    <w:name w:val="define"/>
    <w:basedOn w:val="a0"/>
    <w:rsid w:val="0053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microsoft.com/office/2007/relationships/hdphoto" Target="media/hdphoto5.wdp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www.calend.ru/person/5725/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microsoft.com/office/2007/relationships/hdphoto" Target="media/hdphoto6.wdp"/><Relationship Id="rId10" Type="http://schemas.openxmlformats.org/officeDocument/2006/relationships/image" Target="media/image4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3</cp:revision>
  <dcterms:created xsi:type="dcterms:W3CDTF">2021-10-29T21:05:00Z</dcterms:created>
  <dcterms:modified xsi:type="dcterms:W3CDTF">2021-10-29T21:40:00Z</dcterms:modified>
</cp:coreProperties>
</file>