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C1BE1">
      <w:pPr>
        <w:spacing w:line="360" w:lineRule="auto"/>
        <w:ind w:firstLine="709"/>
        <w:jc w:val="center"/>
        <w:rPr>
          <w:rFonts w:hint="default" w:ascii="Times New Roman" w:hAnsi="Times New Roman" w:cs="Times New Roman"/>
          <w:b/>
          <w:sz w:val="32"/>
          <w:lang w:val="ru-RU"/>
        </w:rPr>
      </w:pPr>
      <w:r>
        <w:rPr>
          <w:rFonts w:ascii="Times New Roman" w:hAnsi="Times New Roman" w:cs="Times New Roman"/>
          <w:b/>
          <w:sz w:val="32"/>
          <w:lang w:val="ru-RU"/>
        </w:rPr>
        <w:t>Тема</w:t>
      </w:r>
      <w:r>
        <w:rPr>
          <w:rFonts w:hint="default" w:ascii="Times New Roman" w:hAnsi="Times New Roman" w:cs="Times New Roman"/>
          <w:b/>
          <w:sz w:val="32"/>
          <w:lang w:val="ru-RU"/>
        </w:rPr>
        <w:t>:</w:t>
      </w:r>
      <w:bookmarkStart w:id="0" w:name="_GoBack"/>
      <w:bookmarkEnd w:id="0"/>
    </w:p>
    <w:p w14:paraId="129DE346">
      <w:pPr>
        <w:spacing w:line="360" w:lineRule="auto"/>
        <w:ind w:firstLine="709"/>
        <w:jc w:val="center"/>
        <w:rPr>
          <w:rFonts w:ascii="Times New Roman" w:hAnsi="Times New Roman" w:cs="Times New Roman"/>
          <w:b/>
          <w:sz w:val="32"/>
        </w:rPr>
      </w:pPr>
      <w:r>
        <w:rPr>
          <w:rFonts w:ascii="Times New Roman" w:hAnsi="Times New Roman" w:cs="Times New Roman"/>
          <w:b/>
          <w:sz w:val="32"/>
        </w:rPr>
        <w:t>Общение в психологии и профессиональной деятельности</w:t>
      </w:r>
    </w:p>
    <w:p w14:paraId="0CDDA0C5">
      <w:pPr>
        <w:spacing w:line="360" w:lineRule="auto"/>
        <w:ind w:firstLine="709"/>
        <w:jc w:val="both"/>
        <w:rPr>
          <w:rFonts w:ascii="Times New Roman" w:hAnsi="Times New Roman" w:cs="Times New Roman"/>
          <w:b/>
          <w:sz w:val="28"/>
        </w:rPr>
      </w:pPr>
      <w:r>
        <w:rPr>
          <w:rFonts w:ascii="Times New Roman" w:hAnsi="Times New Roman" w:cs="Times New Roman"/>
          <w:b/>
          <w:sz w:val="28"/>
        </w:rPr>
        <w:t>Содержание учебного материала:</w:t>
      </w:r>
    </w:p>
    <w:p w14:paraId="11F7708A">
      <w:pPr>
        <w:pStyle w:val="4"/>
        <w:numPr>
          <w:ilvl w:val="0"/>
          <w:numId w:val="1"/>
        </w:numPr>
        <w:spacing w:line="360" w:lineRule="auto"/>
        <w:ind w:firstLine="709"/>
        <w:jc w:val="both"/>
        <w:rPr>
          <w:rFonts w:ascii="Times New Roman" w:hAnsi="Times New Roman" w:cs="Times New Roman"/>
          <w:sz w:val="28"/>
        </w:rPr>
      </w:pPr>
      <w:r>
        <w:rPr>
          <w:rFonts w:ascii="Times New Roman" w:hAnsi="Times New Roman" w:cs="Times New Roman"/>
          <w:sz w:val="28"/>
        </w:rPr>
        <w:t>Понятие и сущность общения.</w:t>
      </w:r>
    </w:p>
    <w:p w14:paraId="7392356C">
      <w:pPr>
        <w:pStyle w:val="4"/>
        <w:numPr>
          <w:ilvl w:val="0"/>
          <w:numId w:val="1"/>
        </w:numPr>
        <w:spacing w:line="360" w:lineRule="auto"/>
        <w:ind w:firstLine="709"/>
        <w:jc w:val="both"/>
        <w:rPr>
          <w:rFonts w:ascii="Times New Roman" w:hAnsi="Times New Roman" w:cs="Times New Roman"/>
          <w:sz w:val="28"/>
        </w:rPr>
      </w:pPr>
      <w:r>
        <w:rPr>
          <w:rFonts w:ascii="Times New Roman" w:hAnsi="Times New Roman" w:cs="Times New Roman"/>
          <w:sz w:val="28"/>
        </w:rPr>
        <w:t>Общение как основа человеческого бытия.</w:t>
      </w:r>
    </w:p>
    <w:p w14:paraId="140618F1">
      <w:pPr>
        <w:pStyle w:val="4"/>
        <w:numPr>
          <w:ilvl w:val="0"/>
          <w:numId w:val="1"/>
        </w:numPr>
        <w:spacing w:line="360" w:lineRule="auto"/>
        <w:ind w:firstLine="709"/>
        <w:jc w:val="both"/>
        <w:rPr>
          <w:rFonts w:ascii="Times New Roman" w:hAnsi="Times New Roman" w:cs="Times New Roman"/>
          <w:sz w:val="28"/>
        </w:rPr>
      </w:pPr>
      <w:r>
        <w:rPr>
          <w:rFonts w:ascii="Times New Roman" w:hAnsi="Times New Roman" w:cs="Times New Roman"/>
          <w:sz w:val="28"/>
        </w:rPr>
        <w:t xml:space="preserve">Взаимосвязь общения и деятельности. </w:t>
      </w:r>
    </w:p>
    <w:p w14:paraId="0F67E642">
      <w:pPr>
        <w:pStyle w:val="4"/>
        <w:numPr>
          <w:ilvl w:val="0"/>
          <w:numId w:val="1"/>
        </w:numPr>
        <w:spacing w:line="360" w:lineRule="auto"/>
        <w:ind w:firstLine="709"/>
        <w:jc w:val="both"/>
        <w:rPr>
          <w:rFonts w:ascii="Times New Roman" w:hAnsi="Times New Roman" w:cs="Times New Roman"/>
          <w:sz w:val="28"/>
        </w:rPr>
      </w:pPr>
      <w:r>
        <w:rPr>
          <w:rFonts w:ascii="Times New Roman" w:hAnsi="Times New Roman" w:cs="Times New Roman"/>
          <w:sz w:val="28"/>
        </w:rPr>
        <w:t xml:space="preserve">Общение и социальные отношения. </w:t>
      </w:r>
    </w:p>
    <w:p w14:paraId="329D6BBA">
      <w:pPr>
        <w:pStyle w:val="4"/>
        <w:numPr>
          <w:ilvl w:val="0"/>
          <w:numId w:val="1"/>
        </w:numPr>
        <w:spacing w:line="360" w:lineRule="auto"/>
        <w:ind w:firstLine="709"/>
        <w:jc w:val="both"/>
        <w:rPr>
          <w:rFonts w:ascii="Times New Roman" w:hAnsi="Times New Roman" w:cs="Times New Roman"/>
          <w:sz w:val="28"/>
        </w:rPr>
      </w:pPr>
      <w:r>
        <w:rPr>
          <w:rFonts w:ascii="Times New Roman" w:hAnsi="Times New Roman" w:cs="Times New Roman"/>
          <w:sz w:val="28"/>
        </w:rPr>
        <w:t xml:space="preserve">Роли и ролевые ожидания в общении. </w:t>
      </w:r>
    </w:p>
    <w:p w14:paraId="7028FC04">
      <w:pPr>
        <w:pStyle w:val="4"/>
        <w:numPr>
          <w:ilvl w:val="0"/>
          <w:numId w:val="1"/>
        </w:numPr>
        <w:spacing w:line="360" w:lineRule="auto"/>
        <w:ind w:firstLine="709"/>
        <w:jc w:val="both"/>
        <w:rPr>
          <w:rFonts w:ascii="Times New Roman" w:hAnsi="Times New Roman" w:cs="Times New Roman"/>
          <w:sz w:val="28"/>
        </w:rPr>
      </w:pPr>
      <w:r>
        <w:rPr>
          <w:rFonts w:ascii="Times New Roman" w:hAnsi="Times New Roman" w:cs="Times New Roman"/>
          <w:sz w:val="28"/>
        </w:rPr>
        <w:t>Личность и общение.</w:t>
      </w:r>
    </w:p>
    <w:p w14:paraId="34A8188F">
      <w:pPr>
        <w:pStyle w:val="4"/>
        <w:spacing w:line="360" w:lineRule="auto"/>
        <w:ind w:left="1429"/>
        <w:jc w:val="both"/>
        <w:rPr>
          <w:rFonts w:ascii="Times New Roman" w:hAnsi="Times New Roman" w:cs="Times New Roman"/>
          <w:sz w:val="28"/>
        </w:rPr>
      </w:pPr>
    </w:p>
    <w:p w14:paraId="470ACAAD">
      <w:pPr>
        <w:spacing w:line="360" w:lineRule="auto"/>
        <w:ind w:firstLine="709"/>
        <w:jc w:val="both"/>
        <w:rPr>
          <w:rFonts w:ascii="Times New Roman" w:hAnsi="Times New Roman" w:cs="Times New Roman"/>
          <w:sz w:val="28"/>
        </w:rPr>
      </w:pPr>
    </w:p>
    <w:p w14:paraId="48971B45">
      <w:pPr>
        <w:spacing w:line="360" w:lineRule="auto"/>
        <w:ind w:firstLine="709"/>
        <w:jc w:val="both"/>
        <w:rPr>
          <w:rFonts w:ascii="Times New Roman" w:hAnsi="Times New Roman" w:cs="Times New Roman"/>
          <w:sz w:val="28"/>
        </w:rPr>
      </w:pPr>
      <w:r>
        <w:rPr>
          <w:rFonts w:ascii="Times New Roman" w:hAnsi="Times New Roman" w:cs="Times New Roman"/>
          <w:sz w:val="28"/>
        </w:rPr>
        <w:t>Антуан де Сент-Экзюпери воспел общение как «единственную роскошь», которая есть у человека. Можно ли представить нашу жизнь вне общения? Конечно, нет! Ведь по существу без него невозможно функционирование человеческого общества; никакая деятельность без общения не осуществима.</w:t>
      </w:r>
    </w:p>
    <w:p w14:paraId="09B42431">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 Естественным способом существования человека является его связь с другими людьми, которая ведет к установлению межличностных отношений. Человек становится человеком только в общении. </w:t>
      </w:r>
    </w:p>
    <w:p w14:paraId="1DF91B1E">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 Способность к общению всегда относилась к числу важнейших человеческих качеств. Не случайно народная мудрость гласит: «Потолкуешь с одним — возликуешь, потолкуешь с другим — затоскуешь». </w:t>
      </w:r>
    </w:p>
    <w:p w14:paraId="10A82669">
      <w:pPr>
        <w:spacing w:line="360" w:lineRule="auto"/>
        <w:ind w:firstLine="709"/>
        <w:jc w:val="both"/>
        <w:rPr>
          <w:rFonts w:ascii="Times New Roman" w:hAnsi="Times New Roman" w:cs="Times New Roman"/>
          <w:sz w:val="28"/>
        </w:rPr>
      </w:pPr>
      <w:r>
        <w:rPr>
          <w:rFonts w:ascii="Times New Roman" w:hAnsi="Times New Roman" w:cs="Times New Roman"/>
          <w:sz w:val="28"/>
        </w:rPr>
        <w:t>К людям, непринужденно вступающим в контакты и умеющим располагать к себе собеседника, мы относимся с симпатией, а с людьми закрытыми, необщительными — «буками» — стараемся контактировать как можно реже.</w:t>
      </w:r>
    </w:p>
    <w:p w14:paraId="4C691261">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 </w:t>
      </w:r>
    </w:p>
    <w:p w14:paraId="5C7A4CB8">
      <w:pPr>
        <w:spacing w:line="360" w:lineRule="auto"/>
        <w:ind w:firstLine="709"/>
        <w:jc w:val="both"/>
        <w:rPr>
          <w:rFonts w:ascii="Times New Roman" w:hAnsi="Times New Roman" w:cs="Times New Roman"/>
          <w:sz w:val="28"/>
        </w:rPr>
      </w:pPr>
    </w:p>
    <w:p w14:paraId="0CB65936">
      <w:pPr>
        <w:spacing w:line="360" w:lineRule="auto"/>
        <w:ind w:firstLine="709"/>
        <w:jc w:val="both"/>
        <w:rPr>
          <w:rFonts w:ascii="Times New Roman" w:hAnsi="Times New Roman" w:cs="Times New Roman"/>
          <w:b/>
          <w:sz w:val="28"/>
        </w:rPr>
      </w:pPr>
      <w:r>
        <w:rPr>
          <w:rFonts w:ascii="Times New Roman" w:hAnsi="Times New Roman" w:cs="Times New Roman"/>
          <w:b/>
          <w:sz w:val="28"/>
        </w:rPr>
        <w:t>Понятие и сущность общения</w:t>
      </w:r>
    </w:p>
    <w:p w14:paraId="46933971">
      <w:pPr>
        <w:spacing w:line="360" w:lineRule="auto"/>
        <w:ind w:firstLine="709"/>
        <w:jc w:val="both"/>
        <w:rPr>
          <w:rFonts w:ascii="Times New Roman" w:hAnsi="Times New Roman" w:cs="Times New Roman"/>
          <w:sz w:val="28"/>
        </w:rPr>
      </w:pPr>
      <w:r>
        <w:rPr>
          <w:rFonts w:ascii="Times New Roman" w:hAnsi="Times New Roman" w:cs="Times New Roman"/>
          <w:i/>
          <w:sz w:val="28"/>
        </w:rPr>
        <w:t>Общение</w:t>
      </w:r>
      <w:r>
        <w:rPr>
          <w:rFonts w:ascii="Times New Roman" w:hAnsi="Times New Roman" w:cs="Times New Roman"/>
          <w:sz w:val="28"/>
        </w:rPr>
        <w:t xml:space="preserve"> – это процесс взаимосвязи и взаимодействия людей, имеющих общие или взаимозаменяющие интересы, либо потребности. В общении они передают друг другу разнообразную информацию; обмениваются мнениями, суждениями, знаниями, убеждениями, идеями, результатами своей деятельности; заявляют о своих потребностях, интересах, целях; приобретают практические умения и навыки; усваивают нравственные принципы и правила этикета, обычаи, обряды, традиции; ведут поиск путей и мер преодоления возникающих трудностей и проблем; принимают коллективные решения.</w:t>
      </w:r>
    </w:p>
    <w:p w14:paraId="5B07FAA1">
      <w:pPr>
        <w:spacing w:line="360" w:lineRule="auto"/>
        <w:ind w:firstLine="709"/>
        <w:jc w:val="both"/>
        <w:rPr>
          <w:rFonts w:ascii="Times New Roman" w:hAnsi="Times New Roman" w:cs="Times New Roman"/>
          <w:sz w:val="28"/>
        </w:rPr>
      </w:pPr>
      <w:r>
        <w:rPr>
          <w:rFonts w:ascii="Times New Roman" w:hAnsi="Times New Roman" w:cs="Times New Roman"/>
          <w:sz w:val="28"/>
        </w:rPr>
        <w:t>В психологии общение определяется как взаимодействие двух и более людей, состоящее в обмене информацией познавательного или аффективно-оценочного (эмоционально-оценочного) характера. Общение бывает непосредственным, когда взаимодействие людей осуществляется лицом к лицу, и опосредованным, реализуемым через деловые письма, приказы, распоряжения, отчеты, телефонную, радио- и телевизионную связь.</w:t>
      </w:r>
    </w:p>
    <w:p w14:paraId="4C1B5C32">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            В процессе непосредственного общения его участники (субъекты) имеют возможность не только передавать информацию друг другу, обмениваться мнениями, суждениями и планами, но и следить за реакцией собеседника, видеть, как информация воздействует на поведение и поступки людей. Иными словами, между участниками общения при непосредственном контакте устанавливается постоянная обратная связь.</w:t>
      </w:r>
    </w:p>
    <w:p w14:paraId="089A2F48">
      <w:pPr>
        <w:spacing w:line="360" w:lineRule="auto"/>
        <w:ind w:firstLine="709"/>
        <w:jc w:val="both"/>
        <w:rPr>
          <w:rFonts w:ascii="Times New Roman" w:hAnsi="Times New Roman" w:cs="Times New Roman"/>
          <w:sz w:val="28"/>
        </w:rPr>
      </w:pPr>
      <w:r>
        <w:rPr>
          <w:rFonts w:ascii="Times New Roman" w:hAnsi="Times New Roman" w:cs="Times New Roman"/>
          <w:sz w:val="28"/>
        </w:rPr>
        <w:t>При опосредованном общении постоянная обратная связь отсутствует. Например, при переписке она ограничена, а в процессе телефонного разговора собеседники имеют возможность обмениваться информацией в форме диалога, но при этом не могут видеть выражения лица и других телодвижений, которые иногда говорят больше, чем слова. Однако в опосредованном общении есть свои преимущества. Это, прежде всего, возможность общаться, находясь далеко друг от друга, что обеспечивает большой выигрыш во времени и средствах.</w:t>
      </w:r>
    </w:p>
    <w:p w14:paraId="4ACA0ACC">
      <w:pPr>
        <w:spacing w:line="360" w:lineRule="auto"/>
        <w:ind w:firstLine="709"/>
        <w:jc w:val="both"/>
        <w:rPr>
          <w:rFonts w:ascii="Times New Roman" w:hAnsi="Times New Roman" w:cs="Times New Roman"/>
          <w:sz w:val="28"/>
        </w:rPr>
      </w:pPr>
      <w:r>
        <w:rPr>
          <w:rFonts w:ascii="Times New Roman" w:hAnsi="Times New Roman" w:cs="Times New Roman"/>
          <w:sz w:val="28"/>
        </w:rPr>
        <w:t>В общении устанавливаются контакты между отдельными личностями, группами людей, а также между личностью и группой (организацией, фирмой). Группу в общении представляют, как правило, ее руководители или лидеры. Как между личностями, так и между группами формируются и развиваются определенные психологические и этические отношения, которые в значительной степени определяют культуру делового взаимодействия.</w:t>
      </w:r>
    </w:p>
    <w:p w14:paraId="30B451CF">
      <w:pPr>
        <w:spacing w:line="360" w:lineRule="auto"/>
        <w:ind w:firstLine="709"/>
        <w:jc w:val="both"/>
        <w:rPr>
          <w:rFonts w:ascii="Times New Roman" w:hAnsi="Times New Roman" w:cs="Times New Roman"/>
          <w:sz w:val="28"/>
        </w:rPr>
      </w:pPr>
    </w:p>
    <w:p w14:paraId="19DE7044">
      <w:pPr>
        <w:spacing w:line="360" w:lineRule="auto"/>
        <w:ind w:firstLine="709"/>
        <w:jc w:val="both"/>
        <w:rPr>
          <w:rFonts w:ascii="Times New Roman" w:hAnsi="Times New Roman" w:cs="Times New Roman"/>
          <w:b/>
          <w:sz w:val="28"/>
        </w:rPr>
      </w:pPr>
      <w:r>
        <w:rPr>
          <w:rFonts w:ascii="Times New Roman" w:hAnsi="Times New Roman" w:cs="Times New Roman"/>
          <w:b/>
          <w:sz w:val="28"/>
        </w:rPr>
        <w:t>Общение — основа человеческого бытия</w:t>
      </w:r>
    </w:p>
    <w:p w14:paraId="6B8911A1">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 Статистики некоторых стран подсчитали, что до 70 % времени в жизни большинства людей занимают процессы общения. </w:t>
      </w:r>
    </w:p>
    <w:p w14:paraId="35A923E6">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Однако общение не всегда протекает гладко и успешно. Часто мы сталкиваемся с критическими ситуациями: кто-то нас не понял; кого-то не поняли мы; с кем-то мы разговаривали слишком резко, грубо, хотя этого и не хотели. Безусловно, каждый раз после недопонимания, разговора на повышенных тонах, очередного конфликта у нас портится настроение, мы не можем понять, почему так произошло. Нет человека, который ни разу в жизни не испытывал трудностей в процессе общения. В частной жизни мы вправе выбирать тех, с кем нам приятно общаться, тех, кто нам импонирует. На службе мы обязаны общаться с теми, кто есть, в том числе с людьми, которые нам малосимпатичны; а в этой ситуации очень важно научиться вступать в контакт, поскольку от этого умения зависит успех профессиональной деятельности. Многочисленные исследования психологов доказали, что между качеством общения и эффективностью любой деятельности существует прямая и сильная связь. Видный американский предприниматель, руководитель автомобильной компании «Крайслер» Ли Якокка говорил, что умение контактировать с людьми — это все и вся. </w:t>
      </w:r>
    </w:p>
    <w:p w14:paraId="7077C353">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Каждый из нас представляет, что такое общение. Из него строится наша жизнь, оно лежит в основе человеческого бытия, поэтому общение стало объектом социально-психологического анализа. </w:t>
      </w:r>
    </w:p>
    <w:p w14:paraId="68BE37CB">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В литературе встречается немало различных определений общения. Мы будем использовать наиболее обобщенное понятие. </w:t>
      </w:r>
    </w:p>
    <w:p w14:paraId="7842749D">
      <w:pPr>
        <w:spacing w:line="360" w:lineRule="auto"/>
        <w:ind w:firstLine="709"/>
        <w:jc w:val="both"/>
        <w:rPr>
          <w:rFonts w:ascii="Times New Roman" w:hAnsi="Times New Roman" w:cs="Times New Roman"/>
          <w:sz w:val="28"/>
        </w:rPr>
      </w:pPr>
      <w:r>
        <w:rPr>
          <w:rFonts w:ascii="Times New Roman" w:hAnsi="Times New Roman" w:cs="Times New Roman"/>
          <w:i/>
          <w:sz w:val="28"/>
        </w:rPr>
        <w:t>Общение</w:t>
      </w:r>
      <w:r>
        <w:rPr>
          <w:rFonts w:ascii="Times New Roman" w:hAnsi="Times New Roman" w:cs="Times New Roman"/>
          <w:sz w:val="28"/>
        </w:rPr>
        <w:t xml:space="preserve"> — это сложный, многогранный процесс, представляющий собой взаимодействие двух и более людей, при котором происходит обмен информацией, а также процесс взаимного влияния, сопереживания и взаимного понимания друг друга. </w:t>
      </w:r>
    </w:p>
    <w:p w14:paraId="5148D913">
      <w:pPr>
        <w:spacing w:line="360" w:lineRule="auto"/>
        <w:ind w:firstLine="709"/>
        <w:jc w:val="both"/>
        <w:rPr>
          <w:rFonts w:ascii="Times New Roman" w:hAnsi="Times New Roman" w:cs="Times New Roman"/>
          <w:sz w:val="28"/>
        </w:rPr>
      </w:pPr>
      <w:r>
        <w:rPr>
          <w:rFonts w:ascii="Times New Roman" w:hAnsi="Times New Roman" w:cs="Times New Roman"/>
          <w:i/>
          <w:sz w:val="28"/>
        </w:rPr>
        <w:t>Деловое общение</w:t>
      </w:r>
      <w:r>
        <w:rPr>
          <w:rFonts w:ascii="Times New Roman" w:hAnsi="Times New Roman" w:cs="Times New Roman"/>
          <w:sz w:val="28"/>
        </w:rPr>
        <w:t xml:space="preserve"> — это общение, обеспечивающее успех какого-то общего дела и создающее необходимые условия для сотрудничества людей, чтобы осуществить значимые для них цели. Деловое общение способствует установлению и развитию отношений сотрудничества между коллегами по работе, конкурентами, клиентами, партнерами и т.п. Поэтому основной задачей делового общения является продуктивное сотрудничество, а для ее реализации необходимо учиться общению. </w:t>
      </w:r>
    </w:p>
    <w:p w14:paraId="3BB2D87B">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Исследования показали, что на вопрос анкеты: «Умеете ли Вы общаться?» 80 % опрощенных дали утвердительный ответ. А что означает уметь общаться? Это прежде всего умение разбираться в людях и на этой основе строить свои взаимоотношения. </w:t>
      </w:r>
    </w:p>
    <w:p w14:paraId="4F0C28B4">
      <w:pPr>
        <w:spacing w:line="360" w:lineRule="auto"/>
        <w:ind w:firstLine="709"/>
        <w:jc w:val="both"/>
        <w:rPr>
          <w:rFonts w:ascii="Times New Roman" w:hAnsi="Times New Roman" w:cs="Times New Roman"/>
          <w:sz w:val="28"/>
        </w:rPr>
      </w:pPr>
      <w:r>
        <w:rPr>
          <w:rFonts w:ascii="Times New Roman" w:hAnsi="Times New Roman" w:cs="Times New Roman"/>
          <w:sz w:val="28"/>
        </w:rPr>
        <w:t>Мы неоднократно говорим, что каждый человек уникален, он обладает своеобразной, неповторимой манерой общаться; и все-таки наших собеседников можно условно объединить в группы. Какие же они, наши собеседники? В учебном пособии «Психология управления»* (* Самыгин СИ., Столяренко Л.Д. Психология управления. — Ростов-на-Дону, 1997.-С. 363-367) приводится описание девяти «</w:t>
      </w:r>
      <w:r>
        <w:rPr>
          <w:rFonts w:ascii="Times New Roman" w:hAnsi="Times New Roman" w:cs="Times New Roman"/>
          <w:i/>
          <w:sz w:val="28"/>
        </w:rPr>
        <w:t>абстрактных типов» собеседников.</w:t>
      </w:r>
      <w:r>
        <w:rPr>
          <w:rFonts w:ascii="Times New Roman" w:hAnsi="Times New Roman" w:cs="Times New Roman"/>
          <w:sz w:val="28"/>
        </w:rPr>
        <w:t xml:space="preserve"> </w:t>
      </w:r>
    </w:p>
    <w:p w14:paraId="35ED86F4">
      <w:pPr>
        <w:spacing w:line="360" w:lineRule="auto"/>
        <w:ind w:firstLine="709"/>
        <w:jc w:val="both"/>
        <w:rPr>
          <w:rFonts w:ascii="Times New Roman" w:hAnsi="Times New Roman" w:cs="Times New Roman"/>
          <w:sz w:val="28"/>
        </w:rPr>
      </w:pPr>
      <w:r>
        <w:rPr>
          <w:rFonts w:ascii="Times New Roman" w:hAnsi="Times New Roman" w:cs="Times New Roman"/>
          <w:sz w:val="28"/>
        </w:rPr>
        <w:t>1. Вздорный человек, «нигилист». Не придерживается темы беседы, нетерпелив, несдержан. Своей позицией смущает собеседников и провоцирует на то, чтобы они не соглашались с его аргументами.</w:t>
      </w:r>
    </w:p>
    <w:p w14:paraId="71D66AA6">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 2. Позитивный человек. Является самым приятным собеседником. Он доброжелателен, трудолюбив, всегда стремится к сотрудничеству.</w:t>
      </w:r>
    </w:p>
    <w:p w14:paraId="2435DED4">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 3. Всезнайка. Всегда уверен в том, что все знает лучше всех; он постоянно включается в любой разговор. </w:t>
      </w:r>
    </w:p>
    <w:p w14:paraId="2BBDF026">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4. Болтун. Любит высказываться пространно, бестактно прерывает беседу. </w:t>
      </w:r>
    </w:p>
    <w:p w14:paraId="24690C6D">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5. Трусишка. Такой собеседник недостаточно уверен в себе; он лучше промолчит, чем выскажет свое мнение из-за боязни показаться смешным или глупым. </w:t>
      </w:r>
    </w:p>
    <w:p w14:paraId="360C32C9">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6. Хладнокровный, неприступный собеседник. Замкнут, держится отчужденно, не включается в деловую беседу, так как это кажется ему недостойным его внимания и усилий. </w:t>
      </w:r>
    </w:p>
    <w:p w14:paraId="47516A5C">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7. Незаинтересованный собеседник. Деловой разговор, тема беседы его не интересуют. </w:t>
      </w:r>
    </w:p>
    <w:p w14:paraId="220FA2B4">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8. Важная птица. Такой собеседник не выносит никакой критики. Он чувствует себя выше всех и ведет себя соответствующим образом. </w:t>
      </w:r>
    </w:p>
    <w:p w14:paraId="613BA9BE">
      <w:pPr>
        <w:spacing w:line="360" w:lineRule="auto"/>
        <w:ind w:firstLine="709"/>
        <w:jc w:val="both"/>
        <w:rPr>
          <w:rFonts w:ascii="Times New Roman" w:hAnsi="Times New Roman" w:cs="Times New Roman"/>
          <w:sz w:val="28"/>
        </w:rPr>
      </w:pPr>
      <w:r>
        <w:rPr>
          <w:rFonts w:ascii="Times New Roman" w:hAnsi="Times New Roman" w:cs="Times New Roman"/>
          <w:sz w:val="28"/>
        </w:rPr>
        <w:t>9. Почемучка. Постоянно задает вопросы, независимо от того, имеют ли они реальную основу или надуманы. Он просто «сгорает» от желания спрашивать.</w:t>
      </w:r>
    </w:p>
    <w:p w14:paraId="3F0651BF">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 Как известно, люди ведут себя не одинаково во всех жизненных ситуациях. Человек может меняться в зависимости от значимости темы разговора, хода беседы и типа собеседников. </w:t>
      </w:r>
    </w:p>
    <w:p w14:paraId="2CECB4FD">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Для обеспечения высокого уровня делового общения мы должны уметь пользоваться технологиями общения, основанными на психологических знаниях. </w:t>
      </w:r>
    </w:p>
    <w:p w14:paraId="33148C57">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Нужно учитывать, что в процессе общения между коллегами, руководством, клиентами может возникнуть конфликтная ситуация, напряженность, а неумелое пользование словом может привести к сбоям в общении, к информационным потерям. </w:t>
      </w:r>
    </w:p>
    <w:p w14:paraId="42FFFD53">
      <w:pPr>
        <w:spacing w:line="360" w:lineRule="auto"/>
        <w:ind w:firstLine="709"/>
        <w:jc w:val="both"/>
        <w:rPr>
          <w:rFonts w:ascii="Times New Roman" w:hAnsi="Times New Roman" w:cs="Times New Roman"/>
          <w:sz w:val="28"/>
        </w:rPr>
      </w:pPr>
    </w:p>
    <w:p w14:paraId="07DF9C14">
      <w:pPr>
        <w:spacing w:line="360" w:lineRule="auto"/>
        <w:ind w:firstLine="709"/>
        <w:jc w:val="both"/>
        <w:rPr>
          <w:rFonts w:ascii="Times New Roman" w:hAnsi="Times New Roman" w:cs="Times New Roman"/>
          <w:b/>
          <w:sz w:val="28"/>
        </w:rPr>
      </w:pPr>
      <w:r>
        <w:rPr>
          <w:rFonts w:ascii="Times New Roman" w:hAnsi="Times New Roman" w:cs="Times New Roman"/>
          <w:b/>
          <w:sz w:val="28"/>
        </w:rPr>
        <w:t>Взаимосвязь общения и деятельности</w:t>
      </w:r>
    </w:p>
    <w:p w14:paraId="7B0000C6">
      <w:pPr>
        <w:spacing w:line="360" w:lineRule="auto"/>
        <w:ind w:firstLine="709"/>
        <w:jc w:val="both"/>
        <w:rPr>
          <w:rFonts w:ascii="Times New Roman" w:hAnsi="Times New Roman" w:cs="Times New Roman"/>
          <w:sz w:val="28"/>
        </w:rPr>
      </w:pPr>
      <w:r>
        <w:rPr>
          <w:rFonts w:ascii="Times New Roman" w:hAnsi="Times New Roman" w:cs="Times New Roman"/>
          <w:i/>
          <w:sz w:val="28"/>
        </w:rPr>
        <w:t>Общение</w:t>
      </w:r>
      <w:r>
        <w:rPr>
          <w:rFonts w:ascii="Times New Roman" w:hAnsi="Times New Roman" w:cs="Times New Roman"/>
          <w:sz w:val="28"/>
        </w:rPr>
        <w:t xml:space="preserve"> — это сложный, многоплановый процесс установления и развития контактов между людьми, порождаемый потребностями совместной деятельности и включающий в себя обмен информацией, выработку единой стратегии взаимодействия, восприятия и понимания другого человека. Другими словами, общение - это обмен информации между людьми при их взаимодействии друг с другом. Способность общаться одно из величайших, если не из главных приобретений человека в ходе эволюции.</w:t>
      </w:r>
    </w:p>
    <w:p w14:paraId="479AF650">
      <w:pPr>
        <w:spacing w:line="360" w:lineRule="auto"/>
        <w:ind w:firstLine="709"/>
        <w:jc w:val="both"/>
        <w:rPr>
          <w:rFonts w:ascii="Times New Roman" w:hAnsi="Times New Roman" w:cs="Times New Roman"/>
          <w:sz w:val="28"/>
        </w:rPr>
      </w:pPr>
      <w:r>
        <w:rPr>
          <w:rFonts w:ascii="Times New Roman" w:hAnsi="Times New Roman" w:cs="Times New Roman"/>
          <w:sz w:val="28"/>
        </w:rPr>
        <w:t>Для того чтобы с кем-то обменяться информацией, необходимо прежде вступить в контакт, в общение, а затем попытаться достичь единого понимания в процессе совместной деятельности.</w:t>
      </w:r>
    </w:p>
    <w:p w14:paraId="546BF409">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В психологии под </w:t>
      </w:r>
      <w:r>
        <w:rPr>
          <w:rFonts w:ascii="Times New Roman" w:hAnsi="Times New Roman" w:cs="Times New Roman"/>
          <w:i/>
          <w:sz w:val="28"/>
        </w:rPr>
        <w:t>деятельностью</w:t>
      </w:r>
      <w:r>
        <w:rPr>
          <w:rFonts w:ascii="Times New Roman" w:hAnsi="Times New Roman" w:cs="Times New Roman"/>
          <w:sz w:val="28"/>
        </w:rPr>
        <w:t xml:space="preserve"> понимается динамическая система взаимодействий субъекта с внешним миром, в ходе которых человек сознательно, целенаправленно воздействует на объект, за счет чего он употребляет свои потребности.</w:t>
      </w:r>
    </w:p>
    <w:p w14:paraId="074A4B89">
      <w:pPr>
        <w:spacing w:line="360" w:lineRule="auto"/>
        <w:ind w:firstLine="709"/>
        <w:jc w:val="both"/>
        <w:rPr>
          <w:rFonts w:ascii="Times New Roman" w:hAnsi="Times New Roman" w:cs="Times New Roman"/>
          <w:sz w:val="28"/>
        </w:rPr>
      </w:pPr>
      <w:r>
        <w:rPr>
          <w:rFonts w:ascii="Times New Roman" w:hAnsi="Times New Roman" w:cs="Times New Roman"/>
          <w:sz w:val="28"/>
        </w:rPr>
        <w:t>В традиционном смысле категории «общение» и «деятельность» совершенно самостоятельны. Для отечественной психологии идея единства — является одной из основополагающих. В широком понимании общение рассматривается как сторона совместной деятельности и важнейшее условие присвоения индивидом достижений исторического развития человечества.</w:t>
      </w:r>
    </w:p>
    <w:p w14:paraId="7633DFF8">
      <w:pPr>
        <w:spacing w:line="360" w:lineRule="auto"/>
        <w:ind w:firstLine="709"/>
        <w:jc w:val="both"/>
        <w:rPr>
          <w:rFonts w:ascii="Times New Roman" w:hAnsi="Times New Roman" w:cs="Times New Roman"/>
          <w:sz w:val="28"/>
        </w:rPr>
      </w:pPr>
      <w:r>
        <w:rPr>
          <w:rFonts w:ascii="Times New Roman" w:hAnsi="Times New Roman" w:cs="Times New Roman"/>
          <w:sz w:val="28"/>
        </w:rPr>
        <w:t>Межличностное общение почти всегда вплетено в ту или иную деятельность, поскольку вне общения людей друг с другом немыслимы процессы труда, учения и т. д. В свою очередь, тот вид деятельности, в которое включено общение, влияет на содержание и форму самого общения.</w:t>
      </w:r>
    </w:p>
    <w:p w14:paraId="79EC4FA1">
      <w:pPr>
        <w:spacing w:line="360" w:lineRule="auto"/>
        <w:ind w:firstLine="709"/>
        <w:jc w:val="both"/>
        <w:rPr>
          <w:rFonts w:ascii="Times New Roman" w:hAnsi="Times New Roman" w:cs="Times New Roman"/>
          <w:sz w:val="28"/>
        </w:rPr>
      </w:pPr>
      <w:r>
        <w:rPr>
          <w:rFonts w:ascii="Times New Roman" w:hAnsi="Times New Roman" w:cs="Times New Roman"/>
          <w:sz w:val="28"/>
        </w:rPr>
        <w:t>Психология общения рассматривают как одну из проявлений совместной деятельности. Деятельность — это не только труд, но и непосредственное общение во время труда.</w:t>
      </w:r>
    </w:p>
    <w:p w14:paraId="63A8279C">
      <w:pPr>
        <w:spacing w:line="360" w:lineRule="auto"/>
        <w:ind w:firstLine="709"/>
        <w:jc w:val="both"/>
        <w:rPr>
          <w:rFonts w:ascii="Times New Roman" w:hAnsi="Times New Roman" w:cs="Times New Roman"/>
          <w:sz w:val="28"/>
        </w:rPr>
      </w:pPr>
      <w:r>
        <w:rPr>
          <w:rFonts w:ascii="Times New Roman" w:hAnsi="Times New Roman" w:cs="Times New Roman"/>
          <w:sz w:val="28"/>
        </w:rPr>
        <w:t>Общение и деятельность подразделяют на три, опять же взаимосвязанные стороны, а именно:</w:t>
      </w:r>
    </w:p>
    <w:p w14:paraId="7F2BC49E">
      <w:pPr>
        <w:pStyle w:val="4"/>
        <w:numPr>
          <w:ilvl w:val="0"/>
          <w:numId w:val="2"/>
        </w:numPr>
        <w:spacing w:line="360" w:lineRule="auto"/>
        <w:jc w:val="both"/>
        <w:rPr>
          <w:rFonts w:ascii="Times New Roman" w:hAnsi="Times New Roman" w:cs="Times New Roman"/>
          <w:sz w:val="28"/>
        </w:rPr>
      </w:pPr>
      <w:r>
        <w:rPr>
          <w:rFonts w:ascii="Times New Roman" w:hAnsi="Times New Roman" w:cs="Times New Roman"/>
          <w:sz w:val="28"/>
        </w:rPr>
        <w:t>перцептивную;</w:t>
      </w:r>
    </w:p>
    <w:p w14:paraId="058083DD">
      <w:pPr>
        <w:pStyle w:val="4"/>
        <w:numPr>
          <w:ilvl w:val="0"/>
          <w:numId w:val="2"/>
        </w:numPr>
        <w:spacing w:line="360" w:lineRule="auto"/>
        <w:jc w:val="both"/>
        <w:rPr>
          <w:rFonts w:ascii="Times New Roman" w:hAnsi="Times New Roman" w:cs="Times New Roman"/>
          <w:sz w:val="28"/>
        </w:rPr>
      </w:pPr>
      <w:r>
        <w:rPr>
          <w:rFonts w:ascii="Times New Roman" w:hAnsi="Times New Roman" w:cs="Times New Roman"/>
          <w:sz w:val="28"/>
        </w:rPr>
        <w:t>коммуникативную;</w:t>
      </w:r>
    </w:p>
    <w:p w14:paraId="0198B14B">
      <w:pPr>
        <w:pStyle w:val="4"/>
        <w:numPr>
          <w:ilvl w:val="0"/>
          <w:numId w:val="2"/>
        </w:numPr>
        <w:spacing w:line="360" w:lineRule="auto"/>
        <w:jc w:val="both"/>
        <w:rPr>
          <w:rFonts w:ascii="Times New Roman" w:hAnsi="Times New Roman" w:cs="Times New Roman"/>
          <w:sz w:val="28"/>
        </w:rPr>
      </w:pPr>
      <w:r>
        <w:rPr>
          <w:rFonts w:ascii="Times New Roman" w:hAnsi="Times New Roman" w:cs="Times New Roman"/>
          <w:sz w:val="28"/>
        </w:rPr>
        <w:t>интерактивную.</w:t>
      </w:r>
    </w:p>
    <w:p w14:paraId="2873B1B7">
      <w:pPr>
        <w:spacing w:line="360" w:lineRule="auto"/>
        <w:ind w:firstLine="709"/>
        <w:jc w:val="both"/>
        <w:rPr>
          <w:rFonts w:ascii="Times New Roman" w:hAnsi="Times New Roman" w:cs="Times New Roman"/>
          <w:sz w:val="28"/>
        </w:rPr>
      </w:pPr>
      <w:r>
        <w:rPr>
          <w:rFonts w:ascii="Times New Roman" w:hAnsi="Times New Roman" w:cs="Times New Roman"/>
          <w:sz w:val="28"/>
        </w:rPr>
        <w:t>Перцептивная сторона означает установление определенных взаимоотношений на основе процесса восприятия противоположной персоны.</w:t>
      </w:r>
    </w:p>
    <w:p w14:paraId="7A0876C3">
      <w:pPr>
        <w:spacing w:line="360" w:lineRule="auto"/>
        <w:ind w:firstLine="709"/>
        <w:jc w:val="both"/>
        <w:rPr>
          <w:rFonts w:ascii="Times New Roman" w:hAnsi="Times New Roman" w:cs="Times New Roman"/>
          <w:sz w:val="28"/>
        </w:rPr>
      </w:pPr>
      <w:r>
        <w:rPr>
          <w:rFonts w:ascii="Times New Roman" w:hAnsi="Times New Roman" w:cs="Times New Roman"/>
          <w:sz w:val="28"/>
        </w:rPr>
        <w:t>Цель коммуникативного общения в процессе деятельности — обмен информации.</w:t>
      </w:r>
    </w:p>
    <w:p w14:paraId="7217F9F5">
      <w:pPr>
        <w:spacing w:line="360" w:lineRule="auto"/>
        <w:ind w:firstLine="709"/>
        <w:jc w:val="both"/>
        <w:rPr>
          <w:rFonts w:ascii="Times New Roman" w:hAnsi="Times New Roman" w:cs="Times New Roman"/>
          <w:sz w:val="28"/>
        </w:rPr>
      </w:pPr>
      <w:r>
        <w:rPr>
          <w:rFonts w:ascii="Times New Roman" w:hAnsi="Times New Roman" w:cs="Times New Roman"/>
          <w:sz w:val="28"/>
        </w:rPr>
        <w:t>Интерактивная составляющая отвечает за организацию взаимодействия, направленного на решение общей проблемы.</w:t>
      </w:r>
    </w:p>
    <w:p w14:paraId="68E4B41D">
      <w:pPr>
        <w:spacing w:line="360" w:lineRule="auto"/>
        <w:ind w:firstLine="709"/>
        <w:jc w:val="both"/>
        <w:rPr>
          <w:rFonts w:ascii="Times New Roman" w:hAnsi="Times New Roman" w:cs="Times New Roman"/>
          <w:sz w:val="28"/>
        </w:rPr>
      </w:pPr>
      <w:r>
        <w:rPr>
          <w:rFonts w:ascii="Times New Roman" w:hAnsi="Times New Roman" w:cs="Times New Roman"/>
          <w:sz w:val="28"/>
        </w:rPr>
        <w:t>В психологии есть ряд работ, подтверждающих так называемое единство общения и деятельности. Действительно, если задуматься, то люди, занятые одним делом, неизбежно будут общаться как по поводу этой деятельности, так и просто. Получается, что без первого второе точно невозможно, так как деятельная личность без сомнения пересечется с другой деятельной личностью.</w:t>
      </w:r>
    </w:p>
    <w:p w14:paraId="1E027ECA">
      <w:pPr>
        <w:spacing w:line="360" w:lineRule="auto"/>
        <w:ind w:firstLine="709"/>
        <w:jc w:val="both"/>
        <w:rPr>
          <w:rFonts w:ascii="Times New Roman" w:hAnsi="Times New Roman" w:cs="Times New Roman"/>
          <w:sz w:val="28"/>
        </w:rPr>
      </w:pPr>
      <w:r>
        <w:rPr>
          <w:rFonts w:ascii="Times New Roman" w:hAnsi="Times New Roman" w:cs="Times New Roman"/>
          <w:sz w:val="28"/>
        </w:rPr>
        <w:t>С другой стороны, само общение считают видом деятельности (речевая деятельность). То есть, деятельность происходит в процессе понимания получаемой информации, а также в процессе передачи информации другому человеку в письменной либо в устной форме.</w:t>
      </w:r>
    </w:p>
    <w:p w14:paraId="035D28EB">
      <w:pPr>
        <w:spacing w:line="360" w:lineRule="auto"/>
        <w:ind w:firstLine="709"/>
        <w:jc w:val="both"/>
        <w:rPr>
          <w:rFonts w:ascii="Times New Roman" w:hAnsi="Times New Roman" w:cs="Times New Roman"/>
          <w:sz w:val="28"/>
        </w:rPr>
      </w:pPr>
      <w:r>
        <w:rPr>
          <w:rFonts w:ascii="Times New Roman" w:hAnsi="Times New Roman" w:cs="Times New Roman"/>
          <w:sz w:val="28"/>
        </w:rPr>
        <w:t>Единство общения и деятельности заключается еще в том, что в процессе деятельности происходит своеобразное «формирование» как такового. Исходя из этого, делаем вывод, что в процессе совместной деятельности любой человек обогащается путем общения.</w:t>
      </w:r>
    </w:p>
    <w:p w14:paraId="2D17E9BA">
      <w:pPr>
        <w:spacing w:line="360" w:lineRule="auto"/>
        <w:ind w:left="709"/>
        <w:jc w:val="both"/>
        <w:rPr>
          <w:rFonts w:ascii="Times New Roman" w:hAnsi="Times New Roman" w:cs="Times New Roman"/>
          <w:b/>
          <w:sz w:val="28"/>
        </w:rPr>
      </w:pPr>
      <w:r>
        <w:rPr>
          <w:rFonts w:ascii="Times New Roman" w:hAnsi="Times New Roman" w:cs="Times New Roman"/>
          <w:b/>
          <w:sz w:val="28"/>
        </w:rPr>
        <w:t>Общение и социальные отношения.</w:t>
      </w:r>
    </w:p>
    <w:p w14:paraId="067B34A9">
      <w:pPr>
        <w:spacing w:line="360" w:lineRule="auto"/>
        <w:ind w:firstLine="709"/>
        <w:jc w:val="both"/>
        <w:rPr>
          <w:rFonts w:ascii="Times New Roman" w:hAnsi="Times New Roman" w:cs="Times New Roman"/>
          <w:sz w:val="28"/>
        </w:rPr>
      </w:pPr>
      <w:r>
        <w:rPr>
          <w:rFonts w:ascii="Times New Roman" w:hAnsi="Times New Roman" w:cs="Times New Roman"/>
          <w:i/>
          <w:sz w:val="28"/>
        </w:rPr>
        <w:t>Социальные отношения</w:t>
      </w:r>
      <w:r>
        <w:rPr>
          <w:rFonts w:ascii="Times New Roman" w:hAnsi="Times New Roman" w:cs="Times New Roman"/>
          <w:sz w:val="28"/>
        </w:rPr>
        <w:t xml:space="preserve"> - это отношения (или связи) между социальными группами или их членами, которые возникают в процессе жизнедеятельности общества: в производственной, экономической, правовой, нравственной, политической, религиозной, этнической, и иных сферах. Так производственные отношения концентрируются во множестве профессионально-трудовых ролей функций человека (например, студент-преподаватель, инженер-рабочий, руководитель-исполнитель и т.д.).</w:t>
      </w:r>
    </w:p>
    <w:p w14:paraId="42B98D5A">
      <w:pPr>
        <w:spacing w:line="360" w:lineRule="auto"/>
        <w:ind w:firstLine="709"/>
        <w:jc w:val="both"/>
        <w:rPr>
          <w:rFonts w:ascii="Times New Roman" w:hAnsi="Times New Roman" w:cs="Times New Roman"/>
          <w:sz w:val="28"/>
        </w:rPr>
      </w:pPr>
      <w:r>
        <w:rPr>
          <w:rFonts w:ascii="Times New Roman" w:hAnsi="Times New Roman" w:cs="Times New Roman"/>
          <w:sz w:val="28"/>
        </w:rPr>
        <w:t>Соотношение понятий "общение" и "социальные отношения". Понятие социальных отношений представляет собой одну из важнейших характеристик социально-психологического общения в рамках социальной макросреды. В отличие от тех аспектов общения, которые связаны с межиндивидуальными контактами, понятие социальных отношений фиксирует факт связи и взаимодействия не между отдельными индивидами, а между представителями различных социальных групп и общностей, между различными социальными типами, являющимися представителями этих общностей и классов.</w:t>
      </w:r>
    </w:p>
    <w:p w14:paraId="69268F04">
      <w:pPr>
        <w:spacing w:line="360" w:lineRule="auto"/>
        <w:ind w:firstLine="709"/>
        <w:jc w:val="both"/>
        <w:rPr>
          <w:rFonts w:ascii="Times New Roman" w:hAnsi="Times New Roman" w:cs="Times New Roman"/>
          <w:sz w:val="28"/>
        </w:rPr>
      </w:pPr>
      <w:r>
        <w:rPr>
          <w:rFonts w:ascii="Times New Roman" w:hAnsi="Times New Roman" w:cs="Times New Roman"/>
          <w:sz w:val="28"/>
        </w:rPr>
        <w:t>Принципиальное отличие микросреды от социальной макросреды состоит в том, что первая функционирует в форме межличностного, персонифицированного общения лицом к лицу, в то время как вторая носит совершенно обезличенный, отчужденный характер.</w:t>
      </w:r>
    </w:p>
    <w:p w14:paraId="6BBA1CB5">
      <w:pPr>
        <w:spacing w:line="360" w:lineRule="auto"/>
        <w:ind w:firstLine="709"/>
        <w:jc w:val="both"/>
        <w:rPr>
          <w:rFonts w:ascii="Times New Roman" w:hAnsi="Times New Roman" w:cs="Times New Roman"/>
          <w:sz w:val="28"/>
        </w:rPr>
      </w:pPr>
    </w:p>
    <w:p w14:paraId="684D0934">
      <w:pPr>
        <w:spacing w:line="360" w:lineRule="auto"/>
        <w:ind w:left="1069"/>
        <w:jc w:val="both"/>
        <w:rPr>
          <w:rFonts w:ascii="Times New Roman" w:hAnsi="Times New Roman" w:cs="Times New Roman"/>
          <w:sz w:val="28"/>
        </w:rPr>
      </w:pPr>
      <w:r>
        <w:rPr>
          <w:rFonts w:ascii="Times New Roman" w:hAnsi="Times New Roman" w:cs="Times New Roman"/>
          <w:b/>
          <w:sz w:val="28"/>
        </w:rPr>
        <w:t>Роли и ролевые ожидания в общении</w:t>
      </w:r>
      <w:r>
        <w:rPr>
          <w:rFonts w:ascii="Times New Roman" w:hAnsi="Times New Roman" w:cs="Times New Roman"/>
          <w:sz w:val="28"/>
        </w:rPr>
        <w:t xml:space="preserve">. </w:t>
      </w:r>
    </w:p>
    <w:p w14:paraId="79558C2D">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В психологии под </w:t>
      </w:r>
      <w:r>
        <w:rPr>
          <w:rFonts w:ascii="Times New Roman" w:hAnsi="Times New Roman" w:cs="Times New Roman"/>
          <w:i/>
          <w:sz w:val="28"/>
        </w:rPr>
        <w:t>ролью</w:t>
      </w:r>
      <w:r>
        <w:rPr>
          <w:rFonts w:ascii="Times New Roman" w:hAnsi="Times New Roman" w:cs="Times New Roman"/>
          <w:sz w:val="28"/>
        </w:rPr>
        <w:t xml:space="preserve"> понимается нормативно одобряемый образец поведения, ожидаемый окружающими от каждого, кто занимает данную социальную позицию (по должности, возрастным или половым характеристикам, положению в семье и т. д.). Субъект выступает в роли учителя или ученика, врача или больного, взрослого или ребенка, начальника или подчиненного, матери или бабушки, мужчины или женщины, гостя или хозяина и т. д. И каждая роль должна отвечать совершенно определенным требованиям и определенным ожиданиям окружающих.</w:t>
      </w:r>
    </w:p>
    <w:p w14:paraId="35A7E6F3">
      <w:pPr>
        <w:spacing w:line="360" w:lineRule="auto"/>
        <w:ind w:firstLine="709"/>
        <w:jc w:val="both"/>
        <w:rPr>
          <w:rFonts w:ascii="Times New Roman" w:hAnsi="Times New Roman" w:cs="Times New Roman"/>
          <w:sz w:val="28"/>
        </w:rPr>
      </w:pPr>
      <w:r>
        <w:rPr>
          <w:rFonts w:ascii="Times New Roman" w:hAnsi="Times New Roman" w:cs="Times New Roman"/>
          <w:sz w:val="28"/>
        </w:rPr>
        <w:t>Один и тот же человек, как правило, выполняет различные роли, входя в различные ситуации общения. Являясь по своей служебной роли директором, он, заболев, выполняет все предписания врача, оказываясь в роли больного; вместе с тем в домашней обстановке он сохраняет роль послушного сына своей престарелой матери; принимая друзей, он гостеприимный хозяин и т. п.</w:t>
      </w:r>
    </w:p>
    <w:p w14:paraId="2ADE63F6">
      <w:pPr>
        <w:spacing w:line="360" w:lineRule="auto"/>
        <w:ind w:firstLine="709"/>
        <w:jc w:val="both"/>
        <w:rPr>
          <w:rFonts w:ascii="Times New Roman" w:hAnsi="Times New Roman" w:cs="Times New Roman"/>
          <w:sz w:val="28"/>
        </w:rPr>
      </w:pPr>
      <w:r>
        <w:rPr>
          <w:rFonts w:ascii="Times New Roman" w:hAnsi="Times New Roman" w:cs="Times New Roman"/>
          <w:sz w:val="28"/>
        </w:rPr>
        <w:t>Взаимодействие людей, исполняющих различные роли, регулируется ролевыми ожиданиями. Хочет или не хочет человек, но окружающие ожидают от него поведения, соответствующего определенному образцу. То, как роль исполняется, подвержено социальному контролю, обязательно получает общественную оценку, и сколько-нибудь значительное отклонение от образца осуждается.</w:t>
      </w:r>
    </w:p>
    <w:p w14:paraId="3ED81A47">
      <w:pPr>
        <w:spacing w:line="360" w:lineRule="auto"/>
        <w:ind w:firstLine="709"/>
        <w:jc w:val="both"/>
        <w:rPr>
          <w:rFonts w:ascii="Times New Roman" w:hAnsi="Times New Roman" w:cs="Times New Roman"/>
          <w:sz w:val="28"/>
        </w:rPr>
      </w:pPr>
      <w:r>
        <w:rPr>
          <w:rFonts w:ascii="Times New Roman" w:hAnsi="Times New Roman" w:cs="Times New Roman"/>
          <w:sz w:val="28"/>
        </w:rPr>
        <w:t>Так, например, родители должны быть добрыми, ласковыми, снисходительными к детским провинностям - это отвечает ролевым ожиданиям и социально одобряется, признается достойным всяческого поощрения, Но избыток, «перебор» родительской ласки, всепрощения подмечается окружающими и подвергается решительному осуждению. «Избаловала мамаша сыночка, скоро он не только ей, всем другим на голову сядет» - приговор безапелляционный, возможно, несправедливый, но четко вычерчивающий верхнюю границу ролевых ожиданий по отношению к материнской доброте.</w:t>
      </w:r>
    </w:p>
    <w:p w14:paraId="51BAE25A">
      <w:pPr>
        <w:spacing w:line="360" w:lineRule="auto"/>
        <w:ind w:firstLine="709"/>
        <w:jc w:val="both"/>
        <w:rPr>
          <w:rFonts w:ascii="Times New Roman" w:hAnsi="Times New Roman" w:cs="Times New Roman"/>
          <w:sz w:val="28"/>
        </w:rPr>
      </w:pPr>
      <w:r>
        <w:rPr>
          <w:rFonts w:ascii="Times New Roman" w:hAnsi="Times New Roman" w:cs="Times New Roman"/>
          <w:sz w:val="28"/>
        </w:rPr>
        <w:t>Родители должны быть строгими, требовательными к своим детям. Это тоже ролевые предписания для родителей. И здесь общественная оценка устанавливает нижнюю границу этих предписаний. «Он при мамаше пикнуть не смеет, совсем она его задергала» - налицо «заглазное» осуждение. Таким образом, существует определенный диапазон, в котором исполнение роли матери рассматривается как социально приемлемое. То же самое относится и к другим членам семьи, принадлежащим к старшему поколению.</w:t>
      </w:r>
    </w:p>
    <w:p w14:paraId="21DA5EC2">
      <w:pPr>
        <w:spacing w:line="360" w:lineRule="auto"/>
        <w:ind w:firstLine="709"/>
        <w:jc w:val="both"/>
        <w:rPr>
          <w:rFonts w:ascii="Times New Roman" w:hAnsi="Times New Roman" w:cs="Times New Roman"/>
          <w:sz w:val="28"/>
        </w:rPr>
      </w:pPr>
      <w:r>
        <w:rPr>
          <w:rFonts w:ascii="Times New Roman" w:hAnsi="Times New Roman" w:cs="Times New Roman"/>
          <w:sz w:val="28"/>
        </w:rPr>
        <w:t>Что же касается ребенка, то перечень ролевых ожиданий, связанных с обязательным послушанием, уважением к старшим, отличной учебой, опрятностью, прилежанием и т. д., общеизвестен. Все окружающие - не только в семье, но и повсюду вне ее, отнюдь не «заглазно», но, что называется, «открытым текстом» информируют ребенка (дошкольника ли, подростка ли - безразлично), соответствует ли он своей роли или нет.</w:t>
      </w:r>
    </w:p>
    <w:p w14:paraId="283D615D">
      <w:pPr>
        <w:spacing w:line="360" w:lineRule="auto"/>
        <w:ind w:firstLine="709"/>
        <w:jc w:val="both"/>
        <w:rPr>
          <w:rFonts w:ascii="Times New Roman" w:hAnsi="Times New Roman" w:cs="Times New Roman"/>
          <w:sz w:val="28"/>
        </w:rPr>
      </w:pPr>
      <w:r>
        <w:rPr>
          <w:rFonts w:ascii="Times New Roman" w:hAnsi="Times New Roman" w:cs="Times New Roman"/>
          <w:sz w:val="28"/>
        </w:rPr>
        <w:t>Итак, необходимым условием успешности процесса общения является соответствие поведения взаимодействующих людей ожиданиям друг друга.</w:t>
      </w:r>
    </w:p>
    <w:p w14:paraId="7743CD73">
      <w:pPr>
        <w:spacing w:line="360" w:lineRule="auto"/>
        <w:ind w:firstLine="709"/>
        <w:jc w:val="both"/>
        <w:rPr>
          <w:rFonts w:ascii="Times New Roman" w:hAnsi="Times New Roman" w:cs="Times New Roman"/>
          <w:sz w:val="28"/>
        </w:rPr>
      </w:pPr>
      <w:r>
        <w:rPr>
          <w:rFonts w:ascii="Times New Roman" w:hAnsi="Times New Roman" w:cs="Times New Roman"/>
          <w:sz w:val="28"/>
        </w:rPr>
        <w:t>Нарушение ролевых ожиданий воспринимается людьми как нетактичность.</w:t>
      </w:r>
    </w:p>
    <w:p w14:paraId="53A2B9C6">
      <w:pPr>
        <w:spacing w:line="360" w:lineRule="auto"/>
        <w:ind w:firstLine="709"/>
        <w:jc w:val="both"/>
        <w:rPr>
          <w:rFonts w:ascii="Times New Roman" w:hAnsi="Times New Roman" w:cs="Times New Roman"/>
          <w:sz w:val="28"/>
        </w:rPr>
      </w:pPr>
      <w:r>
        <w:rPr>
          <w:rFonts w:ascii="Times New Roman" w:hAnsi="Times New Roman" w:cs="Times New Roman"/>
          <w:sz w:val="28"/>
        </w:rPr>
        <w:t>Социальная роль включает в себя:</w:t>
      </w:r>
    </w:p>
    <w:p w14:paraId="108F480E">
      <w:pPr>
        <w:pStyle w:val="4"/>
        <w:numPr>
          <w:ilvl w:val="0"/>
          <w:numId w:val="3"/>
        </w:numPr>
        <w:spacing w:line="360" w:lineRule="auto"/>
        <w:jc w:val="both"/>
        <w:rPr>
          <w:rFonts w:ascii="Times New Roman" w:hAnsi="Times New Roman" w:cs="Times New Roman"/>
          <w:sz w:val="28"/>
        </w:rPr>
      </w:pPr>
      <w:r>
        <w:rPr>
          <w:rFonts w:ascii="Times New Roman" w:hAnsi="Times New Roman" w:cs="Times New Roman"/>
          <w:sz w:val="28"/>
        </w:rPr>
        <w:t>Ролевое ожидание</w:t>
      </w:r>
    </w:p>
    <w:p w14:paraId="62BC6109">
      <w:pPr>
        <w:pStyle w:val="4"/>
        <w:numPr>
          <w:ilvl w:val="0"/>
          <w:numId w:val="3"/>
        </w:numPr>
        <w:spacing w:line="360" w:lineRule="auto"/>
        <w:jc w:val="both"/>
        <w:rPr>
          <w:rFonts w:ascii="Times New Roman" w:hAnsi="Times New Roman" w:cs="Times New Roman"/>
          <w:sz w:val="28"/>
        </w:rPr>
      </w:pPr>
      <w:r>
        <w:rPr>
          <w:rFonts w:ascii="Times New Roman" w:hAnsi="Times New Roman" w:cs="Times New Roman"/>
          <w:sz w:val="28"/>
        </w:rPr>
        <w:t>Исполнение роли</w:t>
      </w:r>
    </w:p>
    <w:p w14:paraId="4933442B">
      <w:pPr>
        <w:spacing w:line="360" w:lineRule="auto"/>
        <w:ind w:firstLine="709"/>
        <w:jc w:val="both"/>
        <w:rPr>
          <w:rFonts w:ascii="Times New Roman" w:hAnsi="Times New Roman" w:cs="Times New Roman"/>
          <w:sz w:val="28"/>
        </w:rPr>
      </w:pPr>
      <w:r>
        <w:rPr>
          <w:rFonts w:ascii="Times New Roman" w:hAnsi="Times New Roman" w:cs="Times New Roman"/>
          <w:sz w:val="28"/>
        </w:rPr>
        <w:t>Социальные роли могут быть конвенциональными и институционализированными. Конвенциональные роли принимаются людьми по соглашению, и они могут отказаться от их принятия. А институционализированные предполагают принятие ролей, обусловленных социальными институтами, например, семьёй, армией, университетом и т.д. Как правило, культурные нормы усваиваются человеком посредством обучения ролям, и лишь немногие нормы принимаются обществом в целом. Принятие же роли зависит от статуса, который занимает тот или иной человек. То, что может быть вполне нормальным для какого-то одного статуса, может быть абсолютно неприемлемым для другого. Исходя из этого, социализацию можно назвать одним из основополагающих процессов обучения ролевому поведению, в результате которого человек становится частью социума.</w:t>
      </w:r>
    </w:p>
    <w:p w14:paraId="65ED7D08">
      <w:pPr>
        <w:spacing w:line="360" w:lineRule="auto"/>
        <w:ind w:firstLine="709"/>
        <w:jc w:val="both"/>
        <w:rPr>
          <w:rFonts w:ascii="Times New Roman" w:hAnsi="Times New Roman" w:cs="Times New Roman"/>
          <w:sz w:val="28"/>
        </w:rPr>
      </w:pPr>
    </w:p>
    <w:p w14:paraId="16DD295C">
      <w:pPr>
        <w:spacing w:line="360" w:lineRule="auto"/>
        <w:ind w:left="1069"/>
        <w:jc w:val="both"/>
        <w:rPr>
          <w:rFonts w:ascii="Times New Roman" w:hAnsi="Times New Roman" w:cs="Times New Roman"/>
          <w:b/>
          <w:sz w:val="28"/>
        </w:rPr>
      </w:pPr>
      <w:r>
        <w:rPr>
          <w:rFonts w:ascii="Times New Roman" w:hAnsi="Times New Roman" w:cs="Times New Roman"/>
          <w:b/>
          <w:sz w:val="28"/>
        </w:rPr>
        <w:t>Личность и общение.</w:t>
      </w:r>
    </w:p>
    <w:p w14:paraId="61E52AB4">
      <w:pPr>
        <w:spacing w:line="360" w:lineRule="auto"/>
        <w:ind w:firstLine="709"/>
        <w:jc w:val="both"/>
        <w:rPr>
          <w:rFonts w:ascii="Times New Roman" w:hAnsi="Times New Roman" w:cs="Times New Roman"/>
          <w:sz w:val="28"/>
        </w:rPr>
      </w:pPr>
      <w:r>
        <w:rPr>
          <w:rFonts w:ascii="Times New Roman" w:hAnsi="Times New Roman" w:cs="Times New Roman"/>
          <w:sz w:val="28"/>
        </w:rPr>
        <w:t>Человек является главным участником общественно-исторических отношений, он творит культуру, движет своими усилиями общемировой исторический и культурный процесс. По своей природе он представляет собой целостную биосоциальную систему, уникальное существо, способное понятийно мыслить, производить орудия труда, обладающее членораздельной речью и нравственными качествами. Это собирательное общее понятие для обозначения всех представителей человеческого рода.</w:t>
      </w:r>
    </w:p>
    <w:p w14:paraId="6C2176CC">
      <w:pPr>
        <w:spacing w:line="360" w:lineRule="auto"/>
        <w:ind w:firstLine="709"/>
        <w:jc w:val="both"/>
        <w:rPr>
          <w:rFonts w:ascii="Times New Roman" w:hAnsi="Times New Roman" w:cs="Times New Roman"/>
          <w:sz w:val="28"/>
        </w:rPr>
      </w:pPr>
      <w:r>
        <w:rPr>
          <w:rFonts w:ascii="Times New Roman" w:hAnsi="Times New Roman" w:cs="Times New Roman"/>
          <w:sz w:val="28"/>
        </w:rPr>
        <w:t>Индивиды – это единичные представители человечества, отдельно взятые люди, при абстрагировании от их реальных антропологических и социальных особенностей.</w:t>
      </w:r>
    </w:p>
    <w:p w14:paraId="49A62E63">
      <w:pPr>
        <w:spacing w:line="360" w:lineRule="auto"/>
        <w:ind w:firstLine="709"/>
        <w:jc w:val="both"/>
        <w:rPr>
          <w:rFonts w:ascii="Times New Roman" w:hAnsi="Times New Roman" w:cs="Times New Roman"/>
          <w:sz w:val="28"/>
        </w:rPr>
      </w:pPr>
      <w:r>
        <w:rPr>
          <w:rFonts w:ascii="Times New Roman" w:hAnsi="Times New Roman" w:cs="Times New Roman"/>
          <w:sz w:val="28"/>
        </w:rPr>
        <w:t>Индивидуальность</w:t>
      </w:r>
    </w:p>
    <w:p w14:paraId="6BB391AC">
      <w:pPr>
        <w:spacing w:line="360" w:lineRule="auto"/>
        <w:ind w:firstLine="709"/>
        <w:jc w:val="both"/>
        <w:rPr>
          <w:rFonts w:ascii="Times New Roman" w:hAnsi="Times New Roman" w:cs="Times New Roman"/>
          <w:sz w:val="28"/>
        </w:rPr>
      </w:pPr>
      <w:r>
        <w:rPr>
          <w:rFonts w:ascii="Times New Roman" w:hAnsi="Times New Roman" w:cs="Times New Roman"/>
          <w:sz w:val="28"/>
        </w:rPr>
        <w:t>Младенец уже с рождения является индивидом, но не индивидуальностью. Индивидуальность приобретается по мере формирования относительной самостоятельности и осознания своего отличия от других.</w:t>
      </w:r>
    </w:p>
    <w:p w14:paraId="635DB381">
      <w:pPr>
        <w:spacing w:line="360" w:lineRule="auto"/>
        <w:ind w:firstLine="709"/>
        <w:jc w:val="both"/>
        <w:rPr>
          <w:rFonts w:ascii="Times New Roman" w:hAnsi="Times New Roman" w:cs="Times New Roman"/>
          <w:sz w:val="28"/>
        </w:rPr>
      </w:pPr>
      <w:r>
        <w:rPr>
          <w:rFonts w:ascii="Times New Roman" w:hAnsi="Times New Roman" w:cs="Times New Roman"/>
          <w:sz w:val="28"/>
        </w:rPr>
        <w:t>Термин индивидуальность означает тот набор качеств индивида, которые делают его уникальным, непохожим на остальных.</w:t>
      </w:r>
    </w:p>
    <w:p w14:paraId="10BE2FED">
      <w:pPr>
        <w:spacing w:line="360" w:lineRule="auto"/>
        <w:ind w:firstLine="709"/>
        <w:jc w:val="both"/>
        <w:rPr>
          <w:rFonts w:ascii="Times New Roman" w:hAnsi="Times New Roman" w:cs="Times New Roman"/>
          <w:sz w:val="28"/>
        </w:rPr>
      </w:pPr>
      <w:r>
        <w:rPr>
          <w:rFonts w:ascii="Times New Roman" w:hAnsi="Times New Roman" w:cs="Times New Roman"/>
          <w:sz w:val="28"/>
        </w:rPr>
        <w:t>Личность</w:t>
      </w:r>
    </w:p>
    <w:p w14:paraId="5FBB3E38">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 Индивида можно представить как клетку социального организма. Если клетка здорова, то и организм не испытывает дискомфорта, отсутствуют нарушения в его функционировании. Индивид практически немыслим без общества и, соответственно, без своих социальных качеств. Социальное измерение индивида образует понятие личности, определение которой отражает динамичную, относительно устойчивую целостную систему духовно-интеллектуальных, морально-волевых, а также социально-культурных качеств человека, формами выражения которых являются индивидуальные особенности его сознания и деятельности. Каждый человек является индивидом, но стать личностью он может только в социальной среде. Индивид может обитать в любом пространстве, любой сфере и области, тогда как личность неотделима от социума. Формами проявления социальных качеств личности являются ее действия, поступки, ее отношение к миру и к другим индивидам. Они отражают внутренний мира индивида, высвечивают его духовные и нравственные качества.</w:t>
      </w:r>
    </w:p>
    <w:p w14:paraId="397B5EC4">
      <w:pPr>
        <w:spacing w:line="360" w:lineRule="auto"/>
        <w:ind w:firstLine="709"/>
        <w:jc w:val="both"/>
        <w:rPr>
          <w:rFonts w:ascii="Times New Roman" w:hAnsi="Times New Roman" w:cs="Times New Roman"/>
          <w:sz w:val="28"/>
        </w:rPr>
      </w:pPr>
      <w:r>
        <w:rPr>
          <w:rFonts w:ascii="Times New Roman" w:hAnsi="Times New Roman" w:cs="Times New Roman"/>
          <w:sz w:val="28"/>
        </w:rPr>
        <w:t>Связь личности и общения закономерно вытекает из характеристик процесса формирования личности. В отличие от персоналистов, считавших, что личность конкретного человека формируется изолированно от общества путем духовного самоусовершенствования, или от экзистенциалистов, провозгласивших оторванный от общественной жизни свободный выбор «заброшенного в мир индивида», отечественная психология рассматривает личность как объект общественного развития.</w:t>
      </w:r>
    </w:p>
    <w:p w14:paraId="3B68A97E">
      <w:pPr>
        <w:spacing w:line="360" w:lineRule="auto"/>
        <w:ind w:firstLine="709"/>
        <w:jc w:val="both"/>
        <w:rPr>
          <w:rFonts w:ascii="Times New Roman" w:hAnsi="Times New Roman" w:cs="Times New Roman"/>
          <w:sz w:val="28"/>
        </w:rPr>
      </w:pPr>
      <w:r>
        <w:rPr>
          <w:rFonts w:ascii="Times New Roman" w:hAnsi="Times New Roman" w:cs="Times New Roman"/>
          <w:sz w:val="28"/>
        </w:rPr>
        <w:t>Истории Маугли, Тарзана, Каспара Гаузера и другие примеры случаев воспитания человеческого детеныша вне человеческого общения показывают, что впоследствии становится невозможным научить их воспринимать окружающее и реагировать на него специфическим для человека образом. Обладая индивидуальной психикой, личностью эти существа не обладают. Только общение, знаковая среда, окутавшая человеческого младенца, превращают его “сырую” психику в личность. И личность тут же приступает к своему главному делу: к знакообмену с этой средой, с другими личностями.</w:t>
      </w:r>
    </w:p>
    <w:p w14:paraId="6E5385F9">
      <w:pPr>
        <w:spacing w:line="360" w:lineRule="auto"/>
        <w:ind w:firstLine="709"/>
        <w:jc w:val="both"/>
        <w:rPr>
          <w:rFonts w:ascii="Times New Roman" w:hAnsi="Times New Roman" w:cs="Times New Roman"/>
          <w:sz w:val="28"/>
        </w:rPr>
      </w:pPr>
    </w:p>
    <w:p w14:paraId="1E39ABF1">
      <w:pPr>
        <w:spacing w:line="360" w:lineRule="auto"/>
        <w:ind w:firstLine="709"/>
        <w:jc w:val="both"/>
        <w:rPr>
          <w:rFonts w:ascii="Times New Roman" w:hAnsi="Times New Roman" w:cs="Times New Roman"/>
          <w:b/>
          <w:sz w:val="28"/>
        </w:rPr>
      </w:pPr>
      <w:r>
        <w:rPr>
          <w:rFonts w:ascii="Times New Roman" w:hAnsi="Times New Roman" w:cs="Times New Roman"/>
          <w:b/>
          <w:sz w:val="28"/>
        </w:rPr>
        <w:t xml:space="preserve">Вопросы для самопроверки </w:t>
      </w:r>
    </w:p>
    <w:p w14:paraId="0F275F4A">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1. Что такое общение? Какова основа общения? </w:t>
      </w:r>
    </w:p>
    <w:p w14:paraId="0582ACBC">
      <w:pPr>
        <w:spacing w:line="360" w:lineRule="auto"/>
        <w:ind w:firstLine="709"/>
        <w:jc w:val="both"/>
        <w:rPr>
          <w:rFonts w:ascii="Times New Roman" w:hAnsi="Times New Roman" w:cs="Times New Roman"/>
          <w:sz w:val="28"/>
        </w:rPr>
      </w:pPr>
      <w:r>
        <w:rPr>
          <w:rFonts w:ascii="Times New Roman" w:hAnsi="Times New Roman" w:cs="Times New Roman"/>
          <w:sz w:val="28"/>
        </w:rPr>
        <w:t>2. Чем отличается непосредственное и опосредованное общение?</w:t>
      </w:r>
    </w:p>
    <w:p w14:paraId="64DC357A">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3. В чем заключается основная задача делового общения? </w:t>
      </w:r>
    </w:p>
    <w:p w14:paraId="5669D306">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4. Что означает «уметь общаться»?  </w:t>
      </w:r>
    </w:p>
    <w:p w14:paraId="1C0C871C">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5. Какие «абстрактные типы» собеседников вам известны? </w:t>
      </w:r>
    </w:p>
    <w:p w14:paraId="0C4E97C2">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6. Какие «абстрактные типы» собеседников вам встречались чаще всего? </w:t>
      </w:r>
    </w:p>
    <w:p w14:paraId="2003E302">
      <w:pPr>
        <w:spacing w:line="360" w:lineRule="auto"/>
        <w:ind w:firstLine="709"/>
        <w:jc w:val="both"/>
        <w:rPr>
          <w:rFonts w:ascii="Times New Roman" w:hAnsi="Times New Roman" w:cs="Times New Roman"/>
          <w:sz w:val="28"/>
        </w:rPr>
      </w:pPr>
      <w:r>
        <w:rPr>
          <w:rFonts w:ascii="Times New Roman" w:hAnsi="Times New Roman" w:cs="Times New Roman"/>
          <w:sz w:val="28"/>
        </w:rPr>
        <w:t>7. Как взаимосвязаны между собой общение и деятельность?</w:t>
      </w:r>
    </w:p>
    <w:p w14:paraId="78D9E375">
      <w:pPr>
        <w:spacing w:line="360" w:lineRule="auto"/>
        <w:ind w:firstLine="709"/>
        <w:jc w:val="both"/>
        <w:rPr>
          <w:rFonts w:ascii="Times New Roman" w:hAnsi="Times New Roman" w:cs="Times New Roman"/>
          <w:sz w:val="28"/>
        </w:rPr>
      </w:pPr>
      <w:r>
        <w:rPr>
          <w:rFonts w:ascii="Times New Roman" w:hAnsi="Times New Roman" w:cs="Times New Roman"/>
          <w:sz w:val="28"/>
        </w:rPr>
        <w:t>8. Как вы понимаете понятие «социальные отношения»?</w:t>
      </w:r>
    </w:p>
    <w:p w14:paraId="4A394627">
      <w:pPr>
        <w:spacing w:line="360" w:lineRule="auto"/>
        <w:ind w:firstLine="709"/>
        <w:jc w:val="both"/>
        <w:rPr>
          <w:rFonts w:ascii="Times New Roman" w:hAnsi="Times New Roman" w:cs="Times New Roman"/>
          <w:sz w:val="28"/>
        </w:rPr>
      </w:pPr>
      <w:r>
        <w:rPr>
          <w:rFonts w:ascii="Times New Roman" w:hAnsi="Times New Roman" w:cs="Times New Roman"/>
          <w:sz w:val="28"/>
        </w:rPr>
        <w:t>9. Назовите ролевые ожидания в общении студента с преподавателем?</w:t>
      </w:r>
    </w:p>
    <w:p w14:paraId="3984B5A6">
      <w:pPr>
        <w:spacing w:line="360" w:lineRule="auto"/>
        <w:ind w:firstLine="709"/>
        <w:jc w:val="both"/>
        <w:rPr>
          <w:rFonts w:ascii="Times New Roman" w:hAnsi="Times New Roman" w:cs="Times New Roman"/>
          <w:sz w:val="28"/>
        </w:rPr>
      </w:pPr>
      <w:r>
        <w:rPr>
          <w:rFonts w:ascii="Times New Roman" w:hAnsi="Times New Roman" w:cs="Times New Roman"/>
          <w:sz w:val="28"/>
        </w:rPr>
        <w:t>10. Чем личность отличается от индивидуальности?</w:t>
      </w:r>
    </w:p>
    <w:sectPr>
      <w:pgSz w:w="11906" w:h="16838"/>
      <w:pgMar w:top="1134" w:right="567"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FC7C3F"/>
    <w:multiLevelType w:val="multilevel"/>
    <w:tmpl w:val="1DFC7C3F"/>
    <w:lvl w:ilvl="0" w:tentative="0">
      <w:start w:val="0"/>
      <w:numFmt w:val="bullet"/>
      <w:lvlText w:val="•"/>
      <w:lvlJc w:val="left"/>
      <w:pPr>
        <w:ind w:left="2123" w:hanging="705"/>
      </w:pPr>
      <w:rPr>
        <w:rFonts w:hint="default" w:ascii="Times New Roman" w:hAnsi="Times New Roman" w:cs="Times New Roman" w:eastAsiaTheme="minorHAnsi"/>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
    <w:nsid w:val="3C863104"/>
    <w:multiLevelType w:val="multilevel"/>
    <w:tmpl w:val="3C8631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325715B"/>
    <w:multiLevelType w:val="multilevel"/>
    <w:tmpl w:val="5325715B"/>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014"/>
    <w:rsid w:val="00057119"/>
    <w:rsid w:val="00104A80"/>
    <w:rsid w:val="002A44D7"/>
    <w:rsid w:val="00323429"/>
    <w:rsid w:val="003B66A8"/>
    <w:rsid w:val="003D645A"/>
    <w:rsid w:val="00402623"/>
    <w:rsid w:val="004A7D3D"/>
    <w:rsid w:val="004E51B8"/>
    <w:rsid w:val="00525F8F"/>
    <w:rsid w:val="0095284B"/>
    <w:rsid w:val="009E637E"/>
    <w:rsid w:val="00B77DC8"/>
    <w:rsid w:val="00BC4729"/>
    <w:rsid w:val="00CB2B88"/>
    <w:rsid w:val="00E20668"/>
    <w:rsid w:val="00E3169C"/>
    <w:rsid w:val="00F24AC1"/>
    <w:rsid w:val="00F55014"/>
    <w:rsid w:val="00F806B3"/>
    <w:rsid w:val="6E5128B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2916</Words>
  <Characters>16623</Characters>
  <Lines>138</Lines>
  <Paragraphs>38</Paragraphs>
  <TotalTime>269</TotalTime>
  <ScaleCrop>false</ScaleCrop>
  <LinksUpToDate>false</LinksUpToDate>
  <CharactersWithSpaces>19501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2021-09-10T14:32:00Z</dcterms:created>
  <dc:creator>Макс</dc:creator>
  <cp:lastModifiedBy>sadfd</cp:lastModifiedBy>
  <dcterms:modified xsi:type="dcterms:W3CDTF">2025-02-25T06:31:19Z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D07EC48E41F44363922669A3EFB84F60_12</vt:lpwstr>
  </property>
</Properties>
</file>