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DA15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  <w:t>Лекция</w:t>
      </w:r>
    </w:p>
    <w:p w14:paraId="6160AEE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  <w:t>Религия как феномен культуры. Мировые религии.</w:t>
      </w:r>
    </w:p>
    <w:p w14:paraId="6F9A5D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Религия </w:t>
      </w:r>
      <w:r>
        <w:rPr>
          <w:rFonts w:ascii="Times New Roman" w:hAnsi="Times New Roman" w:cs="Times New Roman"/>
          <w:sz w:val="24"/>
          <w:szCs w:val="24"/>
        </w:rPr>
        <w:t>— тип мировоззрения, опирающийся на веру в сверхъестественное и священное.</w:t>
      </w:r>
    </w:p>
    <w:p w14:paraId="1C5DF295">
      <w:pPr>
        <w:spacing w:after="0" w:line="240" w:lineRule="auto"/>
        <w:jc w:val="both"/>
        <w:rPr>
          <w:rStyle w:val="5"/>
        </w:rPr>
      </w:pPr>
      <w:r>
        <w:rPr>
          <w:rStyle w:val="5"/>
        </w:rPr>
        <w:t>Признаки религии:</w:t>
      </w:r>
    </w:p>
    <w:p w14:paraId="46554C64">
      <w:pPr>
        <w:spacing w:after="0" w:line="240" w:lineRule="auto"/>
        <w:jc w:val="both"/>
        <w:rPr>
          <w:rStyle w:val="7"/>
        </w:rPr>
      </w:pPr>
      <w:r>
        <w:rPr>
          <w:rStyle w:val="6"/>
        </w:rPr>
        <w:t xml:space="preserve">1. </w:t>
      </w:r>
      <w:r>
        <w:rPr>
          <w:rStyle w:val="7"/>
        </w:rPr>
        <w:t>вера в сверхъестественное;</w:t>
      </w:r>
    </w:p>
    <w:p w14:paraId="64E89FBA">
      <w:pPr>
        <w:spacing w:after="0" w:line="240" w:lineRule="auto"/>
        <w:jc w:val="both"/>
        <w:rPr>
          <w:rStyle w:val="7"/>
        </w:rPr>
      </w:pPr>
      <w:r>
        <w:rPr>
          <w:rStyle w:val="6"/>
        </w:rPr>
        <w:t xml:space="preserve">2. </w:t>
      </w:r>
      <w:r>
        <w:rPr>
          <w:rStyle w:val="7"/>
        </w:rPr>
        <w:t>организованное поклонение высшим силам;</w:t>
      </w:r>
    </w:p>
    <w:p w14:paraId="044254A9">
      <w:pPr>
        <w:spacing w:after="0" w:line="240" w:lineRule="auto"/>
        <w:jc w:val="both"/>
        <w:rPr>
          <w:rStyle w:val="7"/>
        </w:rPr>
      </w:pPr>
      <w:r>
        <w:rPr>
          <w:rStyle w:val="6"/>
        </w:rPr>
        <w:t xml:space="preserve">3. </w:t>
      </w:r>
      <w:r>
        <w:rPr>
          <w:rStyle w:val="7"/>
        </w:rPr>
        <w:t>стремление согласовать жизнь с требованиями безусловного начала.</w:t>
      </w:r>
    </w:p>
    <w:p w14:paraId="36C1C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621655" cy="1797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1655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C5B1D9">
      <w:pPr>
        <w:spacing w:after="0" w:line="240" w:lineRule="auto"/>
        <w:jc w:val="both"/>
        <w:rPr>
          <w:rStyle w:val="5"/>
        </w:rPr>
      </w:pPr>
      <w:r>
        <w:rPr>
          <w:rStyle w:val="5"/>
        </w:rPr>
        <w:t>Религиозная вера включает в себя:</w:t>
      </w:r>
    </w:p>
    <w:p w14:paraId="7CA9991A">
      <w:pPr>
        <w:spacing w:after="0" w:line="240" w:lineRule="auto"/>
        <w:jc w:val="both"/>
        <w:rPr>
          <w:rStyle w:val="7"/>
        </w:rPr>
      </w:pPr>
      <w:r>
        <w:rPr>
          <w:rStyle w:val="6"/>
        </w:rPr>
        <w:t xml:space="preserve">1. </w:t>
      </w:r>
      <w:r>
        <w:rPr>
          <w:rStyle w:val="7"/>
          <w:b/>
        </w:rPr>
        <w:t>нормы морали</w:t>
      </w:r>
      <w:r>
        <w:rPr>
          <w:rStyle w:val="7"/>
        </w:rPr>
        <w:t>, которые объявлены происходящими от Божественного откровения; нарушение этих норм является грехом и, соответственно, осуждается и наказывается;</w:t>
      </w:r>
    </w:p>
    <w:p w14:paraId="312B92BA">
      <w:pPr>
        <w:spacing w:after="0" w:line="240" w:lineRule="auto"/>
        <w:jc w:val="both"/>
        <w:rPr>
          <w:rStyle w:val="7"/>
        </w:rPr>
      </w:pPr>
      <w:r>
        <w:rPr>
          <w:rStyle w:val="6"/>
        </w:rPr>
        <w:t xml:space="preserve">2. </w:t>
      </w:r>
      <w:r>
        <w:rPr>
          <w:rStyle w:val="7"/>
          <w:b/>
        </w:rPr>
        <w:t>определённые юридические нормы</w:t>
      </w:r>
      <w:r>
        <w:rPr>
          <w:rStyle w:val="7"/>
        </w:rPr>
        <w:t>, которые также объявлены или появившиеся непосредственно в результате вдохновенной Богом деятельности законодателей;</w:t>
      </w:r>
    </w:p>
    <w:p w14:paraId="44EE5D71">
      <w:pPr>
        <w:spacing w:after="0" w:line="240" w:lineRule="auto"/>
        <w:jc w:val="both"/>
        <w:rPr>
          <w:rStyle w:val="7"/>
        </w:rPr>
      </w:pPr>
      <w:r>
        <w:rPr>
          <w:rStyle w:val="6"/>
        </w:rPr>
        <w:t xml:space="preserve">3. </w:t>
      </w:r>
      <w:r>
        <w:rPr>
          <w:rStyle w:val="7"/>
        </w:rPr>
        <w:t>веру в боговдохновенность деятельности тех или иных священнослужителей, лиц, объявленных святыми, угодниками, блаженными и т.п.</w:t>
      </w:r>
    </w:p>
    <w:p w14:paraId="0D10054C">
      <w:pPr>
        <w:spacing w:after="0" w:line="240" w:lineRule="auto"/>
        <w:jc w:val="both"/>
        <w:rPr>
          <w:rStyle w:val="7"/>
        </w:rPr>
      </w:pPr>
      <w:r>
        <w:rPr>
          <w:rStyle w:val="6"/>
        </w:rPr>
        <w:t xml:space="preserve">4. </w:t>
      </w:r>
      <w:r>
        <w:rPr>
          <w:rStyle w:val="7"/>
        </w:rPr>
        <w:t>веру в спасительную силу для души человека ритуальных действий, которые совершают верующие люди в соответствии с указаниями Священных книг, священнослужителей и деятелей церкви (крещение, молитва, пост, богослужение и т.п.)</w:t>
      </w:r>
    </w:p>
    <w:p w14:paraId="62F180C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lang w:eastAsia="ru-RU"/>
        </w:rPr>
        <w:t>Ранние формы религии:</w:t>
      </w:r>
    </w:p>
    <w:tbl>
      <w:tblPr>
        <w:tblStyle w:val="3"/>
        <w:tblW w:w="960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080"/>
      </w:tblGrid>
      <w:tr w14:paraId="0F8EA0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69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Форма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религии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01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Её сущность</w:t>
            </w:r>
          </w:p>
        </w:tc>
      </w:tr>
      <w:tr w14:paraId="2785F5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13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Тотемизм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B8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Поклонение какого – либо рода, племени животному или растению как своему мифическому предку и защитнику. </w:t>
            </w:r>
          </w:p>
          <w:p w14:paraId="5A1D0C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Первоначально тотемизм выражал веру в глубокое внутреннее тождество всех членов того или иного первобытного объединения с особями одного определенного вида животных. Постепенно он оброс значительным количеством ритуалов, магией. От магии неотделим и фетишизм – религиозное поклонение, суть которого сводиться к приписыванию отдельным предметам (амулетам, фигуркам и т.п.) магической силы, способной влиять на ход событий и получение желаемого результата.</w:t>
            </w:r>
          </w:p>
        </w:tc>
      </w:tr>
      <w:tr w14:paraId="7CC691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87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Фетишизм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BF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Культ неодушевленных предметов - фетишей, наделенных, по представлениям верующих, сверхъестественными свойствами. Был распространен у всех первобытных народов. Сохранившиеся черты - вера в амулеты, обереги, талисманы. Магия и фетишизм не являются особы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ми формами религии, их пережитки сохраняются в многочисленных проявлениях и сейчас.</w:t>
            </w:r>
          </w:p>
        </w:tc>
      </w:tr>
      <w:tr w14:paraId="22CC37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B7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Анимизм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A5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Выражение веры в духов и душу или всеобщую одухотворённость природы.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Первобытный человек населил духами весь окружающий мир: душой обладают животные, растения, явления природы. Постепенно сложилось представление об особом мире сверхъестественных существ, отличном от реального мира. В анимизме можно увидеть основу для возникновения современных религий.</w:t>
            </w:r>
          </w:p>
        </w:tc>
      </w:tr>
    </w:tbl>
    <w:p w14:paraId="298AB9D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Достаточно развитые религии имеют и свою организацию – церковь, упорядочивающую жизнь религиозной общины.</w:t>
      </w:r>
    </w:p>
    <w:p w14:paraId="6D6A8B3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Церковь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– социальный институт общества, религиозная организация, в основе которой лежит единый Символ веры (вероучение), определяющий религиозную этику и религиозную деятельность, систему управления жизнедеятельностью, поведением верующих.</w:t>
      </w:r>
    </w:p>
    <w:p w14:paraId="01734855">
      <w:pPr>
        <w:spacing w:after="0" w:line="240" w:lineRule="auto"/>
        <w:rPr>
          <w:rFonts w:ascii="Times New Roman" w:hAnsi="Times New Roman" w:eastAsia="Times New Roman" w:cs="Times New Roman"/>
          <w:b/>
          <w:i/>
          <w:color w:val="2C1CA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2C1CA4"/>
          <w:sz w:val="24"/>
          <w:szCs w:val="24"/>
          <w:lang w:eastAsia="ru-RU"/>
        </w:rPr>
        <w:t>Функции религии</w:t>
      </w: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945"/>
      </w:tblGrid>
      <w:tr w14:paraId="720BAD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D9A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Сотериологическая 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48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Дает верующим надежду на спасение души и вечную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жизнь</w:t>
            </w:r>
          </w:p>
        </w:tc>
      </w:tr>
      <w:tr w14:paraId="43FA1A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7B4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Регулятивная 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A0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Регулирует социальные отношения, упорядочивает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поведение человека</w:t>
            </w:r>
          </w:p>
        </w:tc>
      </w:tr>
      <w:tr w14:paraId="71F82F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CF2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Воспитательная 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CB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Передает духовный опыт поколений</w:t>
            </w:r>
          </w:p>
        </w:tc>
      </w:tr>
      <w:tr w14:paraId="6480EE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1F9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Мировоззренческая 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6B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Формирует представления о мире и месте человека 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</w:p>
        </w:tc>
      </w:tr>
      <w:tr w14:paraId="088259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D4F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Компенсаторная 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E9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Снимает душевный дискомфорт (покаяние, прощение)</w:t>
            </w:r>
          </w:p>
        </w:tc>
      </w:tr>
      <w:tr w14:paraId="29040C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57C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Коммуникативная 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96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Обращает верующего к Богу (молитва), обеспечивает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общение с единомышленниками в ходе культовых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практик</w:t>
            </w:r>
          </w:p>
        </w:tc>
      </w:tr>
      <w:tr w14:paraId="446846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0FA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Интегративная 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48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Объединяет общество, консолидирует усилия для достижения важнейших социальных целей. Например,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православная вера объединила русских людей в борьбе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 захватчиками в период Смуты XVII в., в годы Отечественной войны 1812 г.</w:t>
            </w:r>
          </w:p>
        </w:tc>
      </w:tr>
    </w:tbl>
    <w:p w14:paraId="7F765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640705" cy="3195955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5634"/>
                    <a:stretch>
                      <a:fillRect/>
                    </a:stretch>
                  </pic:blipFill>
                  <pic:spPr>
                    <a:xfrm>
                      <a:off x="0" y="0"/>
                      <a:ext cx="5641009" cy="3196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2C5F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4831080" cy="2767330"/>
            <wp:effectExtent l="19050" t="0" r="745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4084" cy="2769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41AF53">
      <w:pPr>
        <w:spacing w:after="0" w:line="240" w:lineRule="auto"/>
        <w:jc w:val="both"/>
        <w:rPr>
          <w:rStyle w:val="5"/>
        </w:rPr>
      </w:pPr>
      <w:r>
        <w:rPr>
          <w:rStyle w:val="5"/>
        </w:rPr>
        <w:t>Признаки мировых религий:</w:t>
      </w:r>
    </w:p>
    <w:p w14:paraId="09289446">
      <w:pPr>
        <w:spacing w:after="0" w:line="240" w:lineRule="auto"/>
        <w:jc w:val="both"/>
        <w:rPr>
          <w:rStyle w:val="7"/>
        </w:rPr>
      </w:pPr>
      <w:r>
        <w:rPr>
          <w:rStyle w:val="6"/>
        </w:rPr>
        <w:t xml:space="preserve">1. </w:t>
      </w:r>
      <w:r>
        <w:rPr>
          <w:rStyle w:val="7"/>
        </w:rPr>
        <w:t>Огромное число последователей во всём мире;</w:t>
      </w:r>
    </w:p>
    <w:p w14:paraId="497BC9B3">
      <w:pPr>
        <w:spacing w:after="0" w:line="240" w:lineRule="auto"/>
        <w:jc w:val="both"/>
        <w:rPr>
          <w:rStyle w:val="7"/>
        </w:rPr>
      </w:pPr>
      <w:r>
        <w:rPr>
          <w:rStyle w:val="6"/>
        </w:rPr>
        <w:t xml:space="preserve">2. </w:t>
      </w:r>
      <w:r>
        <w:rPr>
          <w:rStyle w:val="7"/>
        </w:rPr>
        <w:t>Эгалитарность (проповедуют равенство всех людей, обращены к представителям всех социальных групп);</w:t>
      </w:r>
    </w:p>
    <w:p w14:paraId="389717A2">
      <w:pPr>
        <w:spacing w:after="0" w:line="240" w:lineRule="auto"/>
        <w:jc w:val="both"/>
        <w:rPr>
          <w:rStyle w:val="7"/>
        </w:rPr>
      </w:pPr>
      <w:r>
        <w:rPr>
          <w:rStyle w:val="6"/>
        </w:rPr>
        <w:t xml:space="preserve">3. </w:t>
      </w:r>
      <w:r>
        <w:rPr>
          <w:rStyle w:val="7"/>
        </w:rPr>
        <w:t>Пропагандистская активность и прозелитизм (стремление обратить в свою веру лиц другого исповедания);</w:t>
      </w:r>
    </w:p>
    <w:p w14:paraId="2AC7A695">
      <w:pPr>
        <w:spacing w:after="0" w:line="240" w:lineRule="auto"/>
        <w:jc w:val="both"/>
        <w:rPr>
          <w:rStyle w:val="7"/>
        </w:rPr>
      </w:pPr>
      <w:r>
        <w:rPr>
          <w:rStyle w:val="6"/>
        </w:rPr>
        <w:t xml:space="preserve">4. </w:t>
      </w:r>
      <w:r>
        <w:rPr>
          <w:rStyle w:val="7"/>
        </w:rPr>
        <w:t>Космополитичность, носят меж- и надэтнический характер, выходя за пределы наций и государств.</w:t>
      </w:r>
    </w:p>
    <w:p w14:paraId="515285E7">
      <w:pPr>
        <w:spacing w:after="0" w:line="240" w:lineRule="auto"/>
        <w:jc w:val="both"/>
        <w:rPr>
          <w:rStyle w:val="7"/>
        </w:rPr>
      </w:pPr>
    </w:p>
    <w:p w14:paraId="3824E09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FF"/>
          <w:sz w:val="24"/>
          <w:lang w:eastAsia="ru-RU"/>
        </w:rPr>
        <w:t>Мировые религии</w:t>
      </w:r>
    </w:p>
    <w:tbl>
      <w:tblPr>
        <w:tblStyle w:val="3"/>
        <w:tblW w:w="10951" w:type="dxa"/>
        <w:tblInd w:w="-74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00"/>
        <w:gridCol w:w="3000"/>
        <w:gridCol w:w="3000"/>
      </w:tblGrid>
      <w:tr w14:paraId="5BEAF0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DC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FF"/>
                <w:sz w:val="24"/>
                <w:lang w:eastAsia="ru-RU"/>
              </w:rPr>
              <w:t>Линии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FF"/>
                <w:sz w:val="24"/>
                <w:lang w:eastAsia="ru-RU"/>
              </w:rPr>
              <w:t>сравнения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A2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FF"/>
                <w:sz w:val="24"/>
                <w:lang w:eastAsia="ru-RU"/>
              </w:rPr>
              <w:t xml:space="preserve">Буддизм 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B57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FF"/>
                <w:sz w:val="24"/>
                <w:lang w:eastAsia="ru-RU"/>
              </w:rPr>
              <w:t xml:space="preserve">Христианство 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D8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FF"/>
                <w:sz w:val="24"/>
                <w:lang w:eastAsia="ru-RU"/>
              </w:rPr>
              <w:t>Ислам</w:t>
            </w:r>
          </w:p>
        </w:tc>
      </w:tr>
      <w:tr w14:paraId="7B477E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C0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lang w:eastAsia="ru-RU"/>
              </w:rPr>
              <w:t>Этимология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B3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От санскр. «будх», обозначающего переход от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спящего состояния к пробуждению, просветлённому сознанию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D8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От гр. Christos – Мессия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0A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Араб. Букв. Предание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себя воле Бога, покорность</w:t>
            </w:r>
          </w:p>
        </w:tc>
      </w:tr>
      <w:tr w14:paraId="022E9D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A0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lang w:eastAsia="ru-RU"/>
              </w:rPr>
              <w:t>Время и место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lang w:eastAsia="ru-RU"/>
              </w:rPr>
              <w:t>зарождения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DC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VI – V вв. до н.э. Индия 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C3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I в. н. э. Восточные провинции Римской империи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BB3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Начало VII в. н.э. Азия,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Аравийский полуостров</w:t>
            </w:r>
          </w:p>
        </w:tc>
      </w:tr>
      <w:tr w14:paraId="15DA73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02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lang w:eastAsia="ru-RU"/>
              </w:rPr>
              <w:t>Территория, на которой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lang w:eastAsia="ru-RU"/>
              </w:rPr>
              <w:t>проживают люди, исповедующие религию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C5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Южная, Юго-Восточная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 Восточная Азия. В России – Тува, Бурятия 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Калмыкия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20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Преимущественно Европа и Северная Америка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03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Ближний Восток, Северная Африка. В России –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Татарстан, Башкортостан,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республики Кавказа</w:t>
            </w:r>
          </w:p>
        </w:tc>
      </w:tr>
      <w:tr w14:paraId="5FF29A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58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lang w:eastAsia="ru-RU"/>
              </w:rPr>
              <w:t>Источники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lang w:eastAsia="ru-RU"/>
              </w:rPr>
              <w:t>вероучения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6A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Типитака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(«Три корзины») 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99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Библия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13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Коран, Сунна, Шариат –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мусульманское законодательство</w:t>
            </w:r>
          </w:p>
        </w:tc>
      </w:tr>
      <w:tr w14:paraId="39A325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A9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lang w:eastAsia="ru-RU"/>
              </w:rPr>
              <w:t>Основы учения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BB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Через размышление 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созерцание человек может достичь истины, найти правильный путь к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спасению и, соблюдая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заповеди святого учения,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прийти к совершенству.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Одна из важнейших заповедей – любовь и милосердие ко всем живым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существам, независимо от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того, добрые они или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злые.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47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Идея греховности человека как причина всех его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несчастий и учение об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избавлении от грехов путём молитвы и покаяния.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Проповедь терпения,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смирения, прощения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обид.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71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Человек – существо слабое, склонное к греху, он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не в состоянии ничего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добиться в жизни самостоятельно. Ему остаётся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уповать на милосердие 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помощь Аллаха. Если человек будет верить в Бога, выполнять предписания мусульманской религии, то заслужит вечную жизнь в раю.</w:t>
            </w:r>
          </w:p>
        </w:tc>
      </w:tr>
      <w:tr w14:paraId="556E03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57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lang w:eastAsia="ru-RU"/>
              </w:rPr>
              <w:t>Количество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color w:val="0000FF"/>
                <w:lang w:eastAsia="ru-RU"/>
              </w:rPr>
              <w:t xml:space="preserve">последователей религии 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5B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Ок. 500 млн. человек 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BE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 млрд. человек 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89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Ок. 1,5 млрд. человек</w:t>
            </w:r>
          </w:p>
        </w:tc>
      </w:tr>
    </w:tbl>
    <w:p w14:paraId="30EBF5D8">
      <w:pPr>
        <w:spacing w:after="0" w:line="240" w:lineRule="auto"/>
        <w:jc w:val="both"/>
        <w:rPr>
          <w:rStyle w:val="7"/>
        </w:rPr>
      </w:pPr>
    </w:p>
    <w:p w14:paraId="09F85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РЕЛИГИОЗНЫЕ ПРАВА И СВОБОДЫ ГРАЖДАН РФ</w:t>
      </w:r>
    </w:p>
    <w:p w14:paraId="198E8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Федеральный закон «О свободе совести и о религиозных объединениях»</w:t>
      </w:r>
    </w:p>
    <w:p w14:paraId="67FAB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Свобода вероисповедания (совести)</w:t>
      </w:r>
      <w:r>
        <w:rPr>
          <w:rFonts w:ascii="Times New Roman" w:hAnsi="Times New Roman" w:cs="Times New Roman"/>
          <w:sz w:val="24"/>
          <w:szCs w:val="24"/>
        </w:rPr>
        <w:t xml:space="preserve"> — право исповедовать любую религию или не исповедовать ни одной.</w:t>
      </w:r>
    </w:p>
    <w:p w14:paraId="54131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«Ничто в законодательстве о свободе совести, свободе вероисповедания и о религиозных объединениях не должно истолковываться в смысле умаления или ущемления прав человека и гражданина на свободу совести» (ст. 2).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• Часть исторического наследия России: христианство, ислам, буддизм, иудаизм и другие религии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• Особая роль в истории России принадлежит православию.</w:t>
      </w:r>
    </w:p>
    <w:p w14:paraId="7B0B4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Религиозные права и свободы граждан (ст. 3)</w:t>
      </w:r>
    </w:p>
    <w:p w14:paraId="70AB1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 исповедовать</w:t>
      </w:r>
      <w:r>
        <w:rPr>
          <w:rFonts w:ascii="Times New Roman" w:hAnsi="Times New Roman" w:cs="Times New Roman"/>
          <w:sz w:val="24"/>
          <w:szCs w:val="24"/>
        </w:rPr>
        <w:t xml:space="preserve"> любую религию или не исповедовать никакой, совершать обряды и церемонии.</w:t>
      </w:r>
    </w:p>
    <w:p w14:paraId="4FFC1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 осуществлять обучение</w:t>
      </w:r>
      <w:r>
        <w:rPr>
          <w:rFonts w:ascii="Times New Roman" w:hAnsi="Times New Roman" w:cs="Times New Roman"/>
          <w:sz w:val="24"/>
          <w:szCs w:val="24"/>
        </w:rPr>
        <w:t xml:space="preserve"> религии и религиозное воспитание. </w:t>
      </w:r>
    </w:p>
    <w:p w14:paraId="62248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Равенство граждан</w:t>
      </w:r>
      <w:r>
        <w:rPr>
          <w:rFonts w:ascii="Times New Roman" w:hAnsi="Times New Roman" w:cs="Times New Roman"/>
          <w:sz w:val="24"/>
          <w:szCs w:val="24"/>
        </w:rPr>
        <w:t xml:space="preserve"> независимо от их отношения к религии и религиозной принадлежности.</w:t>
      </w:r>
    </w:p>
    <w:p w14:paraId="07151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Никто не обязан сообщать о своем отношении к религии,</w:t>
      </w:r>
      <w:r>
        <w:rPr>
          <w:rFonts w:ascii="Times New Roman" w:hAnsi="Times New Roman" w:cs="Times New Roman"/>
          <w:sz w:val="24"/>
          <w:szCs w:val="24"/>
        </w:rPr>
        <w:t xml:space="preserve"> и не может подвергаться принуждению к участию в религиозных обрядах и церемониях, в обучении религии.</w:t>
      </w:r>
    </w:p>
    <w:p w14:paraId="23AD0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Тайна исповеди: </w:t>
      </w:r>
      <w:r>
        <w:rPr>
          <w:rFonts w:ascii="Times New Roman" w:hAnsi="Times New Roman" w:cs="Times New Roman"/>
          <w:sz w:val="24"/>
          <w:szCs w:val="24"/>
        </w:rPr>
        <w:t>священнослужитель не может быть привлечен к ответственности за отказ от дачи показаний по таким обстоятельствам.</w:t>
      </w:r>
    </w:p>
    <w:p w14:paraId="3F1A95A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Запрещено!!!</w:t>
      </w:r>
    </w:p>
    <w:p w14:paraId="311FA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Вовлечение малолетних (детей до 14 лет) в религиозные объединения.</w:t>
      </w:r>
    </w:p>
    <w:p w14:paraId="742B6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Обучение малолетних религии вопреки их воле.</w:t>
      </w:r>
    </w:p>
    <w:p w14:paraId="19593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Обучение малолетних религии без согласия их родителей</w:t>
      </w:r>
    </w:p>
    <w:p w14:paraId="54914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Пропаганда религиозного превосходства (повреждение имущества).</w:t>
      </w:r>
    </w:p>
    <w:p w14:paraId="4553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Препятствие осуществления права на свободу совести (насилие над личностью, умышленное оскорбление чувств верующих).</w:t>
      </w:r>
    </w:p>
    <w:p w14:paraId="276D3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Проведение публичных мероприятий, размещение текстов и изображений, оскорбляющих религиозные чувства граждан, вблизи объектов религиозного почитания.</w:t>
      </w:r>
    </w:p>
    <w:sectPr>
      <w:pgSz w:w="11906" w:h="16838"/>
      <w:pgMar w:top="567" w:right="567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37"/>
    <w:rsid w:val="00322DB0"/>
    <w:rsid w:val="003238BF"/>
    <w:rsid w:val="00601CFB"/>
    <w:rsid w:val="00894437"/>
    <w:rsid w:val="00937ABA"/>
    <w:rsid w:val="00B148E1"/>
    <w:rsid w:val="00C4583D"/>
    <w:rsid w:val="00DC3655"/>
    <w:rsid w:val="4C70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fontstyle01"/>
    <w:basedOn w:val="2"/>
    <w:uiPriority w:val="0"/>
    <w:rPr>
      <w:rFonts w:hint="default" w:ascii="Times New Roman" w:hAnsi="Times New Roman" w:cs="Times New Roman"/>
      <w:b/>
      <w:bCs/>
      <w:i/>
      <w:iCs/>
      <w:color w:val="0000FF"/>
      <w:sz w:val="24"/>
      <w:szCs w:val="24"/>
    </w:rPr>
  </w:style>
  <w:style w:type="character" w:customStyle="1" w:styleId="6">
    <w:name w:val="fontstyle21"/>
    <w:basedOn w:val="2"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character" w:customStyle="1" w:styleId="7">
    <w:name w:val="fontstyle31"/>
    <w:basedOn w:val="2"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8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1048</Words>
  <Characters>5975</Characters>
  <Lines>49</Lines>
  <Paragraphs>14</Paragraphs>
  <TotalTime>1</TotalTime>
  <ScaleCrop>false</ScaleCrop>
  <LinksUpToDate>false</LinksUpToDate>
  <CharactersWithSpaces>7009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2023-12-18T20:28:00Z</dcterms:created>
  <dc:creator>User</dc:creator>
  <cp:lastModifiedBy>sadfd</cp:lastModifiedBy>
  <dcterms:modified xsi:type="dcterms:W3CDTF">2025-02-26T06:53:38Z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7B6CDC80B30E4A9E974DE6C253085B34_13</vt:lpwstr>
  </property>
</Properties>
</file>