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64" w:rsidRDefault="00242764" w:rsidP="00242764">
      <w:pPr>
        <w:ind w:hanging="900"/>
        <w:jc w:val="center"/>
        <w:rPr>
          <w:b/>
        </w:rPr>
      </w:pPr>
      <w:r>
        <w:rPr>
          <w:b/>
        </w:rPr>
        <w:t>Электрическое поле</w:t>
      </w:r>
    </w:p>
    <w:p w:rsidR="00040594" w:rsidRDefault="00040594" w:rsidP="00242764">
      <w:pPr>
        <w:ind w:hanging="900"/>
        <w:jc w:val="center"/>
        <w:rPr>
          <w:b/>
        </w:rPr>
      </w:pPr>
    </w:p>
    <w:p w:rsidR="00040594" w:rsidRDefault="00040594" w:rsidP="00242764">
      <w:pPr>
        <w:ind w:hanging="900"/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92"/>
      </w:tblGrid>
      <w:tr w:rsidR="00242764" w:rsidTr="00DA7EDF">
        <w:tc>
          <w:tcPr>
            <w:tcW w:w="4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2764" w:rsidRPr="00DC564E" w:rsidRDefault="00242764" w:rsidP="00DA7EDF">
            <w:pPr>
              <w:jc w:val="center"/>
              <w:rPr>
                <w:b/>
                <w:u w:val="single"/>
              </w:rPr>
            </w:pPr>
            <w:r w:rsidRPr="00DC564E">
              <w:rPr>
                <w:b/>
                <w:u w:val="single"/>
              </w:rPr>
              <w:t>Дальнодействие</w:t>
            </w:r>
          </w:p>
          <w:p w:rsidR="00242764" w:rsidRDefault="00242764" w:rsidP="00DA7EDF">
            <w:pPr>
              <w:jc w:val="center"/>
            </w:pPr>
            <w:r>
              <w:t>Кулон, Ампер</w:t>
            </w:r>
          </w:p>
          <w:p w:rsidR="00242764" w:rsidRDefault="00242764" w:rsidP="00DA7EDF">
            <w:r>
              <w:t xml:space="preserve">1. Взаимодействие электрических зарядов без посредников, без </w:t>
            </w:r>
            <w:proofErr w:type="gramStart"/>
            <w:r>
              <w:t>окру-</w:t>
            </w:r>
            <w:proofErr w:type="spellStart"/>
            <w:r>
              <w:t>жающей</w:t>
            </w:r>
            <w:proofErr w:type="spellEnd"/>
            <w:proofErr w:type="gramEnd"/>
            <w:r>
              <w:t xml:space="preserve"> среды (пустота).</w:t>
            </w:r>
          </w:p>
          <w:p w:rsidR="00242764" w:rsidRPr="00D5449E" w:rsidRDefault="00242764" w:rsidP="00DA7EDF">
            <w:r>
              <w:t>2. Мгновенно.</w:t>
            </w:r>
          </w:p>
        </w:tc>
        <w:tc>
          <w:tcPr>
            <w:tcW w:w="529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Pr="00DC564E" w:rsidRDefault="00242764" w:rsidP="00DA7EDF">
            <w:pPr>
              <w:jc w:val="center"/>
              <w:rPr>
                <w:b/>
                <w:u w:val="single"/>
              </w:rPr>
            </w:pPr>
            <w:r w:rsidRPr="00DC564E">
              <w:rPr>
                <w:b/>
                <w:u w:val="single"/>
              </w:rPr>
              <w:t>Близкодействие</w:t>
            </w:r>
          </w:p>
          <w:p w:rsidR="00242764" w:rsidRDefault="00242764" w:rsidP="00DA7EDF">
            <w:pPr>
              <w:jc w:val="center"/>
            </w:pPr>
            <w:r>
              <w:t>Фарадей, Максвелл</w:t>
            </w:r>
          </w:p>
          <w:p w:rsidR="00242764" w:rsidRDefault="00242764" w:rsidP="00DA7EDF">
            <w:pPr>
              <w:ind w:left="324"/>
            </w:pPr>
            <w:r>
              <w:t xml:space="preserve">1. Взаимодействие электрических зарядов </w:t>
            </w:r>
            <w:proofErr w:type="spellStart"/>
            <w:proofErr w:type="gramStart"/>
            <w:r>
              <w:t>по-средством</w:t>
            </w:r>
            <w:proofErr w:type="spellEnd"/>
            <w:proofErr w:type="gramEnd"/>
            <w:r>
              <w:t xml:space="preserve"> особой материальной среды –поля.</w:t>
            </w:r>
          </w:p>
          <w:p w:rsidR="00242764" w:rsidRPr="00A820C4" w:rsidRDefault="00242764" w:rsidP="00DA7EDF">
            <w:pPr>
              <w:ind w:left="324"/>
              <w:jc w:val="both"/>
            </w:pPr>
            <w:r>
              <w:t xml:space="preserve">2. С конечной скоростью. Наибольшая </w:t>
            </w:r>
            <w:proofErr w:type="spellStart"/>
            <w:proofErr w:type="gramStart"/>
            <w:r>
              <w:t>ско-рость</w:t>
            </w:r>
            <w:proofErr w:type="spellEnd"/>
            <w:proofErr w:type="gramEnd"/>
            <w:r>
              <w:t xml:space="preserve"> передачи взаимодействия υ=3∙10</w:t>
            </w:r>
            <w:r w:rsidRPr="00DC564E">
              <w:rPr>
                <w:vertAlign w:val="superscript"/>
              </w:rPr>
              <w:t>8</w:t>
            </w:r>
            <w:r>
              <w:t xml:space="preserve"> м/с</w:t>
            </w:r>
          </w:p>
        </w:tc>
      </w:tr>
    </w:tbl>
    <w:p w:rsidR="00242764" w:rsidRDefault="00242764" w:rsidP="00242764">
      <w:pPr>
        <w:ind w:left="-900" w:firstLine="360"/>
      </w:pPr>
      <w:r>
        <w:rPr>
          <w:b/>
        </w:rPr>
        <w:t xml:space="preserve">Электрическое поле – </w:t>
      </w:r>
      <w:r>
        <w:t>это особый вид материи, существующий вокруг любого электрического заряда.</w:t>
      </w:r>
    </w:p>
    <w:p w:rsidR="00242764" w:rsidRDefault="00242764" w:rsidP="00242764">
      <w:pPr>
        <w:ind w:left="-900" w:firstLine="360"/>
      </w:pPr>
      <w:r>
        <w:rPr>
          <w:b/>
        </w:rPr>
        <w:t>Электростатическое поле –</w:t>
      </w:r>
      <w:r>
        <w:t xml:space="preserve"> поле неподвижного заряда.</w:t>
      </w:r>
    </w:p>
    <w:p w:rsidR="00242764" w:rsidRDefault="00242764" w:rsidP="00242764">
      <w:pPr>
        <w:ind w:left="-900" w:firstLine="360"/>
      </w:pPr>
      <w:r>
        <w:rPr>
          <w:b/>
        </w:rPr>
        <w:t>Свойства электрического поля:</w:t>
      </w:r>
      <w:r>
        <w:t xml:space="preserve"> </w:t>
      </w:r>
    </w:p>
    <w:p w:rsidR="00242764" w:rsidRDefault="00242764" w:rsidP="00242764">
      <w:pPr>
        <w:numPr>
          <w:ilvl w:val="0"/>
          <w:numId w:val="7"/>
        </w:numPr>
      </w:pPr>
      <w:r>
        <w:t>Порождается электрическим зарядом.</w:t>
      </w:r>
    </w:p>
    <w:p w:rsidR="00242764" w:rsidRDefault="00242764" w:rsidP="00242764">
      <w:pPr>
        <w:numPr>
          <w:ilvl w:val="0"/>
          <w:numId w:val="7"/>
        </w:numPr>
      </w:pPr>
      <w:r>
        <w:t>Действует на электрические заряды с некоторой силой, не меняется со временем.</w:t>
      </w:r>
    </w:p>
    <w:p w:rsidR="00242764" w:rsidRDefault="00242764" w:rsidP="00242764">
      <w:pPr>
        <w:numPr>
          <w:ilvl w:val="0"/>
          <w:numId w:val="7"/>
        </w:numPr>
      </w:pPr>
      <w:r>
        <w:t>Способно совершить работу по перемещению заряда.</w:t>
      </w:r>
    </w:p>
    <w:p w:rsidR="00242764" w:rsidRDefault="00242764" w:rsidP="00242764">
      <w:pPr>
        <w:ind w:left="-540"/>
      </w:pPr>
      <w:r>
        <w:rPr>
          <w:b/>
        </w:rPr>
        <w:t xml:space="preserve">Напряженность – </w:t>
      </w:r>
      <w:r>
        <w:t xml:space="preserve">силовая характеристика электрического поля.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96"/>
        <w:gridCol w:w="4084"/>
      </w:tblGrid>
      <w:tr w:rsidR="00242764" w:rsidTr="00DA7EDF"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r>
              <w:rPr>
                <w:noProof/>
              </w:rPr>
              <w:drawing>
                <wp:inline distT="0" distB="0" distL="0" distR="0">
                  <wp:extent cx="1019175" cy="352425"/>
                  <wp:effectExtent l="0" t="0" r="9525" b="9525"/>
                  <wp:docPr id="12" name="Рисунок 12" descr="los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r w:rsidRPr="00DC564E">
              <w:rPr>
                <w:position w:val="-28"/>
              </w:rPr>
              <w:object w:dxaOrig="30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pt" o:ole="">
                  <v:imagedata r:id="rId6" o:title=""/>
                </v:shape>
                <o:OLEObject Type="Embed" ProgID="Equation.3" ShapeID="_x0000_i1025" DrawAspect="Content" ObjectID="_1667114041" r:id="rId7"/>
              </w:object>
            </w:r>
          </w:p>
        </w:tc>
        <w:tc>
          <w:tcPr>
            <w:tcW w:w="4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pPr>
              <w:ind w:firstLine="314"/>
            </w:pPr>
            <w:r>
              <w:t xml:space="preserve">  </w:t>
            </w:r>
            <w:r w:rsidRPr="00DC564E">
              <w:rPr>
                <w:position w:val="-28"/>
              </w:rPr>
              <w:object w:dxaOrig="720" w:dyaOrig="700">
                <v:shape id="_x0000_i1026" type="#_x0000_t75" style="width:36pt;height:35.25pt" o:ole="">
                  <v:imagedata r:id="rId8" o:title=""/>
                </v:shape>
                <o:OLEObject Type="Embed" ProgID="Equation.3" ShapeID="_x0000_i1026" DrawAspect="Content" ObjectID="_1667114042" r:id="rId9"/>
              </w:object>
            </w:r>
            <w:r>
              <w:t xml:space="preserve">                 </w:t>
            </w:r>
            <w:r w:rsidRPr="00DC564E">
              <w:rPr>
                <w:position w:val="-10"/>
              </w:rPr>
              <w:object w:dxaOrig="360" w:dyaOrig="340">
                <v:shape id="_x0000_i1027" type="#_x0000_t75" style="width:18pt;height:17.25pt" o:ole="">
                  <v:imagedata r:id="rId10" o:title=""/>
                </v:shape>
                <o:OLEObject Type="Embed" ProgID="Equation.3" ShapeID="_x0000_i1027" DrawAspect="Content" ObjectID="_1667114043" r:id="rId11"/>
              </w:object>
            </w:r>
            <w:r>
              <w:t xml:space="preserve">=1 </w:t>
            </w:r>
            <w:r w:rsidRPr="00DC564E">
              <w:rPr>
                <w:position w:val="-24"/>
              </w:rPr>
              <w:object w:dxaOrig="400" w:dyaOrig="620">
                <v:shape id="_x0000_i1028" type="#_x0000_t75" style="width:20.25pt;height:30.75pt" o:ole="">
                  <v:imagedata r:id="rId12" o:title=""/>
                </v:shape>
                <o:OLEObject Type="Embed" ProgID="Equation.3" ShapeID="_x0000_i1028" DrawAspect="Content" ObjectID="_1667114044" r:id="rId13"/>
              </w:object>
            </w:r>
          </w:p>
        </w:tc>
      </w:tr>
    </w:tbl>
    <w:p w:rsidR="00242764" w:rsidRPr="00AA3E0C" w:rsidRDefault="00242764" w:rsidP="00242764">
      <w:pPr>
        <w:ind w:left="-900" w:firstLine="360"/>
      </w:pPr>
      <w:r>
        <w:t>Напряженность поля равна отношению силы, с которой поле действует на точечный заряд, к величине этого заряда.</w:t>
      </w:r>
      <w:r w:rsidRPr="00C95B02">
        <w:t xml:space="preserve"> </w:t>
      </w:r>
      <w:r>
        <w:t xml:space="preserve">(Не зависит от </w:t>
      </w:r>
      <w:r>
        <w:rPr>
          <w:lang w:val="en-US"/>
        </w:rPr>
        <w:t>F</w:t>
      </w:r>
      <w:r>
        <w:t xml:space="preserve"> и от </w:t>
      </w:r>
      <w:r>
        <w:rPr>
          <w:lang w:val="en-US"/>
        </w:rPr>
        <w:t>q</w:t>
      </w:r>
      <w:r w:rsidRPr="00AA3E0C">
        <w:t>).</w:t>
      </w:r>
    </w:p>
    <w:p w:rsidR="00242764" w:rsidRPr="00D30837" w:rsidRDefault="00242764" w:rsidP="00242764">
      <w:pPr>
        <w:ind w:left="-540"/>
      </w:pPr>
      <w:r>
        <w:t>Е=</w:t>
      </w:r>
      <w:r w:rsidRPr="009F3F39">
        <w:rPr>
          <w:position w:val="-24"/>
        </w:rPr>
        <w:object w:dxaOrig="480" w:dyaOrig="620">
          <v:shape id="_x0000_i1029" type="#_x0000_t75" style="width:24pt;height:30.75pt" o:ole="">
            <v:imagedata r:id="rId14" o:title=""/>
          </v:shape>
          <o:OLEObject Type="Embed" ProgID="Equation.3" ShapeID="_x0000_i1029" DrawAspect="Content" ObjectID="_1667114045" r:id="rId15"/>
        </w:object>
      </w:r>
      <w:r>
        <w:t xml:space="preserve"> - напряженность поля, созданного точечным зарядом </w:t>
      </w:r>
      <w:r>
        <w:rPr>
          <w:lang w:val="en-US"/>
        </w:rPr>
        <w:t>q</w:t>
      </w:r>
      <w:r>
        <w:t xml:space="preserve"> на расстоянии </w:t>
      </w:r>
      <w:r>
        <w:rPr>
          <w:lang w:val="en-US"/>
        </w:rPr>
        <w:t>R</w:t>
      </w:r>
      <w:r>
        <w:t xml:space="preserve"> от него.</w:t>
      </w:r>
    </w:p>
    <w:p w:rsidR="00242764" w:rsidRDefault="00242764" w:rsidP="00242764">
      <w:pPr>
        <w:ind w:left="-540"/>
      </w:pPr>
      <w:r>
        <w:rPr>
          <w:b/>
        </w:rPr>
        <w:t xml:space="preserve">Линии напряженности (силовые) – </w:t>
      </w:r>
      <w:r>
        <w:t xml:space="preserve">линии, касательные к которой в каждой точке совпадает с вектором </w:t>
      </w:r>
      <w:proofErr w:type="gramStart"/>
      <w:r>
        <w:t xml:space="preserve">напряженности </w:t>
      </w:r>
      <w:r w:rsidRPr="00C1407B">
        <w:rPr>
          <w:position w:val="-4"/>
        </w:rPr>
        <w:object w:dxaOrig="240" w:dyaOrig="320">
          <v:shape id="_x0000_i1030" type="#_x0000_t75" style="width:12pt;height:15.75pt" o:ole="">
            <v:imagedata r:id="rId16" o:title=""/>
          </v:shape>
          <o:OLEObject Type="Embed" ProgID="Equation.3" ShapeID="_x0000_i1030" DrawAspect="Content" ObjectID="_1667114046" r:id="rId17"/>
        </w:object>
      </w:r>
      <w:r>
        <w:t>.</w:t>
      </w:r>
      <w:proofErr w:type="gramEnd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772"/>
        <w:gridCol w:w="2103"/>
        <w:gridCol w:w="2217"/>
        <w:gridCol w:w="2236"/>
      </w:tblGrid>
      <w:tr w:rsidR="00242764" w:rsidTr="00DA7EDF">
        <w:tc>
          <w:tcPr>
            <w:tcW w:w="1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r>
              <w:rPr>
                <w:noProof/>
              </w:rPr>
              <w:drawing>
                <wp:inline distT="0" distB="0" distL="0" distR="0">
                  <wp:extent cx="790575" cy="771525"/>
                  <wp:effectExtent l="0" t="0" r="9525" b="9525"/>
                  <wp:docPr id="11" name="Рисунок 1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r>
              <w:rPr>
                <w:noProof/>
              </w:rPr>
              <w:drawing>
                <wp:inline distT="0" distB="0" distL="0" distR="0">
                  <wp:extent cx="895350" cy="847725"/>
                  <wp:effectExtent l="0" t="0" r="0" b="9525"/>
                  <wp:docPr id="10" name="Рисунок 1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38225" cy="847725"/>
                  <wp:effectExtent l="0" t="0" r="9525" b="9525"/>
                  <wp:docPr id="9" name="Рисунок 9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r>
              <w:rPr>
                <w:noProof/>
              </w:rPr>
              <w:drawing>
                <wp:inline distT="0" distB="0" distL="0" distR="0">
                  <wp:extent cx="1000125" cy="762000"/>
                  <wp:effectExtent l="0" t="0" r="9525" b="0"/>
                  <wp:docPr id="8" name="Рисунок 8" descr="los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s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r>
              <w:rPr>
                <w:noProof/>
              </w:rPr>
              <w:drawing>
                <wp:inline distT="0" distB="0" distL="0" distR="0">
                  <wp:extent cx="1238250" cy="685800"/>
                  <wp:effectExtent l="0" t="0" r="0" b="0"/>
                  <wp:docPr id="7" name="Рисунок 7" descr="los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s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764" w:rsidRPr="00C1407B" w:rsidRDefault="00242764" w:rsidP="00242764">
      <w:pPr>
        <w:ind w:left="-540"/>
      </w:pPr>
      <w:r>
        <w:t xml:space="preserve">        удаленные шарики                               неоднородное поле                      однородное поле</w:t>
      </w:r>
    </w:p>
    <w:p w:rsidR="00242764" w:rsidRPr="00D30837" w:rsidRDefault="00242764" w:rsidP="00242764">
      <w:pPr>
        <w:ind w:left="-900" w:firstLine="360"/>
      </w:pPr>
      <w:r>
        <w:t>Линии напряженности электрического поля начинаются на «+» зарядах и заканчиваются на «-» зарядах.</w:t>
      </w:r>
    </w:p>
    <w:p w:rsidR="00242764" w:rsidRPr="00D30837" w:rsidRDefault="00242764" w:rsidP="00242764">
      <w:pPr>
        <w:ind w:left="-540" w:firstLine="540"/>
        <w:rPr>
          <w:b/>
          <w:sz w:val="26"/>
          <w:szCs w:val="26"/>
        </w:rPr>
      </w:pPr>
      <w:r>
        <w:t xml:space="preserve"> </w:t>
      </w:r>
      <w:r w:rsidRPr="00D30837">
        <w:rPr>
          <w:b/>
          <w:sz w:val="26"/>
          <w:szCs w:val="26"/>
        </w:rPr>
        <w:t>Принцип суперпозиции (наложения) полей</w:t>
      </w:r>
    </w:p>
    <w:p w:rsidR="00242764" w:rsidRDefault="00242764" w:rsidP="00242764">
      <w:pPr>
        <w:ind w:left="-540"/>
      </w:pPr>
      <w:r>
        <w:t xml:space="preserve">Заряды </w:t>
      </w:r>
      <w:r>
        <w:rPr>
          <w:lang w:val="en-US"/>
        </w:rPr>
        <w:t>q</w:t>
      </w:r>
      <w:r w:rsidRPr="00521DB0">
        <w:rPr>
          <w:vertAlign w:val="subscript"/>
        </w:rPr>
        <w:t>1</w:t>
      </w:r>
      <w:r>
        <w:t xml:space="preserve"> и </w:t>
      </w:r>
      <w:r>
        <w:rPr>
          <w:lang w:val="en-US"/>
        </w:rPr>
        <w:t>q</w:t>
      </w:r>
      <w:r w:rsidRPr="00521DB0">
        <w:rPr>
          <w:vertAlign w:val="subscript"/>
        </w:rPr>
        <w:t>2</w:t>
      </w:r>
      <w:r w:rsidRPr="00521DB0">
        <w:t xml:space="preserve"> </w:t>
      </w:r>
      <w:r>
        <w:t>создают электрические поля.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1980"/>
        <w:gridCol w:w="1980"/>
      </w:tblGrid>
      <w:tr w:rsidR="00242764" w:rsidTr="00DA7EDF"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666750"/>
                  <wp:effectExtent l="0" t="0" r="0" b="0"/>
                  <wp:docPr id="6" name="Рисунок 6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1575" cy="504825"/>
                  <wp:effectExtent l="0" t="0" r="9525" b="9525"/>
                  <wp:docPr id="5" name="Рисунок 5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57250"/>
                  <wp:effectExtent l="0" t="0" r="9525" b="0"/>
                  <wp:docPr id="4" name="Рисунок 4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914400"/>
                  <wp:effectExtent l="0" t="0" r="0" b="0"/>
                  <wp:docPr id="3" name="Рисунок 3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764" w:rsidRDefault="00242764" w:rsidP="00242764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128905</wp:posOffset>
                </wp:positionV>
                <wp:extent cx="1600200" cy="342900"/>
                <wp:effectExtent l="13335" t="15875" r="1524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4343D" id="Прямоугольник 13" o:spid="_x0000_s1026" style="position:absolute;margin-left:153pt;margin-top:10.15pt;width:12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" strokeweight="1.5pt"/>
            </w:pict>
          </mc:Fallback>
        </mc:AlternateContent>
      </w:r>
    </w:p>
    <w:p w:rsidR="00242764" w:rsidRDefault="00242764" w:rsidP="00242764">
      <w:pPr>
        <w:ind w:left="-540" w:hanging="180"/>
        <w:jc w:val="center"/>
      </w:pPr>
      <w:r w:rsidRPr="008B66CA">
        <w:rPr>
          <w:position w:val="-12"/>
        </w:rPr>
        <w:object w:dxaOrig="2120" w:dyaOrig="400">
          <v:shape id="_x0000_i1031" type="#_x0000_t75" style="width:105.75pt;height:20.25pt" o:ole="">
            <v:imagedata r:id="rId27" o:title=""/>
          </v:shape>
          <o:OLEObject Type="Embed" ProgID="Equation.3" ShapeID="_x0000_i1031" DrawAspect="Content" ObjectID="_1667114047" r:id="rId28"/>
        </w:object>
      </w:r>
    </w:p>
    <w:p w:rsidR="00242764" w:rsidRDefault="00242764" w:rsidP="00242764">
      <w:pPr>
        <w:ind w:left="-540" w:hanging="180"/>
        <w:jc w:val="center"/>
      </w:pPr>
    </w:p>
    <w:p w:rsidR="00242764" w:rsidRDefault="00242764" w:rsidP="00242764">
      <w:pPr>
        <w:ind w:left="-900" w:firstLine="360"/>
        <w:jc w:val="both"/>
      </w:pPr>
      <w:r>
        <w:t>Вектор напряженности результирующего электрического поля равен сумме векторов напряженностей всех электрических полей.</w:t>
      </w:r>
    </w:p>
    <w:p w:rsidR="00242764" w:rsidRDefault="00242764" w:rsidP="00242764">
      <w:pPr>
        <w:ind w:left="-540"/>
        <w:rPr>
          <w:b/>
        </w:rPr>
      </w:pPr>
      <w:r>
        <w:rPr>
          <w:b/>
        </w:rPr>
        <w:t>Напряженность поля, созданного заряженным металлическим шаром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3932"/>
        <w:gridCol w:w="2362"/>
      </w:tblGrid>
      <w:tr w:rsidR="00242764" w:rsidRPr="00DC564E" w:rsidTr="00DA7EDF">
        <w:tc>
          <w:tcPr>
            <w:tcW w:w="2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Pr="00DC564E" w:rsidRDefault="00242764" w:rsidP="00DA7ED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04975" cy="771525"/>
                  <wp:effectExtent l="0" t="0" r="9525" b="9525"/>
                  <wp:docPr id="2" name="Рисунок 2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242764">
            <w:pPr>
              <w:numPr>
                <w:ilvl w:val="0"/>
                <w:numId w:val="8"/>
              </w:numPr>
            </w:pPr>
            <w:r>
              <w:t>Е</w:t>
            </w:r>
            <w:r w:rsidRPr="00DC564E">
              <w:rPr>
                <w:vertAlign w:val="subscript"/>
              </w:rPr>
              <w:t>1</w:t>
            </w:r>
            <w:r>
              <w:t>=0</w:t>
            </w:r>
          </w:p>
          <w:p w:rsidR="00242764" w:rsidRDefault="00242764" w:rsidP="00242764">
            <w:pPr>
              <w:numPr>
                <w:ilvl w:val="0"/>
                <w:numId w:val="8"/>
              </w:numPr>
            </w:pPr>
            <w:r>
              <w:t>Е</w:t>
            </w:r>
            <w:r w:rsidRPr="00DC564E">
              <w:rPr>
                <w:vertAlign w:val="subscript"/>
              </w:rPr>
              <w:t>А</w:t>
            </w:r>
            <w:r>
              <w:t>=</w:t>
            </w:r>
            <w:r w:rsidRPr="00DC564E">
              <w:rPr>
                <w:position w:val="-30"/>
              </w:rPr>
              <w:object w:dxaOrig="859" w:dyaOrig="740">
                <v:shape id="_x0000_i1032" type="#_x0000_t75" style="width:42.75pt;height:36.75pt" o:ole="">
                  <v:imagedata r:id="rId30" o:title=""/>
                </v:shape>
                <o:OLEObject Type="Embed" ProgID="Equation.3" ShapeID="_x0000_i1032" DrawAspect="Content" ObjectID="_1667114048" r:id="rId31"/>
              </w:object>
            </w:r>
          </w:p>
          <w:p w:rsidR="00242764" w:rsidRPr="005963EE" w:rsidRDefault="00242764" w:rsidP="00242764">
            <w:pPr>
              <w:numPr>
                <w:ilvl w:val="0"/>
                <w:numId w:val="8"/>
              </w:numPr>
            </w:pPr>
            <w:r>
              <w:t>Е</w:t>
            </w:r>
            <w:r w:rsidRPr="00DC564E">
              <w:rPr>
                <w:vertAlign w:val="subscript"/>
              </w:rPr>
              <w:t>В</w:t>
            </w:r>
            <w:r>
              <w:t>=</w:t>
            </w:r>
            <w:r w:rsidRPr="00DC564E">
              <w:rPr>
                <w:position w:val="-32"/>
              </w:rPr>
              <w:object w:dxaOrig="1400" w:dyaOrig="760">
                <v:shape id="_x0000_i1033" type="#_x0000_t75" style="width:69.75pt;height:38.25pt" o:ole="">
                  <v:imagedata r:id="rId32" o:title=""/>
                </v:shape>
                <o:OLEObject Type="Embed" ProgID="Equation.3" ShapeID="_x0000_i1033" DrawAspect="Content" ObjectID="_1667114049" r:id="rId33"/>
              </w:objec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764" w:rsidRDefault="00242764" w:rsidP="00DA7EDF">
            <w:r>
              <w:rPr>
                <w:noProof/>
              </w:rPr>
              <w:drawing>
                <wp:inline distT="0" distB="0" distL="0" distR="0">
                  <wp:extent cx="1257300" cy="962025"/>
                  <wp:effectExtent l="0" t="0" r="0" b="9525"/>
                  <wp:docPr id="1" name="Рисунок 1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764" w:rsidRPr="00DC564E" w:rsidRDefault="00242764" w:rsidP="00DA7EDF">
            <w:pPr>
              <w:jc w:val="center"/>
              <w:rPr>
                <w:b/>
                <w:lang w:val="en-US"/>
              </w:rPr>
            </w:pPr>
            <w:r>
              <w:t xml:space="preserve">зависимость Е от </w:t>
            </w:r>
            <w:r w:rsidRPr="00DC564E">
              <w:rPr>
                <w:lang w:val="en-US"/>
              </w:rPr>
              <w:t>r</w:t>
            </w:r>
          </w:p>
        </w:tc>
      </w:tr>
    </w:tbl>
    <w:p w:rsidR="00242764" w:rsidRDefault="00242764" w:rsidP="00242764">
      <w:r>
        <w:lastRenderedPageBreak/>
        <w:t xml:space="preserve"> </w:t>
      </w:r>
    </w:p>
    <w:p w:rsidR="00ED448E" w:rsidRDefault="00ED448E" w:rsidP="00040594">
      <w:pPr>
        <w:ind w:hanging="900"/>
        <w:jc w:val="center"/>
      </w:pPr>
    </w:p>
    <w:p w:rsidR="00040594" w:rsidRDefault="00040594" w:rsidP="00040594">
      <w:pPr>
        <w:ind w:hanging="900"/>
        <w:jc w:val="center"/>
        <w:rPr>
          <w:b/>
          <w:sz w:val="28"/>
          <w:szCs w:val="28"/>
        </w:rPr>
      </w:pPr>
      <w:r w:rsidRPr="009247DF">
        <w:rPr>
          <w:b/>
          <w:sz w:val="28"/>
          <w:szCs w:val="28"/>
        </w:rPr>
        <w:t>Работа электростатического поля</w:t>
      </w:r>
    </w:p>
    <w:p w:rsidR="00040594" w:rsidRDefault="00040594" w:rsidP="00040594">
      <w:pPr>
        <w:ind w:hanging="900"/>
        <w:jc w:val="center"/>
        <w:rPr>
          <w:b/>
          <w:sz w:val="28"/>
          <w:szCs w:val="28"/>
        </w:rPr>
      </w:pPr>
    </w:p>
    <w:p w:rsidR="00040594" w:rsidRDefault="00040594" w:rsidP="00040594">
      <w:pPr>
        <w:ind w:hanging="900"/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81"/>
      </w:tblGrid>
      <w:tr w:rsidR="00040594" w:rsidRPr="004F6DE5" w:rsidTr="00DA7EDF"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594" w:rsidRPr="004F6DE5" w:rsidRDefault="00040594" w:rsidP="00DA7ED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005840"/>
                  <wp:effectExtent l="0" t="0" r="0" b="3810"/>
                  <wp:docPr id="21" name="Рисунок 21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594" w:rsidRPr="004F6DE5" w:rsidRDefault="00040594" w:rsidP="00DA7EDF">
            <w:pPr>
              <w:ind w:firstLine="252"/>
              <w:rPr>
                <w:lang w:val="en-US"/>
              </w:rPr>
            </w:pPr>
            <w:r w:rsidRPr="004F6DE5">
              <w:rPr>
                <w:lang w:val="en-US"/>
              </w:rPr>
              <w:t xml:space="preserve">A = </w:t>
            </w:r>
            <w:proofErr w:type="spellStart"/>
            <w:r w:rsidRPr="004F6DE5">
              <w:rPr>
                <w:lang w:val="en-US"/>
              </w:rPr>
              <w:t>Fd</w:t>
            </w:r>
            <w:proofErr w:type="spellEnd"/>
            <w:r w:rsidRPr="004F6DE5">
              <w:rPr>
                <w:lang w:val="en-US"/>
              </w:rPr>
              <w:t xml:space="preserve"> = </w:t>
            </w:r>
            <w:proofErr w:type="spellStart"/>
            <w:r w:rsidRPr="004F6DE5">
              <w:rPr>
                <w:lang w:val="en-US"/>
              </w:rPr>
              <w:t>qEd</w:t>
            </w:r>
            <w:proofErr w:type="spellEnd"/>
            <w:r w:rsidRPr="004F6DE5">
              <w:rPr>
                <w:lang w:val="en-US"/>
              </w:rPr>
              <w:t>,         A</w:t>
            </w:r>
            <w:r w:rsidRPr="004F6DE5">
              <w:rPr>
                <w:vertAlign w:val="subscript"/>
                <w:lang w:val="en-US"/>
              </w:rPr>
              <w:t>1</w:t>
            </w:r>
            <w:r w:rsidRPr="004F6DE5">
              <w:rPr>
                <w:lang w:val="en-US"/>
              </w:rPr>
              <w:t xml:space="preserve">= </w:t>
            </w:r>
            <w:proofErr w:type="gramStart"/>
            <w:r w:rsidRPr="004F6DE5">
              <w:rPr>
                <w:lang w:val="en-US"/>
              </w:rPr>
              <w:t>Fd</w:t>
            </w:r>
            <w:r w:rsidRPr="004F6DE5">
              <w:rPr>
                <w:vertAlign w:val="subscript"/>
                <w:lang w:val="en-US"/>
              </w:rPr>
              <w:t>1</w:t>
            </w:r>
            <w:r w:rsidRPr="004F6DE5">
              <w:rPr>
                <w:lang w:val="en-US"/>
              </w:rPr>
              <w:t>cosα ,</w:t>
            </w:r>
            <w:proofErr w:type="gramEnd"/>
            <w:r w:rsidRPr="004F6DE5">
              <w:rPr>
                <w:lang w:val="en-US"/>
              </w:rPr>
              <w:t xml:space="preserve">     </w:t>
            </w:r>
            <w:r>
              <w:t>но</w:t>
            </w:r>
            <w:r w:rsidRPr="004F6DE5">
              <w:rPr>
                <w:lang w:val="en-US"/>
              </w:rPr>
              <w:t xml:space="preserve">  d</w:t>
            </w:r>
            <w:r w:rsidRPr="004F6DE5">
              <w:rPr>
                <w:vertAlign w:val="subscript"/>
                <w:lang w:val="en-US"/>
              </w:rPr>
              <w:t>1</w:t>
            </w:r>
            <w:r w:rsidRPr="004F6DE5">
              <w:rPr>
                <w:lang w:val="en-US"/>
              </w:rPr>
              <w:t>cosα = d.</w:t>
            </w:r>
          </w:p>
          <w:p w:rsidR="00040594" w:rsidRPr="004F6DE5" w:rsidRDefault="00040594" w:rsidP="00DA7EDF">
            <w:pPr>
              <w:ind w:firstLine="252"/>
              <w:rPr>
                <w:lang w:val="en-US"/>
              </w:rPr>
            </w:pPr>
          </w:p>
          <w:p w:rsidR="00040594" w:rsidRPr="004F6DE5" w:rsidRDefault="00040594" w:rsidP="00DA7EDF">
            <w:pPr>
              <w:ind w:firstLine="792"/>
              <w:rPr>
                <w:lang w:val="en-US"/>
              </w:rPr>
            </w:pPr>
            <w:r w:rsidRPr="004F6DE5">
              <w:rPr>
                <w:lang w:val="en-US"/>
              </w:rPr>
              <w:t>A</w:t>
            </w:r>
            <w:r w:rsidRPr="004F6DE5">
              <w:rPr>
                <w:vertAlign w:val="subscript"/>
                <w:lang w:val="en-US"/>
              </w:rPr>
              <w:t>1,2,3,1</w:t>
            </w:r>
            <w:r w:rsidRPr="004F6DE5">
              <w:rPr>
                <w:lang w:val="en-US"/>
              </w:rPr>
              <w:t>=A</w:t>
            </w:r>
            <w:r w:rsidRPr="004F6DE5">
              <w:rPr>
                <w:vertAlign w:val="subscript"/>
                <w:lang w:val="en-US"/>
              </w:rPr>
              <w:t>1,2</w:t>
            </w:r>
            <w:r w:rsidRPr="004F6DE5">
              <w:rPr>
                <w:lang w:val="en-US"/>
              </w:rPr>
              <w:t xml:space="preserve"> + A</w:t>
            </w:r>
            <w:r w:rsidRPr="004F6DE5">
              <w:rPr>
                <w:vertAlign w:val="subscript"/>
                <w:lang w:val="en-US"/>
              </w:rPr>
              <w:t>2,3</w:t>
            </w:r>
            <w:r w:rsidRPr="004F6DE5">
              <w:rPr>
                <w:lang w:val="en-US"/>
              </w:rPr>
              <w:t xml:space="preserve"> + A</w:t>
            </w:r>
            <w:r w:rsidRPr="004F6DE5">
              <w:rPr>
                <w:vertAlign w:val="subscript"/>
                <w:lang w:val="en-US"/>
              </w:rPr>
              <w:t>3,1</w:t>
            </w:r>
          </w:p>
          <w:p w:rsidR="00040594" w:rsidRPr="004F6DE5" w:rsidRDefault="00040594" w:rsidP="00DA7EDF">
            <w:pPr>
              <w:ind w:firstLine="252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-138430</wp:posOffset>
                      </wp:positionV>
                      <wp:extent cx="114300" cy="682625"/>
                      <wp:effectExtent l="6985" t="10160" r="5715" b="8890"/>
                      <wp:wrapNone/>
                      <wp:docPr id="28" name="Правая фигурная скобк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14300" cy="682625"/>
                              </a:xfrm>
                              <a:prstGeom prst="rightBrace">
                                <a:avLst>
                                  <a:gd name="adj1" fmla="val 497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122B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8" o:spid="_x0000_s1026" type="#_x0000_t88" style="position:absolute;margin-left:206.25pt;margin-top:-10.9pt;width:9pt;height:53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-138430</wp:posOffset>
                      </wp:positionV>
                      <wp:extent cx="114300" cy="682625"/>
                      <wp:effectExtent l="6985" t="10160" r="5715" b="8890"/>
                      <wp:wrapNone/>
                      <wp:docPr id="27" name="Правая фигурная скобк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14300" cy="682625"/>
                              </a:xfrm>
                              <a:prstGeom prst="rightBrace">
                                <a:avLst>
                                  <a:gd name="adj1" fmla="val 497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DB745" id="Правая фигурная скобка 27" o:spid="_x0000_s1026" type="#_x0000_t88" style="position:absolute;margin-left:134.25pt;margin-top:-10.9pt;width:9pt;height:53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-24130</wp:posOffset>
                      </wp:positionV>
                      <wp:extent cx="114300" cy="454025"/>
                      <wp:effectExtent l="6985" t="10160" r="5715" b="8890"/>
                      <wp:wrapNone/>
                      <wp:docPr id="26" name="Правая фигурная скобк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14300" cy="454025"/>
                              </a:xfrm>
                              <a:prstGeom prst="rightBrace">
                                <a:avLst>
                                  <a:gd name="adj1" fmla="val 3310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5943A" id="Правая фигурная скобка 26" o:spid="_x0000_s1026" type="#_x0000_t88" style="position:absolute;margin-left:71.25pt;margin-top:-1.9pt;width:9pt;height:35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"/>
                  </w:pict>
                </mc:Fallback>
              </mc:AlternateContent>
            </w:r>
            <w:r w:rsidRPr="004F6DE5">
              <w:rPr>
                <w:lang w:val="en-US"/>
              </w:rPr>
              <w:t>A</w:t>
            </w:r>
            <w:r w:rsidRPr="004F6DE5">
              <w:rPr>
                <w:vertAlign w:val="subscript"/>
                <w:lang w:val="en-US"/>
              </w:rPr>
              <w:t>1,2,3,1</w:t>
            </w:r>
            <w:r w:rsidRPr="004F6DE5">
              <w:rPr>
                <w:lang w:val="en-US"/>
              </w:rPr>
              <w:t>= Eqd</w:t>
            </w:r>
            <w:r w:rsidRPr="004F6DE5">
              <w:rPr>
                <w:vertAlign w:val="subscript"/>
                <w:lang w:val="en-US"/>
              </w:rPr>
              <w:t>1</w:t>
            </w:r>
            <w:r w:rsidRPr="004F6DE5">
              <w:rPr>
                <w:lang w:val="en-US"/>
              </w:rPr>
              <w:t xml:space="preserve">cosα + </w:t>
            </w:r>
            <w:proofErr w:type="spellStart"/>
            <w:r w:rsidRPr="004F6DE5">
              <w:rPr>
                <w:lang w:val="en-US"/>
              </w:rPr>
              <w:t>Eqh</w:t>
            </w:r>
            <w:proofErr w:type="spellEnd"/>
            <w:r w:rsidRPr="004F6DE5">
              <w:rPr>
                <w:lang w:val="en-US"/>
              </w:rPr>
              <w:t xml:space="preserve"> cos 90º + </w:t>
            </w:r>
            <w:proofErr w:type="spellStart"/>
            <w:r w:rsidRPr="004F6DE5">
              <w:rPr>
                <w:lang w:val="en-US"/>
              </w:rPr>
              <w:t>Eqd</w:t>
            </w:r>
            <w:proofErr w:type="spellEnd"/>
            <w:r w:rsidRPr="004F6DE5">
              <w:rPr>
                <w:lang w:val="en-US"/>
              </w:rPr>
              <w:t xml:space="preserve"> cos 180º  </w:t>
            </w:r>
            <w:r w:rsidRPr="004F6DE5">
              <w:rPr>
                <w:position w:val="-6"/>
              </w:rPr>
              <w:object w:dxaOrig="300" w:dyaOrig="240">
                <v:shape id="_x0000_i1034" type="#_x0000_t75" style="width:15pt;height:12pt" o:ole="">
                  <v:imagedata r:id="rId36" o:title=""/>
                </v:shape>
                <o:OLEObject Type="Embed" ProgID="Equation.3" ShapeID="_x0000_i1034" DrawAspect="Content" ObjectID="_1667114050" r:id="rId37"/>
              </w:object>
            </w:r>
            <w:r w:rsidRPr="004F6DE5">
              <w:rPr>
                <w:lang w:val="en-US"/>
              </w:rPr>
              <w:t xml:space="preserve">      A</w:t>
            </w:r>
            <w:r w:rsidRPr="004F6DE5">
              <w:rPr>
                <w:vertAlign w:val="subscript"/>
                <w:lang w:val="en-US"/>
              </w:rPr>
              <w:t>1,2,3,1</w:t>
            </w:r>
            <w:r w:rsidRPr="004F6DE5">
              <w:rPr>
                <w:lang w:val="en-US"/>
              </w:rPr>
              <w:t>= 0</w:t>
            </w:r>
          </w:p>
          <w:p w:rsidR="00040594" w:rsidRPr="004F6DE5" w:rsidRDefault="00040594" w:rsidP="00DA7EDF">
            <w:pPr>
              <w:ind w:firstLine="252"/>
              <w:rPr>
                <w:lang w:val="en-US"/>
              </w:rPr>
            </w:pPr>
          </w:p>
          <w:p w:rsidR="00040594" w:rsidRPr="00370354" w:rsidRDefault="00040594" w:rsidP="00DA7EDF">
            <w:pPr>
              <w:ind w:firstLine="1332"/>
            </w:pPr>
            <w:r w:rsidRPr="004F6DE5">
              <w:rPr>
                <w:lang w:val="en-US"/>
              </w:rPr>
              <w:t xml:space="preserve">  A                  0                     - A</w:t>
            </w:r>
          </w:p>
        </w:tc>
      </w:tr>
    </w:tbl>
    <w:p w:rsidR="00040594" w:rsidRDefault="00040594" w:rsidP="00040594">
      <w:pPr>
        <w:ind w:hanging="900"/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124460</wp:posOffset>
                </wp:positionV>
                <wp:extent cx="2171700" cy="342900"/>
                <wp:effectExtent l="13335" t="11430" r="15240" b="1714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8A32" id="Прямоугольник 25" o:spid="_x0000_s1026" style="position:absolute;margin-left:126pt;margin-top:9.8pt;width:171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" strokeweight="1.5pt"/>
            </w:pict>
          </mc:Fallback>
        </mc:AlternateContent>
      </w:r>
    </w:p>
    <w:p w:rsidR="00040594" w:rsidRDefault="00040594" w:rsidP="00040594">
      <w:pPr>
        <w:ind w:hanging="900"/>
        <w:jc w:val="center"/>
        <w:rPr>
          <w:lang w:val="en-US"/>
        </w:rPr>
      </w:pPr>
      <w:r>
        <w:rPr>
          <w:lang w:val="en-US"/>
        </w:rPr>
        <w:t xml:space="preserve">A = Σ </w:t>
      </w:r>
      <w:proofErr w:type="spellStart"/>
      <w:r>
        <w:rPr>
          <w:lang w:val="en-US"/>
        </w:rPr>
        <w:t>ΔA</w:t>
      </w:r>
      <w:r>
        <w:rPr>
          <w:vertAlign w:val="subscript"/>
          <w:lang w:val="en-US"/>
        </w:rPr>
        <w:t>і</w:t>
      </w:r>
      <w:proofErr w:type="spellEnd"/>
      <w:r>
        <w:rPr>
          <w:lang w:val="en-US"/>
        </w:rPr>
        <w:t xml:space="preserve"> = - (W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W</w:t>
      </w:r>
      <w:r>
        <w:rPr>
          <w:vertAlign w:val="subscript"/>
          <w:lang w:val="en-US"/>
        </w:rPr>
        <w:t>1</w:t>
      </w:r>
      <w:r>
        <w:rPr>
          <w:lang w:val="en-US"/>
        </w:rPr>
        <w:t>) = - ΔW</w:t>
      </w:r>
    </w:p>
    <w:p w:rsidR="00040594" w:rsidRDefault="00040594" w:rsidP="00040594">
      <w:pPr>
        <w:ind w:hanging="900"/>
        <w:jc w:val="center"/>
        <w:rPr>
          <w:lang w:val="en-US"/>
        </w:rPr>
      </w:pPr>
    </w:p>
    <w:tbl>
      <w:tblPr>
        <w:tblW w:w="101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542"/>
      </w:tblGrid>
      <w:tr w:rsidR="00040594" w:rsidRPr="004F6DE5" w:rsidTr="00DA7EDF">
        <w:tc>
          <w:tcPr>
            <w:tcW w:w="7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594" w:rsidRDefault="00040594" w:rsidP="00DA7EDF">
            <w:pPr>
              <w:ind w:left="72"/>
            </w:pPr>
            <w:r>
              <w:t xml:space="preserve">то есть, работа при перемещении заряда между двумя точками в </w:t>
            </w:r>
            <w:proofErr w:type="spellStart"/>
            <w:proofErr w:type="gramStart"/>
            <w:r>
              <w:t>элек-тростатическом</w:t>
            </w:r>
            <w:proofErr w:type="spellEnd"/>
            <w:proofErr w:type="gramEnd"/>
            <w:r>
              <w:t xml:space="preserve"> поле </w:t>
            </w:r>
            <w:r w:rsidRPr="004F6DE5">
              <w:rPr>
                <w:i/>
              </w:rPr>
              <w:t>не зависит от формы траектории</w:t>
            </w:r>
            <w:r>
              <w:t>, а зависит от положения этих точек.</w:t>
            </w:r>
          </w:p>
          <w:p w:rsidR="00040594" w:rsidRDefault="00040594" w:rsidP="00DA7EDF">
            <w:pPr>
              <w:ind w:left="72" w:firstLine="540"/>
            </w:pPr>
            <w:r>
              <w:t xml:space="preserve">Работа </w:t>
            </w:r>
            <w:r w:rsidRPr="004F6DE5">
              <w:rPr>
                <w:i/>
              </w:rPr>
              <w:t>по замкнутой траектории равна нулю</w:t>
            </w:r>
            <w:r>
              <w:t>.</w:t>
            </w:r>
          </w:p>
          <w:p w:rsidR="00040594" w:rsidRPr="000D171D" w:rsidRDefault="00040594" w:rsidP="00DA7EDF">
            <w:pPr>
              <w:ind w:left="72" w:firstLine="5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262890</wp:posOffset>
                      </wp:positionV>
                      <wp:extent cx="1257300" cy="342900"/>
                      <wp:effectExtent l="13335" t="11430" r="15240" b="1714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AA24C" id="Прямоугольник 24" o:spid="_x0000_s1026" style="position:absolute;margin-left:111.6pt;margin-top:20.7pt;width:99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" strokeweight="1.5pt"/>
                  </w:pict>
                </mc:Fallback>
              </mc:AlternateContent>
            </w:r>
            <w:r>
              <w:t xml:space="preserve">Электростатическое поле, как и гравитационное, </w:t>
            </w:r>
            <w:proofErr w:type="gramStart"/>
            <w:r>
              <w:t xml:space="preserve">потенциальное:   </w:t>
            </w:r>
            <w:proofErr w:type="gramEnd"/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594" w:rsidRPr="004F6DE5" w:rsidRDefault="00040594" w:rsidP="00DA7ED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63040" cy="1005840"/>
                  <wp:effectExtent l="0" t="0" r="3810" b="3810"/>
                  <wp:docPr id="20" name="Рисунок 20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594" w:rsidRPr="009247DF" w:rsidRDefault="00040594" w:rsidP="00040594">
      <w:pPr>
        <w:ind w:firstLine="1800"/>
      </w:pPr>
      <w:r>
        <w:t xml:space="preserve">А = </w:t>
      </w:r>
      <w:r w:rsidRPr="009247DF">
        <w:t xml:space="preserve">- </w:t>
      </w:r>
      <w:proofErr w:type="gramStart"/>
      <w:r>
        <w:rPr>
          <w:lang w:val="en-US"/>
        </w:rPr>
        <w:t>mg</w:t>
      </w:r>
      <w:r w:rsidRPr="009247DF">
        <w:t>(</w:t>
      </w:r>
      <w:proofErr w:type="gramEnd"/>
      <w:r>
        <w:rPr>
          <w:lang w:val="en-US"/>
        </w:rPr>
        <w:t>h</w:t>
      </w:r>
      <w:r w:rsidRPr="009247DF">
        <w:rPr>
          <w:vertAlign w:val="subscript"/>
        </w:rPr>
        <w:t>2</w:t>
      </w:r>
      <w:r w:rsidRPr="009247DF">
        <w:t xml:space="preserve"> – </w:t>
      </w:r>
      <w:r>
        <w:rPr>
          <w:lang w:val="en-US"/>
        </w:rPr>
        <w:t>h</w:t>
      </w:r>
      <w:r w:rsidRPr="009247DF">
        <w:rPr>
          <w:vertAlign w:val="subscript"/>
        </w:rPr>
        <w:t>1</w:t>
      </w:r>
      <w:r w:rsidRPr="009247DF">
        <w:t xml:space="preserve">)    = - </w:t>
      </w:r>
      <w:r>
        <w:rPr>
          <w:lang w:val="en-US"/>
        </w:rPr>
        <w:t>ΔW</w:t>
      </w:r>
    </w:p>
    <w:p w:rsidR="00040594" w:rsidRPr="009247DF" w:rsidRDefault="00040594" w:rsidP="00040594">
      <w:pPr>
        <w:ind w:firstLine="1800"/>
      </w:pPr>
    </w:p>
    <w:p w:rsidR="00040594" w:rsidRDefault="00040594" w:rsidP="00040594">
      <w:pPr>
        <w:ind w:hanging="540"/>
        <w:jc w:val="center"/>
        <w:rPr>
          <w:b/>
          <w:sz w:val="28"/>
          <w:szCs w:val="28"/>
        </w:rPr>
      </w:pPr>
    </w:p>
    <w:p w:rsidR="00040594" w:rsidRDefault="00040594" w:rsidP="00040594">
      <w:pPr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Потенциал</w:t>
      </w:r>
    </w:p>
    <w:p w:rsidR="00040594" w:rsidRDefault="00040594" w:rsidP="00040594">
      <w:pPr>
        <w:ind w:hanging="540"/>
        <w:jc w:val="center"/>
        <w:rPr>
          <w:sz w:val="28"/>
          <w:szCs w:val="28"/>
        </w:rPr>
      </w:pPr>
    </w:p>
    <w:p w:rsidR="00040594" w:rsidRDefault="00040594" w:rsidP="00040594">
      <w:pPr>
        <w:ind w:left="-540" w:firstLine="360"/>
      </w:pPr>
      <w:r>
        <w:t>- отношение потенциальной энергии заряда в поле к этому заряду:</w:t>
      </w:r>
    </w:p>
    <w:p w:rsidR="00040594" w:rsidRDefault="00040594" w:rsidP="00040594">
      <w:pPr>
        <w:ind w:left="-540"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110490</wp:posOffset>
                </wp:positionV>
                <wp:extent cx="1485900" cy="571500"/>
                <wp:effectExtent l="13335" t="10795" r="15240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A1F3" id="Прямоугольник 23" o:spid="_x0000_s1026" style="position:absolute;margin-left:54pt;margin-top:8.7pt;width:117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" strokeweight="1.5pt"/>
            </w:pict>
          </mc:Fallback>
        </mc:AlternateContent>
      </w:r>
    </w:p>
    <w:p w:rsidR="00040594" w:rsidRDefault="00040594" w:rsidP="00040594">
      <w:pPr>
        <w:ind w:left="-540" w:firstLine="1800"/>
      </w:pPr>
      <w:r w:rsidRPr="009247DF">
        <w:rPr>
          <w:position w:val="-28"/>
        </w:rPr>
        <w:object w:dxaOrig="2140" w:dyaOrig="660">
          <v:shape id="_x0000_i1035" type="#_x0000_t75" style="width:107.25pt;height:33pt" o:ole="">
            <v:imagedata r:id="rId39" o:title=""/>
          </v:shape>
          <o:OLEObject Type="Embed" ProgID="Equation.3" ShapeID="_x0000_i1035" DrawAspect="Content" ObjectID="_1667114051" r:id="rId40"/>
        </w:object>
      </w:r>
      <w:r>
        <w:t xml:space="preserve">                 </w:t>
      </w:r>
      <w:r w:rsidRPr="00F5791B">
        <w:rPr>
          <w:position w:val="-10"/>
        </w:rPr>
        <w:object w:dxaOrig="340" w:dyaOrig="340">
          <v:shape id="_x0000_i1036" type="#_x0000_t75" style="width:17.25pt;height:17.25pt" o:ole="">
            <v:imagedata r:id="rId41" o:title=""/>
          </v:shape>
          <o:OLEObject Type="Embed" ProgID="Equation.3" ShapeID="_x0000_i1036" DrawAspect="Content" ObjectID="_1667114052" r:id="rId42"/>
        </w:object>
      </w:r>
      <w:r>
        <w:t xml:space="preserve"> </w:t>
      </w:r>
      <w:proofErr w:type="gramStart"/>
      <w:r>
        <w:t xml:space="preserve">= </w:t>
      </w:r>
      <w:r w:rsidRPr="00F5791B">
        <w:rPr>
          <w:position w:val="-24"/>
        </w:rPr>
        <w:object w:dxaOrig="600" w:dyaOrig="620">
          <v:shape id="_x0000_i1037" type="#_x0000_t75" style="width:30pt;height:30.75pt" o:ole="">
            <v:imagedata r:id="rId43" o:title=""/>
          </v:shape>
          <o:OLEObject Type="Embed" ProgID="Equation.3" ShapeID="_x0000_i1037" DrawAspect="Content" ObjectID="_1667114053" r:id="rId44"/>
        </w:object>
      </w:r>
      <w:r>
        <w:t xml:space="preserve"> =</w:t>
      </w:r>
      <w:proofErr w:type="gramEnd"/>
      <w:r>
        <w:t xml:space="preserve"> 1 В   (Вольт)</w:t>
      </w:r>
    </w:p>
    <w:p w:rsidR="00040594" w:rsidRDefault="00040594" w:rsidP="00040594">
      <w:pPr>
        <w:ind w:left="-540" w:firstLine="1800"/>
      </w:pPr>
    </w:p>
    <w:p w:rsidR="00040594" w:rsidRDefault="00040594" w:rsidP="00040594">
      <w:pPr>
        <w:ind w:left="-540" w:firstLine="1260"/>
      </w:pPr>
      <w:r w:rsidRPr="004D5B65">
        <w:rPr>
          <w:position w:val="-24"/>
        </w:rPr>
        <w:object w:dxaOrig="740" w:dyaOrig="620">
          <v:shape id="_x0000_i1038" type="#_x0000_t75" style="width:36.75pt;height:30.75pt" o:ole="">
            <v:imagedata r:id="rId45" o:title=""/>
          </v:shape>
          <o:OLEObject Type="Embed" ProgID="Equation.3" ShapeID="_x0000_i1038" DrawAspect="Content" ObjectID="_1667114054" r:id="rId46"/>
        </w:object>
      </w:r>
      <w:r>
        <w:t xml:space="preserve">- потенциал поля точечного заряда на расстоянии </w:t>
      </w:r>
      <w:r>
        <w:rPr>
          <w:lang w:val="en-US"/>
        </w:rPr>
        <w:t>r</w:t>
      </w:r>
      <w:r w:rsidRPr="004D5B65">
        <w:t xml:space="preserve"> </w:t>
      </w:r>
      <w:r>
        <w:t xml:space="preserve">от него.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1"/>
        <w:gridCol w:w="3096"/>
      </w:tblGrid>
      <w:tr w:rsidR="00040594" w:rsidTr="00DA7EDF">
        <w:tc>
          <w:tcPr>
            <w:tcW w:w="7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594" w:rsidRDefault="00040594" w:rsidP="00DA7EDF">
            <w:pPr>
              <w:ind w:left="-540" w:firstLine="1152"/>
            </w:pPr>
            <w:r w:rsidRPr="004F6DE5">
              <w:rPr>
                <w:position w:val="-10"/>
              </w:rPr>
              <w:object w:dxaOrig="1140" w:dyaOrig="340">
                <v:shape id="_x0000_i1039" type="#_x0000_t75" style="width:57pt;height:17.25pt" o:ole="">
                  <v:imagedata r:id="rId47" o:title=""/>
                </v:shape>
                <o:OLEObject Type="Embed" ProgID="Equation.3" ShapeID="_x0000_i1039" DrawAspect="Content" ObjectID="_1667114055" r:id="rId48"/>
              </w:object>
            </w:r>
            <w:r>
              <w:t xml:space="preserve"> - следствие принципа суперпозиции полей.</w:t>
            </w:r>
          </w:p>
          <w:p w:rsidR="00040594" w:rsidRDefault="00040594" w:rsidP="00DA7EDF">
            <w:pPr>
              <w:ind w:left="72" w:firstLine="540"/>
            </w:pPr>
            <w:r>
              <w:t xml:space="preserve">Потенциал φ не зависит от </w:t>
            </w:r>
            <w:r w:rsidRPr="004F6DE5">
              <w:rPr>
                <w:lang w:val="en-US"/>
              </w:rPr>
              <w:t>q</w:t>
            </w:r>
            <w:r>
              <w:t xml:space="preserve">, является </w:t>
            </w:r>
            <w:r w:rsidRPr="004F6DE5">
              <w:rPr>
                <w:i/>
              </w:rPr>
              <w:t>энергетической характеристикой поля.</w:t>
            </w:r>
          </w:p>
          <w:p w:rsidR="00040594" w:rsidRDefault="00040594" w:rsidP="00DA7EDF">
            <w:pPr>
              <w:ind w:firstLine="612"/>
            </w:pPr>
            <w:r>
              <w:t>Работа поля по перемещению (+1) заряда из данной точки электрического поля в бесконечность характеризует потенциал в данной точке.</w:t>
            </w:r>
          </w:p>
        </w:tc>
        <w:tc>
          <w:tcPr>
            <w:tcW w:w="3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594" w:rsidRDefault="00040594" w:rsidP="00DA7EDF">
            <w:r>
              <w:rPr>
                <w:noProof/>
              </w:rPr>
              <w:drawing>
                <wp:inline distT="0" distB="0" distL="0" distR="0">
                  <wp:extent cx="1828800" cy="1005840"/>
                  <wp:effectExtent l="0" t="0" r="0" b="3810"/>
                  <wp:docPr id="19" name="Рисунок 19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594" w:rsidRDefault="00040594" w:rsidP="00040594">
      <w:pPr>
        <w:ind w:left="-540" w:firstLine="1800"/>
        <w:rPr>
          <w:b/>
        </w:rPr>
      </w:pPr>
      <w:r>
        <w:rPr>
          <w:b/>
        </w:rPr>
        <w:t>Разность потенциалов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775"/>
      </w:tblGrid>
      <w:tr w:rsidR="00040594" w:rsidRPr="004F6DE5" w:rsidTr="00DA7EDF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594" w:rsidRPr="004F6DE5" w:rsidRDefault="00040594" w:rsidP="00DA7EDF">
            <w:pPr>
              <w:ind w:firstLine="612"/>
              <w:rPr>
                <w:lang w:val="en-US"/>
              </w:rPr>
            </w:pPr>
            <w:r w:rsidRPr="004F6DE5">
              <w:rPr>
                <w:lang w:val="en-US"/>
              </w:rPr>
              <w:t>A = - (W</w:t>
            </w:r>
            <w:r w:rsidRPr="004F6DE5">
              <w:rPr>
                <w:vertAlign w:val="subscript"/>
                <w:lang w:val="en-US"/>
              </w:rPr>
              <w:t>2</w:t>
            </w:r>
            <w:r w:rsidRPr="004F6DE5">
              <w:rPr>
                <w:lang w:val="en-US"/>
              </w:rPr>
              <w:t xml:space="preserve"> – W</w:t>
            </w:r>
            <w:r w:rsidRPr="004F6DE5">
              <w:rPr>
                <w:vertAlign w:val="subscript"/>
                <w:lang w:val="en-US"/>
              </w:rPr>
              <w:t>1</w:t>
            </w:r>
            <w:r w:rsidRPr="004F6DE5">
              <w:rPr>
                <w:lang w:val="en-US"/>
              </w:rPr>
              <w:t>) = - (φ</w:t>
            </w:r>
            <w:r w:rsidRPr="004F6DE5">
              <w:rPr>
                <w:vertAlign w:val="subscript"/>
                <w:lang w:val="en-US"/>
              </w:rPr>
              <w:t xml:space="preserve">2 </w:t>
            </w:r>
            <w:r w:rsidRPr="004F6DE5">
              <w:rPr>
                <w:lang w:val="en-US"/>
              </w:rPr>
              <w:t xml:space="preserve"> - φ</w:t>
            </w:r>
            <w:r w:rsidRPr="004F6DE5">
              <w:rPr>
                <w:vertAlign w:val="subscript"/>
                <w:lang w:val="en-US"/>
              </w:rPr>
              <w:t>1</w:t>
            </w:r>
            <w:r w:rsidRPr="004F6DE5">
              <w:rPr>
                <w:lang w:val="en-US"/>
              </w:rPr>
              <w:t xml:space="preserve">)q = - </w:t>
            </w:r>
            <w:proofErr w:type="spellStart"/>
            <w:r w:rsidRPr="004F6DE5">
              <w:rPr>
                <w:lang w:val="en-US"/>
              </w:rPr>
              <w:t>Δφq</w:t>
            </w:r>
            <w:proofErr w:type="spellEnd"/>
            <w:r w:rsidRPr="004F6DE5">
              <w:rPr>
                <w:lang w:val="en-US"/>
              </w:rPr>
              <w:t>,</w:t>
            </w:r>
          </w:p>
          <w:p w:rsidR="00040594" w:rsidRPr="004F6DE5" w:rsidRDefault="00040594" w:rsidP="00DA7EDF">
            <w:pPr>
              <w:ind w:firstLine="1152"/>
              <w:rPr>
                <w:lang w:val="en-US"/>
              </w:rPr>
            </w:pPr>
            <w:r w:rsidRPr="004F6DE5">
              <w:rPr>
                <w:lang w:val="en-US"/>
              </w:rPr>
              <w:t>U = φ</w:t>
            </w:r>
            <w:r w:rsidRPr="004F6DE5">
              <w:rPr>
                <w:vertAlign w:val="subscript"/>
                <w:lang w:val="en-US"/>
              </w:rPr>
              <w:t xml:space="preserve">1 </w:t>
            </w:r>
            <w:r w:rsidRPr="004F6DE5">
              <w:rPr>
                <w:lang w:val="en-US"/>
              </w:rPr>
              <w:t>- φ</w:t>
            </w:r>
            <w:r w:rsidRPr="004F6DE5">
              <w:rPr>
                <w:vertAlign w:val="subscript"/>
                <w:lang w:val="en-US"/>
              </w:rPr>
              <w:t xml:space="preserve">2 </w:t>
            </w:r>
            <w:r w:rsidRPr="004F6DE5">
              <w:rPr>
                <w:lang w:val="en-US"/>
              </w:rPr>
              <w:t xml:space="preserve">= - </w:t>
            </w:r>
            <w:proofErr w:type="spellStart"/>
            <w:r w:rsidRPr="004F6DE5">
              <w:rPr>
                <w:lang w:val="en-US"/>
              </w:rPr>
              <w:t>Δφ</w:t>
            </w:r>
            <w:proofErr w:type="spellEnd"/>
            <w:r w:rsidRPr="004F6DE5">
              <w:rPr>
                <w:lang w:val="en-US"/>
              </w:rPr>
              <w:t xml:space="preserve"> = </w:t>
            </w:r>
            <w:r w:rsidRPr="004F6DE5">
              <w:rPr>
                <w:position w:val="-28"/>
              </w:rPr>
              <w:object w:dxaOrig="279" w:dyaOrig="660">
                <v:shape id="_x0000_i1040" type="#_x0000_t75" style="width:14.25pt;height:33pt" o:ole="">
                  <v:imagedata r:id="rId50" o:title=""/>
                </v:shape>
                <o:OLEObject Type="Embed" ProgID="Equation.3" ShapeID="_x0000_i1040" DrawAspect="Content" ObjectID="_1667114056" r:id="rId51"/>
              </w:object>
            </w:r>
          </w:p>
          <w:p w:rsidR="00040594" w:rsidRPr="004F6DE5" w:rsidRDefault="00040594" w:rsidP="00DA7EDF">
            <w:pPr>
              <w:ind w:firstLine="792"/>
              <w:rPr>
                <w:lang w:val="en-US"/>
              </w:rPr>
            </w:pPr>
          </w:p>
          <w:p w:rsidR="00040594" w:rsidRPr="004F6DE5" w:rsidRDefault="00040594" w:rsidP="00DA7EDF">
            <w:pPr>
              <w:ind w:firstLine="792"/>
              <w:jc w:val="right"/>
              <w:rPr>
                <w:b/>
                <w:lang w:val="en-US"/>
              </w:rPr>
            </w:pPr>
            <w:r w:rsidRPr="004F6DE5">
              <w:rPr>
                <w:lang w:val="en-US"/>
              </w:rPr>
              <w:t xml:space="preserve">U = </w:t>
            </w:r>
            <w:r w:rsidRPr="004F6DE5">
              <w:rPr>
                <w:position w:val="-28"/>
              </w:rPr>
              <w:object w:dxaOrig="279" w:dyaOrig="660">
                <v:shape id="_x0000_i1041" type="#_x0000_t75" style="width:14.25pt;height:33pt" o:ole="">
                  <v:imagedata r:id="rId50" o:title=""/>
                </v:shape>
                <o:OLEObject Type="Embed" ProgID="Equation.3" ShapeID="_x0000_i1041" DrawAspect="Content" ObjectID="_1667114057" r:id="rId52"/>
              </w:object>
            </w:r>
            <w:r w:rsidRPr="004F6DE5">
              <w:rPr>
                <w:lang w:val="en-US"/>
              </w:rPr>
              <w:t xml:space="preserve">= </w:t>
            </w:r>
            <w:r w:rsidRPr="004F6DE5">
              <w:rPr>
                <w:position w:val="-24"/>
              </w:rPr>
              <w:object w:dxaOrig="600" w:dyaOrig="620">
                <v:shape id="_x0000_i1042" type="#_x0000_t75" style="width:30pt;height:30.75pt" o:ole="">
                  <v:imagedata r:id="rId43" o:title=""/>
                </v:shape>
                <o:OLEObject Type="Embed" ProgID="Equation.3" ShapeID="_x0000_i1042" DrawAspect="Content" ObjectID="_1667114058" r:id="rId53"/>
              </w:object>
            </w:r>
            <w:r>
              <w:t xml:space="preserve"> = 1 В   (Вольт)</w:t>
            </w:r>
          </w:p>
        </w:tc>
        <w:tc>
          <w:tcPr>
            <w:tcW w:w="2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594" w:rsidRPr="004F6DE5" w:rsidRDefault="00040594" w:rsidP="00DA7ED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54480" cy="548640"/>
                  <wp:effectExtent l="0" t="0" r="7620" b="3810"/>
                  <wp:docPr id="18" name="Рисунок 18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594" w:rsidRPr="004F6DE5" w:rsidRDefault="00040594" w:rsidP="00DA7EDF">
            <w:pPr>
              <w:rPr>
                <w:lang w:val="en-US"/>
              </w:rPr>
            </w:pPr>
          </w:p>
          <w:p w:rsidR="00040594" w:rsidRPr="004F6DE5" w:rsidRDefault="00040594" w:rsidP="00DA7EDF">
            <w:pPr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0160" cy="548640"/>
                  <wp:effectExtent l="0" t="0" r="0" b="3810"/>
                  <wp:docPr id="17" name="Рисунок 17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594" w:rsidRDefault="00040594" w:rsidP="00040594">
      <w:pPr>
        <w:ind w:left="-540" w:firstLine="1800"/>
        <w:rPr>
          <w:b/>
        </w:rPr>
      </w:pPr>
      <w:r>
        <w:rPr>
          <w:b/>
          <w:lang w:val="en-US"/>
        </w:rPr>
        <w:t>C</w:t>
      </w:r>
      <w:r>
        <w:rPr>
          <w:b/>
        </w:rPr>
        <w:t xml:space="preserve">вязь между Е и </w:t>
      </w:r>
      <w:proofErr w:type="spellStart"/>
      <w:proofErr w:type="gramStart"/>
      <w:r>
        <w:rPr>
          <w:b/>
        </w:rPr>
        <w:t>Δφ</w:t>
      </w:r>
      <w:proofErr w:type="spellEnd"/>
      <w:proofErr w:type="gramEnd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2955"/>
      </w:tblGrid>
      <w:tr w:rsidR="00040594" w:rsidRPr="004F6DE5" w:rsidTr="00DA7EDF">
        <w:tc>
          <w:tcPr>
            <w:tcW w:w="7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594" w:rsidRDefault="00040594" w:rsidP="00DA7EDF">
            <w:r w:rsidRPr="004F6DE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327660</wp:posOffset>
                      </wp:positionV>
                      <wp:extent cx="0" cy="342900"/>
                      <wp:effectExtent l="13335" t="13335" r="5715" b="571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F3A43"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25.8pt" to="165.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"/>
                  </w:pict>
                </mc:Fallback>
              </mc:AlternateContent>
            </w:r>
            <w:r w:rsidRPr="004F6DE5">
              <w:rPr>
                <w:b/>
              </w:rPr>
              <w:t xml:space="preserve">Напряжение – </w:t>
            </w:r>
            <w:r>
              <w:t>разность значений потенциала в начальной и конечной точках траектории.</w:t>
            </w:r>
          </w:p>
          <w:p w:rsidR="00040594" w:rsidRPr="00370354" w:rsidRDefault="00040594" w:rsidP="00DA7EDF">
            <w:pPr>
              <w:ind w:firstLine="252"/>
            </w:pPr>
            <w:r>
              <w:t xml:space="preserve">Однородное поле     </w:t>
            </w:r>
            <w:r w:rsidRPr="004F6DE5">
              <w:rPr>
                <w:lang w:val="en-US"/>
              </w:rPr>
              <w:t>A</w:t>
            </w:r>
            <w:r w:rsidRPr="00370354">
              <w:t xml:space="preserve"> = </w:t>
            </w:r>
            <w:proofErr w:type="spellStart"/>
            <w:r w:rsidRPr="004F6DE5">
              <w:rPr>
                <w:lang w:val="en-US"/>
              </w:rPr>
              <w:t>Eqr</w:t>
            </w:r>
            <w:proofErr w:type="spellEnd"/>
            <w:r w:rsidRPr="00370354">
              <w:t xml:space="preserve">      </w:t>
            </w:r>
            <w:proofErr w:type="spellStart"/>
            <w:r w:rsidRPr="004F6DE5">
              <w:rPr>
                <w:lang w:val="en-US"/>
              </w:rPr>
              <w:t>Eqr</w:t>
            </w:r>
            <w:proofErr w:type="spellEnd"/>
            <w:r w:rsidRPr="00370354">
              <w:t xml:space="preserve"> = </w:t>
            </w:r>
            <w:proofErr w:type="spellStart"/>
            <w:r w:rsidRPr="004F6DE5">
              <w:rPr>
                <w:lang w:val="en-US"/>
              </w:rPr>
              <w:t>Uq</w:t>
            </w:r>
            <w:proofErr w:type="spellEnd"/>
            <w:r w:rsidRPr="00370354">
              <w:t xml:space="preserve">  </w:t>
            </w:r>
          </w:p>
          <w:p w:rsidR="00040594" w:rsidRPr="004F6DE5" w:rsidRDefault="00040594" w:rsidP="00DA7EDF">
            <w:pPr>
              <w:ind w:left="-540" w:firstLine="2520"/>
              <w:rPr>
                <w:lang w:val="en-US"/>
              </w:rPr>
            </w:pPr>
            <w:r w:rsidRPr="00370354">
              <w:t xml:space="preserve">      </w:t>
            </w:r>
            <w:r w:rsidRPr="004F6DE5">
              <w:rPr>
                <w:lang w:val="en-US"/>
              </w:rPr>
              <w:t xml:space="preserve">A = </w:t>
            </w:r>
            <w:proofErr w:type="spellStart"/>
            <w:r w:rsidRPr="004F6DE5">
              <w:rPr>
                <w:lang w:val="en-US"/>
              </w:rPr>
              <w:t>Uq</w:t>
            </w:r>
            <w:proofErr w:type="spellEnd"/>
            <w:r w:rsidRPr="004F6DE5">
              <w:rPr>
                <w:lang w:val="en-US"/>
              </w:rPr>
              <w:t xml:space="preserve">       E = U/r              E = - </w:t>
            </w:r>
            <w:r w:rsidRPr="004F6DE5">
              <w:rPr>
                <w:position w:val="-24"/>
                <w:lang w:val="en-US"/>
              </w:rPr>
              <w:object w:dxaOrig="900" w:dyaOrig="620">
                <v:shape id="_x0000_i1043" type="#_x0000_t75" style="width:45pt;height:30.75pt" o:ole="">
                  <v:imagedata r:id="rId56" o:title=""/>
                </v:shape>
                <o:OLEObject Type="Embed" ProgID="Equation.3" ShapeID="_x0000_i1043" DrawAspect="Content" ObjectID="_1667114059" r:id="rId57"/>
              </w:object>
            </w:r>
          </w:p>
        </w:tc>
        <w:tc>
          <w:tcPr>
            <w:tcW w:w="2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594" w:rsidRPr="004F6DE5" w:rsidRDefault="00040594" w:rsidP="00DA7ED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37360" cy="548640"/>
                  <wp:effectExtent l="0" t="0" r="0" b="3810"/>
                  <wp:docPr id="16" name="Рисунок 16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594" w:rsidRDefault="00040594" w:rsidP="00040594">
      <w:pPr>
        <w:ind w:left="-540" w:firstLine="1800"/>
        <w:rPr>
          <w:b/>
        </w:rPr>
      </w:pPr>
      <w:bookmarkStart w:id="0" w:name="_GoBack"/>
      <w:bookmarkEnd w:id="0"/>
      <w:r>
        <w:rPr>
          <w:b/>
        </w:rPr>
        <w:lastRenderedPageBreak/>
        <w:t>Эквипотенциальная поверхность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3938"/>
      </w:tblGrid>
      <w:tr w:rsidR="00040594" w:rsidTr="00DA7EDF">
        <w:tc>
          <w:tcPr>
            <w:tcW w:w="6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594" w:rsidRDefault="00040594" w:rsidP="00DA7EDF">
            <w:r>
              <w:t>- поверхность, все точки которой имеют одинаковый потенциал.</w:t>
            </w:r>
          </w:p>
          <w:p w:rsidR="00040594" w:rsidRDefault="00040594" w:rsidP="00DA7EDF">
            <w:pPr>
              <w:ind w:firstLine="612"/>
            </w:pPr>
            <w:r w:rsidRPr="004F6DE5">
              <w:rPr>
                <w:lang w:val="en-US"/>
              </w:rPr>
              <w:t>A</w:t>
            </w:r>
            <w:r w:rsidRPr="00C94FA9">
              <w:t xml:space="preserve"> = </w:t>
            </w:r>
            <w:r w:rsidRPr="004F6DE5">
              <w:rPr>
                <w:lang w:val="en-US"/>
              </w:rPr>
              <w:t>FS</w:t>
            </w:r>
            <w:r w:rsidRPr="00C94FA9">
              <w:t xml:space="preserve"> </w:t>
            </w:r>
            <w:r w:rsidRPr="004F6DE5">
              <w:rPr>
                <w:lang w:val="en-US"/>
              </w:rPr>
              <w:t>cos</w:t>
            </w:r>
            <w:r w:rsidRPr="00C94FA9">
              <w:t xml:space="preserve"> </w:t>
            </w:r>
            <w:r w:rsidRPr="004F6DE5">
              <w:rPr>
                <w:lang w:val="en-US"/>
              </w:rPr>
              <w:t>α</w:t>
            </w:r>
            <w:r w:rsidRPr="00C94FA9">
              <w:t xml:space="preserve">,  </w:t>
            </w:r>
            <w:r>
              <w:t>если</w:t>
            </w:r>
            <w:r w:rsidRPr="00C94FA9">
              <w:t xml:space="preserve"> </w:t>
            </w:r>
            <w:r w:rsidRPr="004F6DE5">
              <w:rPr>
                <w:lang w:val="en-US"/>
              </w:rPr>
              <w:t>α</w:t>
            </w:r>
            <w:r w:rsidRPr="00C94FA9">
              <w:t xml:space="preserve"> = 90º</w:t>
            </w:r>
            <w:r>
              <w:t>, то  А = 0,</w:t>
            </w:r>
          </w:p>
          <w:p w:rsidR="00040594" w:rsidRDefault="00040594" w:rsidP="00DA7EDF">
            <w:pPr>
              <w:ind w:firstLine="3672"/>
            </w:pPr>
            <w:r>
              <w:t>φ</w:t>
            </w:r>
            <w:r w:rsidRPr="004F6DE5">
              <w:rPr>
                <w:vertAlign w:val="subscript"/>
              </w:rPr>
              <w:t>1</w:t>
            </w:r>
            <w:r>
              <w:t xml:space="preserve"> = φ</w:t>
            </w:r>
            <w:r w:rsidRPr="004F6DE5">
              <w:rPr>
                <w:vertAlign w:val="subscript"/>
              </w:rPr>
              <w:t>2</w:t>
            </w:r>
            <w:r>
              <w:t xml:space="preserve"> = φ</w:t>
            </w:r>
            <w:r w:rsidRPr="004F6DE5">
              <w:rPr>
                <w:vertAlign w:val="subscript"/>
              </w:rPr>
              <w:t>3</w:t>
            </w:r>
            <w:r>
              <w:t xml:space="preserve"> = φ</w:t>
            </w:r>
            <w:r w:rsidRPr="004F6DE5">
              <w:rPr>
                <w:vertAlign w:val="subscript"/>
              </w:rPr>
              <w:t>4</w:t>
            </w:r>
          </w:p>
          <w:p w:rsidR="00040594" w:rsidRPr="00C94FA9" w:rsidRDefault="00040594" w:rsidP="00DA7EDF">
            <w:pPr>
              <w:ind w:firstLine="252"/>
            </w:pPr>
            <w:r>
              <w:t>Силовые линии такой поверхности перпендикулярны.</w:t>
            </w:r>
          </w:p>
        </w:tc>
        <w:tc>
          <w:tcPr>
            <w:tcW w:w="4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594" w:rsidRDefault="00040594" w:rsidP="00DA7EDF">
            <w:r>
              <w:rPr>
                <w:noProof/>
              </w:rPr>
              <w:drawing>
                <wp:inline distT="0" distB="0" distL="0" distR="0">
                  <wp:extent cx="1188720" cy="731520"/>
                  <wp:effectExtent l="0" t="0" r="0" b="0"/>
                  <wp:docPr id="15" name="Рисунок 15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97280" cy="914400"/>
                  <wp:effectExtent l="0" t="0" r="7620" b="0"/>
                  <wp:docPr id="14" name="Рисунок 14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594" w:rsidRPr="00AD5C81" w:rsidRDefault="00040594" w:rsidP="00040594">
      <w:pPr>
        <w:jc w:val="both"/>
      </w:pPr>
    </w:p>
    <w:p w:rsidR="00040594" w:rsidRPr="00775F95" w:rsidRDefault="00040594" w:rsidP="00040594">
      <w:pPr>
        <w:ind w:hanging="900"/>
        <w:jc w:val="center"/>
      </w:pPr>
    </w:p>
    <w:sectPr w:rsidR="00040594" w:rsidRPr="00775F95" w:rsidSect="00944EB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8EE"/>
    <w:multiLevelType w:val="hybridMultilevel"/>
    <w:tmpl w:val="AEB62B1C"/>
    <w:lvl w:ilvl="0" w:tplc="CBFE4F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435380D"/>
    <w:multiLevelType w:val="hybridMultilevel"/>
    <w:tmpl w:val="D4041ECA"/>
    <w:lvl w:ilvl="0" w:tplc="58D0AEE4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3089332B"/>
    <w:multiLevelType w:val="hybridMultilevel"/>
    <w:tmpl w:val="02CA4A56"/>
    <w:lvl w:ilvl="0" w:tplc="D5C6B2CE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3" w15:restartNumberingAfterBreak="0">
    <w:nsid w:val="457C75C9"/>
    <w:multiLevelType w:val="hybridMultilevel"/>
    <w:tmpl w:val="46884EB2"/>
    <w:lvl w:ilvl="0" w:tplc="90DE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6F6875"/>
    <w:multiLevelType w:val="hybridMultilevel"/>
    <w:tmpl w:val="D060AC80"/>
    <w:lvl w:ilvl="0" w:tplc="D24AD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D1077"/>
    <w:multiLevelType w:val="hybridMultilevel"/>
    <w:tmpl w:val="047C745C"/>
    <w:lvl w:ilvl="0" w:tplc="DDBC23C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4C34795"/>
    <w:multiLevelType w:val="hybridMultilevel"/>
    <w:tmpl w:val="DEFE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E5841"/>
    <w:multiLevelType w:val="hybridMultilevel"/>
    <w:tmpl w:val="CD30227A"/>
    <w:lvl w:ilvl="0" w:tplc="4E86D6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3"/>
    <w:rsid w:val="00040594"/>
    <w:rsid w:val="000D3EE5"/>
    <w:rsid w:val="00242764"/>
    <w:rsid w:val="003B0AFC"/>
    <w:rsid w:val="005064E5"/>
    <w:rsid w:val="005E2AF8"/>
    <w:rsid w:val="00655682"/>
    <w:rsid w:val="00775F95"/>
    <w:rsid w:val="007E649D"/>
    <w:rsid w:val="00885CC3"/>
    <w:rsid w:val="00A47602"/>
    <w:rsid w:val="00D05098"/>
    <w:rsid w:val="00E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6632-820F-49D5-B667-E9A0F9C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5.wmf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42" Type="http://schemas.openxmlformats.org/officeDocument/2006/relationships/oleObject" Target="embeddings/oleObject12.bin"/><Relationship Id="rId47" Type="http://schemas.openxmlformats.org/officeDocument/2006/relationships/image" Target="media/image29.wmf"/><Relationship Id="rId50" Type="http://schemas.openxmlformats.org/officeDocument/2006/relationships/image" Target="media/image31.wmf"/><Relationship Id="rId55" Type="http://schemas.openxmlformats.org/officeDocument/2006/relationships/image" Target="media/image33.png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image" Target="media/image26.wmf"/><Relationship Id="rId54" Type="http://schemas.openxmlformats.org/officeDocument/2006/relationships/image" Target="media/image32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png"/><Relationship Id="rId32" Type="http://schemas.openxmlformats.org/officeDocument/2006/relationships/image" Target="media/image20.wmf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8.wmf"/><Relationship Id="rId53" Type="http://schemas.openxmlformats.org/officeDocument/2006/relationships/oleObject" Target="embeddings/oleObject18.bin"/><Relationship Id="rId58" Type="http://schemas.openxmlformats.org/officeDocument/2006/relationships/image" Target="media/image35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3.png"/><Relationship Id="rId28" Type="http://schemas.openxmlformats.org/officeDocument/2006/relationships/oleObject" Target="embeddings/oleObject7.bin"/><Relationship Id="rId36" Type="http://schemas.openxmlformats.org/officeDocument/2006/relationships/image" Target="media/image23.wmf"/><Relationship Id="rId49" Type="http://schemas.openxmlformats.org/officeDocument/2006/relationships/image" Target="media/image30.png"/><Relationship Id="rId57" Type="http://schemas.openxmlformats.org/officeDocument/2006/relationships/oleObject" Target="embeddings/oleObject19.bin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image" Target="media/image22.png"/><Relationship Id="rId43" Type="http://schemas.openxmlformats.org/officeDocument/2006/relationships/image" Target="media/image27.wmf"/><Relationship Id="rId48" Type="http://schemas.openxmlformats.org/officeDocument/2006/relationships/oleObject" Target="embeddings/oleObject15.bin"/><Relationship Id="rId56" Type="http://schemas.openxmlformats.org/officeDocument/2006/relationships/image" Target="media/image34.wmf"/><Relationship Id="rId8" Type="http://schemas.openxmlformats.org/officeDocument/2006/relationships/image" Target="media/image3.wmf"/><Relationship Id="rId51" Type="http://schemas.openxmlformats.org/officeDocument/2006/relationships/oleObject" Target="embeddings/oleObject16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5.png"/><Relationship Id="rId33" Type="http://schemas.openxmlformats.org/officeDocument/2006/relationships/oleObject" Target="embeddings/oleObject9.bin"/><Relationship Id="rId38" Type="http://schemas.openxmlformats.org/officeDocument/2006/relationships/image" Target="media/image24.png"/><Relationship Id="rId46" Type="http://schemas.openxmlformats.org/officeDocument/2006/relationships/oleObject" Target="embeddings/oleObject14.bin"/><Relationship Id="rId5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20</cp:revision>
  <dcterms:created xsi:type="dcterms:W3CDTF">2020-11-09T08:42:00Z</dcterms:created>
  <dcterms:modified xsi:type="dcterms:W3CDTF">2020-11-17T06:27:00Z</dcterms:modified>
</cp:coreProperties>
</file>