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65" w:rsidRPr="00524E65" w:rsidRDefault="00524E65" w:rsidP="00524E65">
      <w:pPr>
        <w:shd w:val="clear" w:color="auto" w:fill="FFFFFF"/>
        <w:spacing w:before="178" w:line="360" w:lineRule="auto"/>
        <w:ind w:right="62"/>
        <w:jc w:val="center"/>
        <w:rPr>
          <w:b/>
          <w:color w:val="548DD4" w:themeColor="text2" w:themeTint="99"/>
          <w:sz w:val="28"/>
          <w:szCs w:val="28"/>
        </w:rPr>
      </w:pPr>
      <w:bookmarkStart w:id="0" w:name="_GoBack"/>
      <w:bookmarkEnd w:id="0"/>
      <w:r w:rsidRPr="00524E65">
        <w:rPr>
          <w:b/>
          <w:bCs/>
          <w:color w:val="548DD4" w:themeColor="text2" w:themeTint="99"/>
          <w:sz w:val="28"/>
          <w:szCs w:val="28"/>
        </w:rPr>
        <w:t xml:space="preserve">Памятка </w:t>
      </w:r>
      <w:r w:rsidRPr="00524E65">
        <w:rPr>
          <w:b/>
          <w:color w:val="548DD4" w:themeColor="text2" w:themeTint="99"/>
          <w:sz w:val="28"/>
          <w:szCs w:val="28"/>
        </w:rPr>
        <w:t>для учителя</w:t>
      </w:r>
    </w:p>
    <w:p w:rsidR="00524E65" w:rsidRPr="00524E65" w:rsidRDefault="00524E65" w:rsidP="00524E65">
      <w:pPr>
        <w:shd w:val="clear" w:color="auto" w:fill="FFFFFF"/>
        <w:spacing w:before="168" w:line="360" w:lineRule="auto"/>
        <w:ind w:left="998" w:right="883" w:firstLine="278"/>
        <w:jc w:val="center"/>
        <w:rPr>
          <w:b/>
        </w:rPr>
      </w:pPr>
      <w:r w:rsidRPr="00524E65">
        <w:rPr>
          <w:b/>
          <w:bCs/>
          <w:i/>
          <w:iCs/>
          <w:sz w:val="24"/>
          <w:szCs w:val="24"/>
        </w:rPr>
        <w:t xml:space="preserve">Что должно насторожить учителя в устной и письменной </w:t>
      </w:r>
      <w:r w:rsidRPr="00524E65">
        <w:rPr>
          <w:b/>
          <w:i/>
          <w:iCs/>
          <w:sz w:val="24"/>
          <w:szCs w:val="24"/>
        </w:rPr>
        <w:t xml:space="preserve">речи </w:t>
      </w:r>
      <w:r w:rsidRPr="00524E65">
        <w:rPr>
          <w:b/>
          <w:bCs/>
          <w:i/>
          <w:iCs/>
          <w:sz w:val="24"/>
          <w:szCs w:val="24"/>
        </w:rPr>
        <w:t>учеников:</w:t>
      </w:r>
    </w:p>
    <w:p w:rsidR="00524E65" w:rsidRDefault="00524E65" w:rsidP="00524E65">
      <w:pPr>
        <w:numPr>
          <w:ilvl w:val="0"/>
          <w:numId w:val="2"/>
        </w:numPr>
        <w:shd w:val="clear" w:color="auto" w:fill="FFFFFF"/>
        <w:tabs>
          <w:tab w:val="left" w:pos="370"/>
        </w:tabs>
        <w:spacing w:line="360" w:lineRule="auto"/>
        <w:ind w:left="370" w:hanging="274"/>
        <w:rPr>
          <w:sz w:val="24"/>
          <w:szCs w:val="24"/>
        </w:rPr>
      </w:pPr>
      <w:r>
        <w:rPr>
          <w:sz w:val="24"/>
          <w:szCs w:val="24"/>
        </w:rPr>
        <w:t xml:space="preserve">неправильное произношение звуков, которое может вызвать в дальнейшем </w:t>
      </w:r>
      <w:proofErr w:type="spellStart"/>
      <w:r>
        <w:rPr>
          <w:sz w:val="24"/>
          <w:szCs w:val="24"/>
        </w:rPr>
        <w:t>дисграфию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дислексию</w:t>
      </w:r>
      <w:proofErr w:type="spellEnd"/>
      <w:r>
        <w:rPr>
          <w:sz w:val="24"/>
          <w:szCs w:val="24"/>
        </w:rPr>
        <w:t>;</w:t>
      </w:r>
    </w:p>
    <w:p w:rsidR="00524E65" w:rsidRDefault="00524E65" w:rsidP="00524E65">
      <w:pPr>
        <w:numPr>
          <w:ilvl w:val="0"/>
          <w:numId w:val="2"/>
        </w:numPr>
        <w:shd w:val="clear" w:color="auto" w:fill="FFFFFF"/>
        <w:tabs>
          <w:tab w:val="left" w:pos="370"/>
        </w:tabs>
        <w:spacing w:line="360" w:lineRule="auto"/>
        <w:ind w:left="96"/>
        <w:rPr>
          <w:sz w:val="24"/>
          <w:szCs w:val="24"/>
        </w:rPr>
      </w:pPr>
      <w:r>
        <w:rPr>
          <w:sz w:val="24"/>
          <w:szCs w:val="24"/>
        </w:rPr>
        <w:t>особый характер ошибок на письме:</w:t>
      </w:r>
    </w:p>
    <w:p w:rsidR="00524E65" w:rsidRDefault="00524E65" w:rsidP="00524E65">
      <w:pPr>
        <w:spacing w:line="360" w:lineRule="auto"/>
        <w:rPr>
          <w:rFonts w:ascii="Courier New" w:hAnsi="Courier New"/>
          <w:sz w:val="2"/>
          <w:szCs w:val="2"/>
        </w:rPr>
      </w:pP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374"/>
        <w:rPr>
          <w:sz w:val="24"/>
          <w:szCs w:val="24"/>
        </w:rPr>
      </w:pPr>
      <w:r>
        <w:rPr>
          <w:sz w:val="24"/>
          <w:szCs w:val="24"/>
        </w:rPr>
        <w:t>ошибки не на правило;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672" w:right="91" w:hanging="298"/>
        <w:jc w:val="both"/>
        <w:rPr>
          <w:sz w:val="24"/>
          <w:szCs w:val="24"/>
        </w:rPr>
      </w:pPr>
      <w:r>
        <w:rPr>
          <w:sz w:val="24"/>
          <w:szCs w:val="24"/>
        </w:rPr>
        <w:t>стойкие ошибки, не исчезающие в процессе обуче</w:t>
      </w:r>
      <w:r>
        <w:rPr>
          <w:sz w:val="24"/>
          <w:szCs w:val="24"/>
        </w:rPr>
        <w:softHyphen/>
        <w:t>ния;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672" w:right="72" w:hanging="298"/>
        <w:jc w:val="both"/>
        <w:rPr>
          <w:sz w:val="24"/>
          <w:szCs w:val="24"/>
        </w:rPr>
      </w:pPr>
      <w:r>
        <w:rPr>
          <w:sz w:val="24"/>
          <w:szCs w:val="24"/>
        </w:rPr>
        <w:t>регулярно повторяющиеся ошибки в разных видах работ независимо от психофизического состояния ре</w:t>
      </w:r>
      <w:r>
        <w:rPr>
          <w:sz w:val="24"/>
          <w:szCs w:val="24"/>
        </w:rPr>
        <w:softHyphen/>
        <w:t>бенка;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374"/>
        <w:rPr>
          <w:sz w:val="24"/>
          <w:szCs w:val="24"/>
        </w:rPr>
      </w:pPr>
      <w:r>
        <w:rPr>
          <w:sz w:val="24"/>
          <w:szCs w:val="24"/>
        </w:rPr>
        <w:t>искажение графических образов букв;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374"/>
        <w:rPr>
          <w:sz w:val="24"/>
          <w:szCs w:val="24"/>
        </w:rPr>
      </w:pPr>
      <w:r>
        <w:rPr>
          <w:sz w:val="24"/>
          <w:szCs w:val="24"/>
        </w:rPr>
        <w:t>пропуски, перестановки, добавления букв и слогов;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672" w:right="48" w:hanging="298"/>
        <w:jc w:val="both"/>
        <w:rPr>
          <w:sz w:val="24"/>
          <w:szCs w:val="24"/>
        </w:rPr>
      </w:pPr>
      <w:r>
        <w:rPr>
          <w:sz w:val="24"/>
          <w:szCs w:val="24"/>
        </w:rPr>
        <w:t>смешивание парных согласных в устной и письмен</w:t>
      </w:r>
      <w:r>
        <w:rPr>
          <w:sz w:val="24"/>
          <w:szCs w:val="24"/>
        </w:rPr>
        <w:softHyphen/>
        <w:t>ной речи;</w:t>
      </w:r>
    </w:p>
    <w:p w:rsidR="00524E65" w:rsidRDefault="00524E65" w:rsidP="00524E65">
      <w:pPr>
        <w:numPr>
          <w:ilvl w:val="0"/>
          <w:numId w:val="3"/>
        </w:numPr>
        <w:shd w:val="clear" w:color="auto" w:fill="FFFFFF"/>
        <w:tabs>
          <w:tab w:val="left" w:pos="672"/>
        </w:tabs>
        <w:spacing w:line="360" w:lineRule="auto"/>
        <w:ind w:left="37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грубые </w:t>
      </w:r>
      <w:proofErr w:type="spellStart"/>
      <w:r>
        <w:rPr>
          <w:sz w:val="24"/>
          <w:szCs w:val="24"/>
        </w:rPr>
        <w:t>аграмматизмы</w:t>
      </w:r>
      <w:proofErr w:type="spellEnd"/>
      <w:r>
        <w:rPr>
          <w:sz w:val="24"/>
          <w:szCs w:val="24"/>
        </w:rPr>
        <w:t xml:space="preserve"> в устной речи и на письме.</w:t>
      </w:r>
      <w:proofErr w:type="gramEnd"/>
    </w:p>
    <w:p w:rsidR="00524E65" w:rsidRDefault="00524E65" w:rsidP="00524E65">
      <w:pPr>
        <w:shd w:val="clear" w:color="auto" w:fill="FFFFFF"/>
        <w:spacing w:before="96" w:line="360" w:lineRule="auto"/>
        <w:ind w:left="182" w:right="19" w:firstLine="274"/>
        <w:jc w:val="both"/>
      </w:pPr>
      <w:r>
        <w:rPr>
          <w:sz w:val="24"/>
          <w:szCs w:val="24"/>
        </w:rPr>
        <w:t>Если вы наблюдаете у ребенка ошибки такого рода, по</w:t>
      </w:r>
      <w:r>
        <w:rPr>
          <w:sz w:val="24"/>
          <w:szCs w:val="24"/>
        </w:rPr>
        <w:softHyphen/>
        <w:t>жалуйста, убедите его родителей обратиться за помощью к логопеду!</w:t>
      </w:r>
    </w:p>
    <w:p w:rsidR="00524E65" w:rsidRDefault="00524E65" w:rsidP="00524E65">
      <w:pPr>
        <w:shd w:val="clear" w:color="auto" w:fill="FFFFFF"/>
        <w:spacing w:before="96" w:line="360" w:lineRule="auto"/>
        <w:ind w:left="475"/>
      </w:pPr>
      <w:r>
        <w:rPr>
          <w:b/>
          <w:bCs/>
          <w:i/>
          <w:iCs/>
          <w:sz w:val="24"/>
          <w:szCs w:val="24"/>
        </w:rPr>
        <w:t>Просим вас:</w:t>
      </w:r>
    </w:p>
    <w:p w:rsidR="00524E65" w:rsidRDefault="00524E65" w:rsidP="00524E65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360" w:lineRule="auto"/>
        <w:ind w:left="485" w:hanging="278"/>
        <w:rPr>
          <w:sz w:val="24"/>
          <w:szCs w:val="24"/>
        </w:rPr>
      </w:pPr>
      <w:r>
        <w:rPr>
          <w:sz w:val="24"/>
          <w:szCs w:val="24"/>
        </w:rPr>
        <w:t>оказать содействие в первичном логопедическом обсле</w:t>
      </w:r>
      <w:r>
        <w:rPr>
          <w:sz w:val="24"/>
          <w:szCs w:val="24"/>
        </w:rPr>
        <w:softHyphen/>
        <w:t>довании каждого ребенка,</w:t>
      </w:r>
    </w:p>
    <w:p w:rsidR="00524E65" w:rsidRDefault="00524E65" w:rsidP="00524E65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360" w:lineRule="auto"/>
        <w:ind w:left="485" w:hanging="278"/>
        <w:rPr>
          <w:sz w:val="24"/>
          <w:szCs w:val="24"/>
        </w:rPr>
      </w:pPr>
      <w:r>
        <w:rPr>
          <w:sz w:val="24"/>
          <w:szCs w:val="24"/>
        </w:rPr>
        <w:t>обсудить вместе с логопедом проблему каждого из ва</w:t>
      </w:r>
      <w:r>
        <w:rPr>
          <w:sz w:val="24"/>
          <w:szCs w:val="24"/>
        </w:rPr>
        <w:softHyphen/>
        <w:t>ших учеников,</w:t>
      </w:r>
    </w:p>
    <w:p w:rsidR="00524E65" w:rsidRDefault="00524E65" w:rsidP="00524E65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293" w:line="360" w:lineRule="auto"/>
        <w:ind w:left="432" w:hanging="264"/>
        <w:rPr>
          <w:sz w:val="24"/>
          <w:szCs w:val="24"/>
        </w:rPr>
      </w:pPr>
      <w:r>
        <w:rPr>
          <w:sz w:val="24"/>
          <w:szCs w:val="24"/>
        </w:rPr>
        <w:t>объяснить родителям необходимость логопедической помощи для их ребенка,</w:t>
      </w:r>
    </w:p>
    <w:p w:rsidR="00524E65" w:rsidRDefault="00524E65" w:rsidP="00524E65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48" w:line="360" w:lineRule="auto"/>
        <w:ind w:left="432" w:hanging="264"/>
        <w:rPr>
          <w:sz w:val="24"/>
          <w:szCs w:val="24"/>
        </w:rPr>
      </w:pPr>
      <w:r>
        <w:rPr>
          <w:spacing w:val="-1"/>
          <w:sz w:val="24"/>
          <w:szCs w:val="24"/>
        </w:rPr>
        <w:t>содействовать обеспечению посещаемости ребенком не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обходимых ему логопедических занятий.</w:t>
      </w:r>
    </w:p>
    <w:p w:rsidR="00524E65" w:rsidRDefault="00524E65" w:rsidP="00524E65">
      <w:pPr>
        <w:shd w:val="clear" w:color="auto" w:fill="FFFFFF"/>
        <w:spacing w:before="192" w:line="360" w:lineRule="auto"/>
        <w:ind w:left="139" w:right="53" w:firstLine="283"/>
        <w:jc w:val="both"/>
      </w:pPr>
      <w:r>
        <w:rPr>
          <w:sz w:val="24"/>
          <w:szCs w:val="24"/>
        </w:rPr>
        <w:t>Только взаимодействие педагога и логопеда может по</w:t>
      </w:r>
      <w:r>
        <w:rPr>
          <w:sz w:val="24"/>
          <w:szCs w:val="24"/>
        </w:rPr>
        <w:softHyphen/>
        <w:t>мочь детям преодолеть трудности в учебе и сделать учеб</w:t>
      </w:r>
      <w:r>
        <w:rPr>
          <w:sz w:val="24"/>
          <w:szCs w:val="24"/>
        </w:rPr>
        <w:softHyphen/>
        <w:t>ный труд для них радостным творчеством!</w:t>
      </w:r>
    </w:p>
    <w:p w:rsidR="00DA5D87" w:rsidRDefault="00DA5D87" w:rsidP="00524E65">
      <w:pPr>
        <w:spacing w:line="360" w:lineRule="auto"/>
      </w:pPr>
    </w:p>
    <w:sectPr w:rsidR="00DA5D87" w:rsidSect="001523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AC6A3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E65"/>
    <w:rsid w:val="0015232A"/>
    <w:rsid w:val="00524E65"/>
    <w:rsid w:val="00B77FBE"/>
    <w:rsid w:val="00C84EAF"/>
    <w:rsid w:val="00D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Шк18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User</cp:lastModifiedBy>
  <cp:revision>3</cp:revision>
  <dcterms:created xsi:type="dcterms:W3CDTF">2018-12-19T14:21:00Z</dcterms:created>
  <dcterms:modified xsi:type="dcterms:W3CDTF">2019-03-03T17:22:00Z</dcterms:modified>
</cp:coreProperties>
</file>