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0D" w:rsidRDefault="00014B0D" w:rsidP="00014B0D">
      <w:pPr>
        <w:tabs>
          <w:tab w:val="left" w:pos="6162"/>
          <w:tab w:val="center" w:pos="7653"/>
        </w:tabs>
        <w:suppressAutoHyphens/>
        <w:ind w:left="5670"/>
      </w:pPr>
      <w:r>
        <w:t>УТВЕРЖДЕНЫ</w:t>
      </w:r>
    </w:p>
    <w:p w:rsidR="00014B0D" w:rsidRDefault="00014B0D" w:rsidP="00014B0D">
      <w:pPr>
        <w:tabs>
          <w:tab w:val="left" w:pos="6162"/>
          <w:tab w:val="center" w:pos="7653"/>
        </w:tabs>
        <w:suppressAutoHyphens/>
        <w:ind w:left="5670"/>
      </w:pPr>
      <w:r>
        <w:t>Наблюдательным Советом</w:t>
      </w:r>
    </w:p>
    <w:p w:rsidR="00014B0D" w:rsidRDefault="00014B0D" w:rsidP="00014B0D">
      <w:pPr>
        <w:pStyle w:val="ConsPlusNonformat"/>
        <w:widowControl/>
        <w:suppressAutoHyphens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ГАПОУ РК «Северный колледж»</w:t>
      </w:r>
    </w:p>
    <w:p w:rsidR="00014B0D" w:rsidRDefault="00D609E4" w:rsidP="00014B0D">
      <w:pPr>
        <w:pStyle w:val="ConsPlusNonformat"/>
        <w:widowControl/>
        <w:suppressAutoHyphens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3</w:t>
      </w:r>
      <w:r w:rsidR="00014B0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13.05.</w:t>
      </w:r>
      <w:r w:rsidR="00014B0D">
        <w:rPr>
          <w:rFonts w:ascii="Times New Roman" w:hAnsi="Times New Roman" w:cs="Times New Roman"/>
          <w:sz w:val="24"/>
          <w:szCs w:val="24"/>
        </w:rPr>
        <w:t>2022 г.</w:t>
      </w:r>
    </w:p>
    <w:p w:rsidR="00014B0D" w:rsidRDefault="00014B0D" w:rsidP="00014B0D">
      <w:pPr>
        <w:jc w:val="center"/>
        <w:rPr>
          <w:b/>
        </w:rPr>
      </w:pPr>
    </w:p>
    <w:p w:rsidR="00014B0D" w:rsidRDefault="00014B0D" w:rsidP="00014B0D">
      <w:pPr>
        <w:jc w:val="center"/>
        <w:rPr>
          <w:b/>
        </w:rPr>
      </w:pPr>
    </w:p>
    <w:p w:rsidR="00014B0D" w:rsidRDefault="00014B0D" w:rsidP="00014B0D">
      <w:pPr>
        <w:jc w:val="center"/>
        <w:rPr>
          <w:b/>
        </w:rPr>
      </w:pPr>
      <w:r>
        <w:rPr>
          <w:b/>
        </w:rPr>
        <w:t xml:space="preserve">Изменения </w:t>
      </w:r>
    </w:p>
    <w:p w:rsidR="00014B0D" w:rsidRDefault="00014B0D" w:rsidP="00014B0D">
      <w:pPr>
        <w:jc w:val="center"/>
        <w:rPr>
          <w:b/>
        </w:rPr>
      </w:pPr>
      <w:r>
        <w:rPr>
          <w:b/>
        </w:rPr>
        <w:t>в Положение о закупках товаров, работ, услуг для нужд государственного автономного профессионального образовательного учреждения Республики Карелия «Северный колледж»</w:t>
      </w:r>
    </w:p>
    <w:p w:rsidR="00014B0D" w:rsidRPr="007A5D7C" w:rsidRDefault="00014B0D" w:rsidP="00014B0D">
      <w:pPr>
        <w:tabs>
          <w:tab w:val="left" w:pos="993"/>
        </w:tabs>
        <w:ind w:firstLine="567"/>
        <w:jc w:val="center"/>
        <w:rPr>
          <w:b/>
        </w:rPr>
      </w:pPr>
    </w:p>
    <w:p w:rsidR="00014B0D" w:rsidRDefault="00E90D30" w:rsidP="00014B0D">
      <w:pPr>
        <w:numPr>
          <w:ilvl w:val="0"/>
          <w:numId w:val="1"/>
        </w:numPr>
        <w:tabs>
          <w:tab w:val="clear" w:pos="1590"/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Пункт 8.3. </w:t>
      </w:r>
      <w:r w:rsidR="00014B0D">
        <w:t>Положения изложить в следующей редакции:</w:t>
      </w:r>
    </w:p>
    <w:p w:rsidR="00E90D30" w:rsidRDefault="00E90D30" w:rsidP="002514F1">
      <w:pPr>
        <w:tabs>
          <w:tab w:val="num" w:pos="1418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«8.3. Заказчик вправе привлечь на основе гражданско-правового договора специализированную организацию для выполнения отдельных функций по проведению закупок</w:t>
      </w:r>
      <w:r w:rsidR="002514F1">
        <w:t>, в том числе для</w:t>
      </w:r>
      <w:r>
        <w:t xml:space="preserve"> разработк</w:t>
      </w:r>
      <w:r w:rsidR="002514F1">
        <w:t>и</w:t>
      </w:r>
      <w:r>
        <w:t xml:space="preserve"> проекта извещения, документации о закупке, проекта договора;</w:t>
      </w:r>
      <w:r w:rsidR="002514F1">
        <w:t xml:space="preserve"> размещения от имени З</w:t>
      </w:r>
      <w:r>
        <w:t xml:space="preserve">аказчика сведений </w:t>
      </w:r>
      <w:r w:rsidR="00985666">
        <w:t xml:space="preserve">и документов </w:t>
      </w:r>
      <w:r>
        <w:t xml:space="preserve">в </w:t>
      </w:r>
      <w:r w:rsidR="002514F1" w:rsidRPr="002514F1">
        <w:t>единой информационной системе</w:t>
      </w:r>
      <w:r w:rsidR="00985666">
        <w:t xml:space="preserve"> и на электронных площадках</w:t>
      </w:r>
      <w:r>
        <w:t>;</w:t>
      </w:r>
      <w:r w:rsidR="002514F1">
        <w:t xml:space="preserve"> </w:t>
      </w:r>
      <w:r>
        <w:t>подготовк</w:t>
      </w:r>
      <w:r w:rsidR="002514F1">
        <w:t>и</w:t>
      </w:r>
      <w:r>
        <w:t xml:space="preserve"> проектов разъяснений положений документации о закупке;</w:t>
      </w:r>
      <w:r w:rsidR="002514F1">
        <w:t xml:space="preserve"> </w:t>
      </w:r>
      <w:r>
        <w:t>составлени</w:t>
      </w:r>
      <w:r w:rsidR="002514F1">
        <w:t>я</w:t>
      </w:r>
      <w:r>
        <w:t xml:space="preserve"> протоколов;</w:t>
      </w:r>
      <w:r w:rsidR="002514F1">
        <w:t xml:space="preserve"> </w:t>
      </w:r>
      <w:r>
        <w:t>представлени</w:t>
      </w:r>
      <w:r w:rsidR="002514F1">
        <w:t>я интересов З</w:t>
      </w:r>
      <w:r>
        <w:t>аказчика в антимонопольной службе, суде</w:t>
      </w:r>
      <w:r w:rsidR="002514F1">
        <w:t xml:space="preserve">, </w:t>
      </w:r>
      <w:r>
        <w:t>оказани</w:t>
      </w:r>
      <w:r w:rsidR="002514F1">
        <w:t>я</w:t>
      </w:r>
      <w:r>
        <w:t xml:space="preserve"> иных </w:t>
      </w:r>
      <w:r w:rsidR="002514F1">
        <w:t>услуг З</w:t>
      </w:r>
      <w:r>
        <w:t>аказчику, связанных с закупочной деятельностью.</w:t>
      </w:r>
    </w:p>
    <w:p w:rsidR="002514F1" w:rsidRDefault="002514F1" w:rsidP="00E90D30">
      <w:pPr>
        <w:tabs>
          <w:tab w:val="num" w:pos="1418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С</w:t>
      </w:r>
      <w:r w:rsidRPr="002514F1">
        <w:t>пециализированная организация</w:t>
      </w:r>
      <w:r>
        <w:t xml:space="preserve"> осуществляет </w:t>
      </w:r>
      <w:r w:rsidRPr="002514F1">
        <w:t xml:space="preserve">указанные в настоящем пункте  </w:t>
      </w:r>
      <w:r>
        <w:t>функции от имени З</w:t>
      </w:r>
      <w:r w:rsidRPr="002514F1">
        <w:t>аказчика, при это</w:t>
      </w:r>
      <w:r w:rsidR="00840D5E">
        <w:t>м создание Закупочной комиссии</w:t>
      </w:r>
      <w:r w:rsidRPr="002514F1">
        <w:t xml:space="preserve">, определение </w:t>
      </w:r>
      <w:r w:rsidR="00840D5E" w:rsidRPr="00840D5E">
        <w:t>начальной (максимальной) цены договора</w:t>
      </w:r>
      <w:r w:rsidRPr="002514F1">
        <w:t>, предмета и существенных условий договора, утверждение документации о закупке, проекта договора, определение условий закупки и их изменение, отказ от проведения закупки, подписание (отказ от подписания) договор</w:t>
      </w:r>
      <w:r w:rsidR="00840D5E">
        <w:t>а осуществляются исключительно З</w:t>
      </w:r>
      <w:r w:rsidRPr="002514F1">
        <w:t>аказчиком.</w:t>
      </w:r>
    </w:p>
    <w:p w:rsidR="00E90D30" w:rsidRDefault="00E90D30" w:rsidP="00E90D30">
      <w:pPr>
        <w:tabs>
          <w:tab w:val="num" w:pos="1418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Специализированная организация осуществляет ука</w:t>
      </w:r>
      <w:r w:rsidR="00840D5E">
        <w:t>занные в настоящем пункте  функ</w:t>
      </w:r>
      <w:r>
        <w:t>ции от имени Заказчика. При этом права и обязанности в результате осуществления таких функций возникают у Заказчика.</w:t>
      </w:r>
    </w:p>
    <w:p w:rsidR="002514F1" w:rsidRDefault="00840D5E" w:rsidP="001D3E09">
      <w:pPr>
        <w:tabs>
          <w:tab w:val="num" w:pos="1418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840D5E">
        <w:t xml:space="preserve">Специализированная организация обязана при проведении закупок соблюдать </w:t>
      </w:r>
      <w:r>
        <w:t>требования</w:t>
      </w:r>
      <w:r w:rsidRPr="00840D5E">
        <w:t xml:space="preserve"> </w:t>
      </w:r>
      <w:r>
        <w:t>з</w:t>
      </w:r>
      <w:r w:rsidRPr="00840D5E">
        <w:t>аконодательства</w:t>
      </w:r>
      <w:r>
        <w:t xml:space="preserve"> и</w:t>
      </w:r>
      <w:r w:rsidRPr="00840D5E">
        <w:t xml:space="preserve"> настоящего Положения</w:t>
      </w:r>
      <w:r>
        <w:t>.</w:t>
      </w:r>
    </w:p>
    <w:p w:rsidR="00840D5E" w:rsidRDefault="00840D5E" w:rsidP="001D3E09">
      <w:pPr>
        <w:tabs>
          <w:tab w:val="num" w:pos="1418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С</w:t>
      </w:r>
      <w:r w:rsidRPr="00840D5E">
        <w:t>пециализированная организация, ее аффилированные лица не могут быть участниками закупки, к организации которой такая организация привлекалась</w:t>
      </w:r>
      <w:proofErr w:type="gramStart"/>
      <w:r w:rsidRPr="00840D5E">
        <w:t>.</w:t>
      </w:r>
      <w:r>
        <w:t>»</w:t>
      </w:r>
      <w:proofErr w:type="gramEnd"/>
    </w:p>
    <w:p w:rsidR="00840D5E" w:rsidRDefault="001D3E09" w:rsidP="001D3E09">
      <w:pPr>
        <w:pStyle w:val="a3"/>
        <w:numPr>
          <w:ilvl w:val="0"/>
          <w:numId w:val="1"/>
        </w:numPr>
        <w:tabs>
          <w:tab w:val="clear" w:pos="1590"/>
          <w:tab w:val="num" w:pos="993"/>
          <w:tab w:val="num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1D3E09">
        <w:rPr>
          <w:rFonts w:ascii="Times New Roman" w:hAnsi="Times New Roman"/>
          <w:sz w:val="24"/>
          <w:szCs w:val="24"/>
        </w:rPr>
        <w:t>Дополнить Положение пунктом 8.4. следующего содержания</w:t>
      </w:r>
      <w:r>
        <w:rPr>
          <w:rFonts w:ascii="Times New Roman" w:hAnsi="Times New Roman"/>
          <w:sz w:val="24"/>
          <w:szCs w:val="24"/>
        </w:rPr>
        <w:t>:</w:t>
      </w:r>
      <w:r w:rsidRPr="001D3E09">
        <w:rPr>
          <w:rFonts w:ascii="Times New Roman" w:hAnsi="Times New Roman"/>
          <w:sz w:val="24"/>
          <w:szCs w:val="24"/>
        </w:rPr>
        <w:t xml:space="preserve"> </w:t>
      </w:r>
    </w:p>
    <w:p w:rsidR="001D3E09" w:rsidRDefault="002F1630" w:rsidP="00BD56F4">
      <w:pPr>
        <w:tabs>
          <w:tab w:val="num" w:pos="709"/>
          <w:tab w:val="num" w:pos="1418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«8.4. В случае </w:t>
      </w:r>
      <w:r w:rsidR="00BD56F4">
        <w:t>привлечения к проведению закупок</w:t>
      </w:r>
      <w:r>
        <w:t xml:space="preserve"> специализированной организации Заказчик вправе создать Закупочную комиссию из </w:t>
      </w:r>
      <w:r w:rsidR="004D72C5">
        <w:t>представителей</w:t>
      </w:r>
      <w:r>
        <w:t xml:space="preserve"> данной организации</w:t>
      </w:r>
      <w:r w:rsidR="007C7CA0">
        <w:t xml:space="preserve"> в составе не менее трёх человек. При этом членами такой комиссии не могут быть лица указанные в пункте 2.4. </w:t>
      </w:r>
      <w:r w:rsidR="007C7CA0" w:rsidRPr="007C7CA0">
        <w:t>Приложени</w:t>
      </w:r>
      <w:r w:rsidR="007C7CA0">
        <w:t>я</w:t>
      </w:r>
      <w:r w:rsidR="007C7CA0" w:rsidRPr="007C7CA0">
        <w:t xml:space="preserve"> № 1 «Положение о Закупочной комиссии государственного автономного профессионального образовательного учреждения Республики Карелия «Северный колледж»</w:t>
      </w:r>
      <w:r w:rsidR="007C7CA0">
        <w:t xml:space="preserve"> к Положению.</w:t>
      </w:r>
    </w:p>
    <w:p w:rsidR="001D3E09" w:rsidRDefault="007C7CA0" w:rsidP="00BD56F4">
      <w:pPr>
        <w:tabs>
          <w:tab w:val="num" w:pos="709"/>
          <w:tab w:val="num" w:pos="1418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Закупочная </w:t>
      </w:r>
      <w:proofErr w:type="gramStart"/>
      <w:r>
        <w:t>комиссия</w:t>
      </w:r>
      <w:proofErr w:type="gramEnd"/>
      <w:r w:rsidR="004D72C5">
        <w:t xml:space="preserve"> </w:t>
      </w:r>
      <w:r w:rsidR="00BD56F4">
        <w:t xml:space="preserve">созданная из представителей специализированной организации при проведении закупочных процедур руководствуется требованиями </w:t>
      </w:r>
      <w:r w:rsidR="00BD56F4" w:rsidRPr="00BD56F4">
        <w:t>законодательства Российской Федерации о закупках,</w:t>
      </w:r>
      <w:r w:rsidR="00BD56F4">
        <w:t xml:space="preserve"> а также настоящего Положения.</w:t>
      </w:r>
      <w:r w:rsidR="00B709C4">
        <w:t>»</w:t>
      </w:r>
    </w:p>
    <w:p w:rsidR="00FF5F9D" w:rsidRPr="00FF5F9D" w:rsidRDefault="00D65C69" w:rsidP="00BD56F4">
      <w:pPr>
        <w:pStyle w:val="a3"/>
        <w:numPr>
          <w:ilvl w:val="0"/>
          <w:numId w:val="1"/>
        </w:numPr>
        <w:tabs>
          <w:tab w:val="clear" w:pos="1590"/>
          <w:tab w:val="num" w:pos="993"/>
          <w:tab w:val="num" w:pos="1418"/>
          <w:tab w:val="num" w:pos="184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 12.1.37. Положения изложить в следующей редакции:</w:t>
      </w:r>
    </w:p>
    <w:p w:rsidR="00D65C69" w:rsidRDefault="00D65C69" w:rsidP="00D65C69">
      <w:pPr>
        <w:tabs>
          <w:tab w:val="num" w:pos="709"/>
          <w:tab w:val="num" w:pos="1843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«12.1.37. </w:t>
      </w:r>
      <w:proofErr w:type="gramStart"/>
      <w:r w:rsidRPr="00D65C69">
        <w:t xml:space="preserve">Если </w:t>
      </w:r>
      <w:r>
        <w:t xml:space="preserve">запрос котировок в электронной форме признан несостоявшимся </w:t>
      </w:r>
      <w:r w:rsidRPr="00D65C69">
        <w:t>в связи с</w:t>
      </w:r>
      <w:r>
        <w:t xml:space="preserve"> тем, что по окончании срока по</w:t>
      </w:r>
      <w:r w:rsidRPr="00D65C69">
        <w:t>дачи заявок на участие в запросе котировок в электронной форме не подано ни одной заявки на участие в таком запросе или по результатам рассмотрен</w:t>
      </w:r>
      <w:r>
        <w:t>ия заявок на участие в таком за</w:t>
      </w:r>
      <w:r w:rsidRPr="00D65C69">
        <w:t>просе Комиссией отклонены все поданные заявки на участие в нем, Заказчик вправе принять решение о</w:t>
      </w:r>
      <w:proofErr w:type="gramEnd"/>
      <w:r w:rsidRPr="00D65C69">
        <w:t xml:space="preserve"> </w:t>
      </w:r>
      <w:proofErr w:type="gramStart"/>
      <w:r w:rsidRPr="00D65C69">
        <w:t>проведении</w:t>
      </w:r>
      <w:proofErr w:type="gramEnd"/>
      <w:r w:rsidRPr="00D65C69">
        <w:t xml:space="preserve"> повторного запроса котировок в электронной форме или проведении закупки иным способом, предусмотренным настоящим Положением.</w:t>
      </w:r>
      <w:r>
        <w:t>»</w:t>
      </w:r>
    </w:p>
    <w:p w:rsidR="00D65C69" w:rsidRDefault="00D65C69" w:rsidP="00BD56F4">
      <w:pPr>
        <w:pStyle w:val="a3"/>
        <w:numPr>
          <w:ilvl w:val="0"/>
          <w:numId w:val="1"/>
        </w:numPr>
        <w:tabs>
          <w:tab w:val="clear" w:pos="1590"/>
          <w:tab w:val="num" w:pos="993"/>
          <w:tab w:val="num" w:pos="1418"/>
          <w:tab w:val="num" w:pos="184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 12.1.38. Положения изложить в следующей редакции:</w:t>
      </w:r>
    </w:p>
    <w:p w:rsidR="00D65C69" w:rsidRDefault="00D65C69" w:rsidP="00D65C69">
      <w:pPr>
        <w:pStyle w:val="a3"/>
        <w:tabs>
          <w:tab w:val="num" w:pos="1590"/>
          <w:tab w:val="num" w:pos="184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65C69">
        <w:rPr>
          <w:rFonts w:ascii="Times New Roman" w:hAnsi="Times New Roman"/>
          <w:sz w:val="24"/>
          <w:szCs w:val="24"/>
        </w:rPr>
        <w:t>12.1.3</w:t>
      </w:r>
      <w:r>
        <w:rPr>
          <w:rFonts w:ascii="Times New Roman" w:hAnsi="Times New Roman"/>
          <w:sz w:val="24"/>
          <w:szCs w:val="24"/>
        </w:rPr>
        <w:t>8</w:t>
      </w:r>
      <w:r w:rsidRPr="00D65C69">
        <w:rPr>
          <w:rFonts w:ascii="Times New Roman" w:hAnsi="Times New Roman"/>
          <w:sz w:val="24"/>
          <w:szCs w:val="24"/>
        </w:rPr>
        <w:t>.</w:t>
      </w:r>
      <w:r w:rsidRPr="00D65C69">
        <w:rPr>
          <w:rFonts w:ascii="Times New Roman" w:hAnsi="Times New Roman"/>
          <w:sz w:val="24"/>
          <w:szCs w:val="24"/>
        </w:rPr>
        <w:tab/>
      </w:r>
      <w:proofErr w:type="gramStart"/>
      <w:r w:rsidRPr="00D65C69">
        <w:rPr>
          <w:rFonts w:ascii="Times New Roman" w:hAnsi="Times New Roman"/>
          <w:sz w:val="24"/>
          <w:szCs w:val="24"/>
        </w:rPr>
        <w:t xml:space="preserve">Если </w:t>
      </w:r>
      <w:r>
        <w:rPr>
          <w:rFonts w:ascii="Times New Roman" w:hAnsi="Times New Roman"/>
          <w:sz w:val="24"/>
          <w:szCs w:val="24"/>
        </w:rPr>
        <w:t>запрос котировок в электронной форме</w:t>
      </w:r>
      <w:r w:rsidRPr="00D65C69">
        <w:rPr>
          <w:rFonts w:ascii="Times New Roman" w:hAnsi="Times New Roman"/>
          <w:sz w:val="24"/>
          <w:szCs w:val="24"/>
        </w:rPr>
        <w:t xml:space="preserve"> признан не сос</w:t>
      </w:r>
      <w:r>
        <w:rPr>
          <w:rFonts w:ascii="Times New Roman" w:hAnsi="Times New Roman"/>
          <w:sz w:val="24"/>
          <w:szCs w:val="24"/>
        </w:rPr>
        <w:t xml:space="preserve">тоявшимся </w:t>
      </w:r>
      <w:r w:rsidRPr="00D65C69">
        <w:rPr>
          <w:rFonts w:ascii="Times New Roman" w:hAnsi="Times New Roman"/>
          <w:sz w:val="24"/>
          <w:szCs w:val="24"/>
        </w:rPr>
        <w:t xml:space="preserve">в связи с тем, что по окончании срока подачи заявок на участие в запросе котировок в </w:t>
      </w:r>
      <w:r w:rsidRPr="00D65C69">
        <w:rPr>
          <w:rFonts w:ascii="Times New Roman" w:hAnsi="Times New Roman"/>
          <w:sz w:val="24"/>
          <w:szCs w:val="24"/>
        </w:rPr>
        <w:lastRenderedPageBreak/>
        <w:t>электронной форме подана только одна заявка на участие в таком запросе и при этом такая заявка признана соответствующей требованиям, указанным в извещении о проведении запроса котировок в электронной форме, или по результатам рассмотрения заявок на</w:t>
      </w:r>
      <w:proofErr w:type="gramEnd"/>
      <w:r w:rsidRPr="00D65C69">
        <w:rPr>
          <w:rFonts w:ascii="Times New Roman" w:hAnsi="Times New Roman"/>
          <w:sz w:val="24"/>
          <w:szCs w:val="24"/>
        </w:rPr>
        <w:t xml:space="preserve"> участие в запросе котировок в электронной форме Комиссией только одна такая заявка признана соответствующей требованиям, указанным в извещении о проведении запроса котировок, с данным участником запроса котировок Заказчиком заключается договор</w:t>
      </w:r>
      <w:proofErr w:type="gramStart"/>
      <w:r w:rsidRPr="00D65C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D65C69" w:rsidRDefault="00D65C69" w:rsidP="00BD56F4">
      <w:pPr>
        <w:pStyle w:val="a3"/>
        <w:numPr>
          <w:ilvl w:val="0"/>
          <w:numId w:val="1"/>
        </w:numPr>
        <w:tabs>
          <w:tab w:val="clear" w:pos="1590"/>
          <w:tab w:val="num" w:pos="993"/>
          <w:tab w:val="num" w:pos="1418"/>
          <w:tab w:val="num" w:pos="184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Подпункт 12.1.39. Положения </w:t>
      </w:r>
      <w:r w:rsidR="00074B20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D65C69" w:rsidRDefault="00074B20" w:rsidP="00074B20">
      <w:pPr>
        <w:pStyle w:val="a3"/>
        <w:tabs>
          <w:tab w:val="num" w:pos="1590"/>
          <w:tab w:val="num" w:pos="184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074B20">
        <w:rPr>
          <w:rFonts w:ascii="Times New Roman" w:hAnsi="Times New Roman"/>
          <w:sz w:val="24"/>
          <w:szCs w:val="24"/>
        </w:rPr>
        <w:t>12.1.39.</w:t>
      </w:r>
      <w:r w:rsidRPr="00074B20">
        <w:rPr>
          <w:rFonts w:ascii="Times New Roman" w:hAnsi="Times New Roman"/>
          <w:sz w:val="24"/>
          <w:szCs w:val="24"/>
        </w:rPr>
        <w:tab/>
        <w:t>По результатам проведения запроса котировок в электронной форме с победителем такого запроса, либо участником, указанным в подпункте 12.1.3</w:t>
      </w:r>
      <w:r w:rsidR="00D609E4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Pr="00074B20">
        <w:rPr>
          <w:rFonts w:ascii="Times New Roman" w:hAnsi="Times New Roman"/>
          <w:sz w:val="24"/>
          <w:szCs w:val="24"/>
        </w:rPr>
        <w:t>. настоящего Положения Заказчик заключает договор в соответствии с правилами, установленными Разделом 15 настоящего Положения</w:t>
      </w:r>
      <w:proofErr w:type="gramStart"/>
      <w:r w:rsidRPr="00074B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BD56F4" w:rsidRDefault="00BD56F4" w:rsidP="00BD56F4">
      <w:pPr>
        <w:pStyle w:val="a3"/>
        <w:numPr>
          <w:ilvl w:val="0"/>
          <w:numId w:val="1"/>
        </w:numPr>
        <w:tabs>
          <w:tab w:val="clear" w:pos="1590"/>
          <w:tab w:val="num" w:pos="993"/>
          <w:tab w:val="num" w:pos="1418"/>
          <w:tab w:val="num" w:pos="184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BD56F4">
        <w:rPr>
          <w:rFonts w:ascii="Times New Roman" w:hAnsi="Times New Roman"/>
          <w:sz w:val="24"/>
          <w:szCs w:val="24"/>
        </w:rPr>
        <w:t xml:space="preserve">Дополнить пункт </w:t>
      </w:r>
      <w:r>
        <w:rPr>
          <w:rFonts w:ascii="Times New Roman" w:hAnsi="Times New Roman"/>
          <w:sz w:val="24"/>
          <w:szCs w:val="24"/>
        </w:rPr>
        <w:t>14.2. Положения подпунктом 17 следующего содержания:</w:t>
      </w:r>
    </w:p>
    <w:p w:rsidR="00BA5AED" w:rsidRPr="00B709C4" w:rsidRDefault="00BD56F4" w:rsidP="00BA5AED">
      <w:pPr>
        <w:tabs>
          <w:tab w:val="num" w:pos="1590"/>
          <w:tab w:val="num" w:pos="184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«1</w:t>
      </w:r>
      <w:r w:rsidR="00074B20">
        <w:t>7</w:t>
      </w:r>
      <w:r>
        <w:t xml:space="preserve">) закупка </w:t>
      </w:r>
      <w:r w:rsidR="00BA5AED">
        <w:t xml:space="preserve">товара включенного в </w:t>
      </w:r>
      <w:r w:rsidR="00BA5AED" w:rsidRPr="00BA5AED">
        <w:t>Постановление Правительства РФ от 03.12.2020 N 2013</w:t>
      </w:r>
      <w:r w:rsidR="00BA5AED">
        <w:t xml:space="preserve"> «</w:t>
      </w:r>
      <w:r w:rsidR="00BA5AED" w:rsidRPr="00BA5AED">
        <w:t>О минимальной доле закупок товаров российского происхождения</w:t>
      </w:r>
      <w:r w:rsidR="00BA5AED">
        <w:t>»</w:t>
      </w:r>
      <w:proofErr w:type="gramStart"/>
      <w:r w:rsidR="00BA5AED">
        <w:t>.</w:t>
      </w:r>
      <w:r w:rsidR="00074B20">
        <w:t>»</w:t>
      </w:r>
      <w:proofErr w:type="gramEnd"/>
    </w:p>
    <w:p w:rsidR="00BA5AED" w:rsidRDefault="00BA5AED" w:rsidP="00BA5AED">
      <w:pPr>
        <w:pStyle w:val="a3"/>
        <w:tabs>
          <w:tab w:val="num" w:pos="1590"/>
          <w:tab w:val="num" w:pos="1843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14B0D" w:rsidRDefault="00014B0D" w:rsidP="00014B0D">
      <w:pPr>
        <w:tabs>
          <w:tab w:val="left" w:pos="993"/>
          <w:tab w:val="num" w:pos="1590"/>
        </w:tabs>
        <w:autoSpaceDE w:val="0"/>
        <w:autoSpaceDN w:val="0"/>
        <w:adjustRightInd w:val="0"/>
        <w:ind w:left="567"/>
        <w:jc w:val="both"/>
        <w:outlineLvl w:val="1"/>
      </w:pPr>
    </w:p>
    <w:p w:rsidR="00A54B0A" w:rsidRDefault="00A54B0A"/>
    <w:sectPr w:rsidR="00A54B0A" w:rsidSect="007A5D7C">
      <w:footerReference w:type="default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DA0" w:rsidRDefault="00BF10DC">
      <w:r>
        <w:separator/>
      </w:r>
    </w:p>
  </w:endnote>
  <w:endnote w:type="continuationSeparator" w:id="0">
    <w:p w:rsidR="00A95DA0" w:rsidRDefault="00BF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26" w:rsidRDefault="004D72C5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592869">
      <w:rPr>
        <w:noProof/>
      </w:rPr>
      <w:t>1</w:t>
    </w:r>
    <w:r>
      <w:rPr>
        <w:noProof/>
      </w:rPr>
      <w:fldChar w:fldCharType="end"/>
    </w:r>
  </w:p>
  <w:p w:rsidR="00265626" w:rsidRDefault="005928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DA0" w:rsidRDefault="00BF10DC">
      <w:r>
        <w:separator/>
      </w:r>
    </w:p>
  </w:footnote>
  <w:footnote w:type="continuationSeparator" w:id="0">
    <w:p w:rsidR="00A95DA0" w:rsidRDefault="00BF1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BB1"/>
    <w:multiLevelType w:val="multilevel"/>
    <w:tmpl w:val="235621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>
    <w:nsid w:val="1E347458"/>
    <w:multiLevelType w:val="multilevel"/>
    <w:tmpl w:val="6B8430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4CD01DA9"/>
    <w:multiLevelType w:val="hybridMultilevel"/>
    <w:tmpl w:val="B8FAD6C4"/>
    <w:lvl w:ilvl="0" w:tplc="959AA23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62F476CA"/>
    <w:multiLevelType w:val="multilevel"/>
    <w:tmpl w:val="CD527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74FE13C1"/>
    <w:multiLevelType w:val="hybridMultilevel"/>
    <w:tmpl w:val="267A9EBC"/>
    <w:lvl w:ilvl="0" w:tplc="2FD2D0B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ascii="Times New Roman" w:hAnsi="Times New Roman" w:cs="Times New Roman" w:hint="default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0D"/>
    <w:rsid w:val="00014B0D"/>
    <w:rsid w:val="00074B20"/>
    <w:rsid w:val="000B0FDA"/>
    <w:rsid w:val="000C2E42"/>
    <w:rsid w:val="001D3E09"/>
    <w:rsid w:val="002514F1"/>
    <w:rsid w:val="00270823"/>
    <w:rsid w:val="002F1630"/>
    <w:rsid w:val="004D72C5"/>
    <w:rsid w:val="00592869"/>
    <w:rsid w:val="00703155"/>
    <w:rsid w:val="007C7CA0"/>
    <w:rsid w:val="00840D5E"/>
    <w:rsid w:val="00852300"/>
    <w:rsid w:val="009217EC"/>
    <w:rsid w:val="00985666"/>
    <w:rsid w:val="00A54B0A"/>
    <w:rsid w:val="00A95DA0"/>
    <w:rsid w:val="00AE7E78"/>
    <w:rsid w:val="00B709C4"/>
    <w:rsid w:val="00BA5AED"/>
    <w:rsid w:val="00BD56F4"/>
    <w:rsid w:val="00BF10DC"/>
    <w:rsid w:val="00D609E4"/>
    <w:rsid w:val="00D65C69"/>
    <w:rsid w:val="00E90D30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C2E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2E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C2E42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ConsPlusNonformat">
    <w:name w:val="ConsPlusNonformat"/>
    <w:rsid w:val="00014B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14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014B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14B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C2E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2E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C2E42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ConsPlusNonformat">
    <w:name w:val="ConsPlusNonformat"/>
    <w:rsid w:val="00014B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14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014B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14B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945F-251C-4EBD-913A-0C1247DB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Козловский Николай</cp:lastModifiedBy>
  <cp:revision>11</cp:revision>
  <cp:lastPrinted>2022-05-23T10:50:00Z</cp:lastPrinted>
  <dcterms:created xsi:type="dcterms:W3CDTF">2022-05-13T05:49:00Z</dcterms:created>
  <dcterms:modified xsi:type="dcterms:W3CDTF">2022-05-23T14:31:00Z</dcterms:modified>
</cp:coreProperties>
</file>