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73" w:type="dxa"/>
        <w:tblCellSpacing w:w="15" w:type="dxa"/>
        <w:tblInd w:w="2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3"/>
      </w:tblGrid>
      <w:tr w:rsidR="007C5F34" w:rsidRPr="007C5F34" w14:paraId="27BD955C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A9DEDEE" w14:textId="77777777" w:rsidR="007C5F34" w:rsidRPr="007C5F34" w:rsidRDefault="007C5F34" w:rsidP="007C5F3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3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План по устранению недостатков, выявленных в ходе независимой оценки качества условий оказания услуг ГОСУДАРСТВЕННОЕ АВТОНОМНОЕ ПРОФЕССИОНАЛЬНОЕ ОБРАЗОВАТЕЛЬНОЕ УЧРЕЖДЕНИЕ РЕСПУБЛИКИ КАРЕЛИЯ "СЕВЕРНЫЙ КОЛЛЕДЖ" на 2023</w:t>
            </w:r>
          </w:p>
        </w:tc>
      </w:tr>
    </w:tbl>
    <w:p w14:paraId="2F17B25B" w14:textId="77777777" w:rsidR="007C5F34" w:rsidRPr="007C5F34" w:rsidRDefault="007C5F34" w:rsidP="007C5F34">
      <w:pPr>
        <w:widowControl/>
        <w:autoSpaceDE/>
        <w:autoSpaceDN/>
        <w:adjustRightInd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52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2442"/>
        <w:gridCol w:w="1660"/>
        <w:gridCol w:w="2597"/>
        <w:gridCol w:w="2675"/>
        <w:gridCol w:w="3350"/>
      </w:tblGrid>
      <w:tr w:rsidR="007C5F34" w:rsidRPr="007C5F34" w14:paraId="070B3DE1" w14:textId="77777777" w:rsidTr="00673EF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20EEC" w14:textId="77777777" w:rsidR="007C5F34" w:rsidRPr="007C5F34" w:rsidRDefault="007C5F34" w:rsidP="007C5F3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4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3409D" w14:textId="77777777" w:rsidR="007C5F34" w:rsidRPr="007C5F34" w:rsidRDefault="007C5F34" w:rsidP="007C5F3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8873" w14:textId="77777777" w:rsidR="007C5F34" w:rsidRPr="007C5F34" w:rsidRDefault="007C5F34" w:rsidP="007C5F3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96D35" w14:textId="77777777" w:rsidR="007C5F34" w:rsidRPr="007C5F34" w:rsidRDefault="007C5F34" w:rsidP="007C5F3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 (ФИО и должность)</w:t>
            </w:r>
          </w:p>
        </w:tc>
        <w:tc>
          <w:tcPr>
            <w:tcW w:w="5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F6465" w14:textId="77777777" w:rsidR="007C5F34" w:rsidRPr="007C5F34" w:rsidRDefault="007C5F34" w:rsidP="007C5F3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7C5F34" w:rsidRPr="007C5F34" w14:paraId="75788EB5" w14:textId="77777777" w:rsidTr="00673EFD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8347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630E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0BC4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64ADA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4F36" w14:textId="77777777" w:rsidR="007C5F34" w:rsidRPr="007C5F34" w:rsidRDefault="007C5F34" w:rsidP="007C5F3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57F12" w14:textId="77777777" w:rsidR="007C5F34" w:rsidRPr="007C5F34" w:rsidRDefault="007C5F34" w:rsidP="007C5F34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7C5F34" w:rsidRPr="007C5F34" w14:paraId="198384DB" w14:textId="77777777" w:rsidTr="00673EFD">
        <w:trPr>
          <w:tblCellSpacing w:w="15" w:type="dxa"/>
        </w:trPr>
        <w:tc>
          <w:tcPr>
            <w:tcW w:w="15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D07A64C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2 - критерий комфортности условий предоставления услуги, в том числе время ожидания ее предоставления</w:t>
            </w:r>
          </w:p>
        </w:tc>
      </w:tr>
      <w:tr w:rsidR="007C5F34" w:rsidRPr="007C5F34" w14:paraId="60DFA99B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58C97D4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25,5 % получателей услуг не удовлетворены комфортностью условий, в которых осуществляется образовательная деятельность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DA98AC9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а) Оборудование в колледже зон отдыха; б) Обеспечение в колледже доступности питьевой воды; в) Обеспечение качественного санитарного состояния помещений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C3E3B01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A6A641E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Романова М.Н.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C357DAA" w14:textId="77777777" w:rsidR="00351558" w:rsidRDefault="00351558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реализации ФП «Профессионалитет» проведены ремонты в мастерских, в учебных кабинетах, коридорах. </w:t>
            </w:r>
          </w:p>
          <w:p w14:paraId="31FA9333" w14:textId="77777777" w:rsidR="00351558" w:rsidRDefault="00351558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Закуплено и установлено 8 кулеров с питьевой водой. </w:t>
            </w:r>
          </w:p>
          <w:p w14:paraId="2BC08529" w14:textId="77777777" w:rsidR="00351558" w:rsidRDefault="00351558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целью об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еспечени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качественного санитарного состояния помещений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проводятся ежедневные влажные уборки всех помещений</w:t>
            </w:r>
          </w:p>
          <w:p w14:paraId="2E8F82B4" w14:textId="2586498E" w:rsidR="00351558" w:rsidRPr="007C5F34" w:rsidRDefault="00351558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29608E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5F34" w:rsidRPr="007C5F34" w14:paraId="19C869FF" w14:textId="77777777" w:rsidTr="00673EFD">
        <w:trPr>
          <w:tblCellSpacing w:w="15" w:type="dxa"/>
        </w:trPr>
        <w:tc>
          <w:tcPr>
            <w:tcW w:w="15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F7A8189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1 - критерий открытости и доступности информации об организации</w:t>
            </w:r>
          </w:p>
        </w:tc>
      </w:tr>
      <w:tr w:rsidR="007C5F34" w:rsidRPr="007C5F34" w14:paraId="474D0EFD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8970D9D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7,6 % получателей образовательных услуг не удовлетворены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5F21FCC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обратной связи через официальный сайт образовательной организации; обеспечение технической возможности организации он-лайн обращения с обеспечением информирования потребителя о ходе рассмотрения обращений; проводить мероприятия по бесперебойному функционированию телефонных сетей, электронной почты,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4BA8DD6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3DFEB1D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Воропаев А.А.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заведующий отделением ИКТ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04B7CFE" w14:textId="0AD3131C" w:rsidR="007C5F34" w:rsidRPr="007C5F34" w:rsidRDefault="00351558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Обр</w:t>
            </w:r>
            <w:r w:rsidR="00673EFD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тная связь </w:t>
            </w:r>
            <w:r w:rsidR="00673EFD">
              <w:rPr>
                <w:rFonts w:eastAsia="Times New Roman" w:cs="Times New Roman"/>
                <w:sz w:val="24"/>
                <w:szCs w:val="24"/>
                <w:lang w:eastAsia="ru-RU"/>
              </w:rPr>
              <w:t>с получателями услуг осуществляется через официальный сайт, платформу обратной связи. Кроме того, во «</w:t>
            </w:r>
            <w:proofErr w:type="spellStart"/>
            <w:r w:rsidR="00673EFD">
              <w:rPr>
                <w:rFonts w:eastAsia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="00673EFD">
              <w:rPr>
                <w:rFonts w:eastAsia="Times New Roman" w:cs="Times New Roman"/>
                <w:sz w:val="24"/>
                <w:szCs w:val="24"/>
                <w:lang w:eastAsia="ru-RU"/>
              </w:rPr>
              <w:t>» создана группа ГАПОУ РК "Северный колледж", через которую также потребители получают информацию о деятельности колледжа, ответы на задаваемые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B0704BA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3EFD" w:rsidRPr="007C5F34" w14:paraId="058CE69D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244DB52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несоответствия объема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информации о деятельности организации, размещенной на общедоступных ресурсах, перечню информации и требованиям к ней, установленным нормативными правовыми актами: -на официальном сайте организации в информационно-телекоммуникационной сети «Интернет» (соответствие 94,9 % из 100 %)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69EC9B4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Привести в соответствие с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нормативными актами официальный сайт организации, разместив информацию в соответствии с требованиями, установленными нормативными правовыми актами Российской Федерации.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4ACF468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30.01.2023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A28F07B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Романова М.Н.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F9E6917" w14:textId="5438F7FB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 анализ официального сайта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колледжа. О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фициальный сайт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п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риве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соответствие с нормативными правовыми актами Российской Федерации.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B3258FE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3EFD" w:rsidRPr="007C5F34" w14:paraId="51882FF4" w14:textId="77777777" w:rsidTr="00673EFD">
        <w:trPr>
          <w:tblCellSpacing w:w="15" w:type="dxa"/>
        </w:trPr>
        <w:tc>
          <w:tcPr>
            <w:tcW w:w="15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977BC87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3 - критерий доступности услуг для инвалидов</w:t>
            </w:r>
          </w:p>
        </w:tc>
      </w:tr>
      <w:tr w:rsidR="00673EFD" w:rsidRPr="007C5F34" w14:paraId="52C88FA8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0A48438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Оборудование территории, прилегающей к зданиям организации, и помещений с учетом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доступности для инвалидов (40 % из 100 %) Обеспечение в организации условий доступности, позволяющих инвалидам получать услуги наравне с другими (40 % из 100 %) Доля получателей услуг, удовлетворенных доступностью услуг для инвалидов (86,5 % из 100 %)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2715DB7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Актуализировать план «Доступная среда». Обеспечение создания инвалидам условий доступности объектов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Обеспечение создания инвалидам условий доступности объектов 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Обеспечение создания инвалидам условий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доступности объектов 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2251B9D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4A0F953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Пикалев </w:t>
            </w:r>
            <w:proofErr w:type="gram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В.О.,</w:t>
            </w:r>
            <w:proofErr w:type="spell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Тухкина</w:t>
            </w:r>
            <w:proofErr w:type="spellEnd"/>
            <w:proofErr w:type="gram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Г.А.,Мышкин</w:t>
            </w:r>
            <w:proofErr w:type="spell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В.Д.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заместитель директора по УПР, руководитель ОСП в г.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Медвежьегорск; начальник отдела ТО и ОТ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E89D434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89E7A59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3EFD" w:rsidRPr="007C5F34" w14:paraId="61B3B1BD" w14:textId="77777777" w:rsidTr="00673EFD">
        <w:trPr>
          <w:tblCellSpacing w:w="15" w:type="dxa"/>
        </w:trPr>
        <w:tc>
          <w:tcPr>
            <w:tcW w:w="15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33C0C60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5 - критерий удовлетворенности условиями оказания услуг</w:t>
            </w:r>
          </w:p>
        </w:tc>
      </w:tr>
      <w:tr w:rsidR="00673EFD" w:rsidRPr="007C5F34" w14:paraId="5DD489E3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5B68B08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11 % опрошенных получателей образовательных услуг не готовы рекомендовать организацию родственникам и знакомым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70096EA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а) Обновление материально- технической базы колледжа; б) Расширение спектра и повышения качества образовательных услуг; в) Проведение мероприятий, направленных на популяризацию и освещение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деятельности колледжа на официальном сайте, в средствах массовой информации, в соцсетях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CAA3CCA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9EAEA8C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Романова </w:t>
            </w:r>
            <w:proofErr w:type="spellStart"/>
            <w:proofErr w:type="gram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М.Н.,Пикалев</w:t>
            </w:r>
            <w:proofErr w:type="spellEnd"/>
            <w:proofErr w:type="gram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В.О., </w:t>
            </w:r>
            <w:proofErr w:type="spell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Тухкина</w:t>
            </w:r>
            <w:proofErr w:type="spell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Г.А.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заместитель директора, заместитель директора по УПР; руководитель ОСП в г. Медвежьегорск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434DC8A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AFD989D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3EFD" w:rsidRPr="007C5F34" w14:paraId="534EBF29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DBAB4EA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6,3 % опрошенных получателей образовательных услуг не удовлетворены удобством графика работы организации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EBB3A9E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Анкетирование участников образовательного процесса с целью выявления запроса по графику работы специалистов колледжа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FC48F6C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01.04.2023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2BEFBC7" w14:textId="029320F3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Курицына А.А.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Козлова С.Ю.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педагог-психолог;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зав. по УВР ОСП в г. Медвежьегорск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3CDB718" w14:textId="46B275E2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 опрос получателей услуг о пожеланиях графика работы организации. Изменен график работы ОСП г. Медвежьегорск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5F5D73A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3EFD" w:rsidRPr="007C5F34" w14:paraId="09B953C2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F0861BD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5,2 % опрошенных получателей образовательных услуг не удовлетворены в целом условиями оказания образовательных услуг в организации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F9A3AF8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популяризацию и освещение деятельности колледжа на официальном сайте, в средствах массовой информации, в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соцсетях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AD5157B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BA60447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Романова М.Н.,</w:t>
            </w:r>
            <w:proofErr w:type="spell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Тухкина</w:t>
            </w:r>
            <w:proofErr w:type="spell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Г.А.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заместитель директора, руководитель ОСП в г. Медвежьегорск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AFEBD2E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9AC800E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3EFD" w:rsidRPr="007C5F34" w14:paraId="0FAFAF71" w14:textId="77777777" w:rsidTr="00673EFD">
        <w:trPr>
          <w:tblCellSpacing w:w="15" w:type="dxa"/>
        </w:trPr>
        <w:tc>
          <w:tcPr>
            <w:tcW w:w="15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5CEF592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4 - критерий доброжелательности, вежливости работников организации</w:t>
            </w:r>
          </w:p>
        </w:tc>
      </w:tr>
      <w:tr w:rsidR="00673EFD" w:rsidRPr="007C5F34" w14:paraId="32438509" w14:textId="77777777" w:rsidTr="00673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1EA4DE0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5,2 % получателей образовательных услуг не удовлетворены доброжелательностью, вежливостью работников организации, | обеспечивающих первичный контакт и информирование получателя услуги (дежурный, секретарь и пр.) при непосредственном обращении в организацию 7,7 % получателей образовательных услуг не удовлетворены доброжелательностью, вежливостью работников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организации, обеспечивающих непосредственное оказание услуги при обращении в организацию (например, учителя, воспитатели и пр.)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4BA83AE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а) Организация цикла психолого-педагогических семинаров для педагогических работников с целью создания комфортной среды; б) Проведение разъяснительной работы с сотрудниками образовательной организации по вопросам соблюдения общих принципов профессиональной и служебной этики; в) Контроль соблюдения профессиональной этики а) Организация цикла психолого-педагогических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семинаров для педагогических работников с целью создания комфортной среды; б) Проведение разъяснительной работы с сотрудниками образовательной организации по вопросам соблюдения общих принципов профессиональной и служебной этики; в) Контроль соблюдения профессиональной этики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25AAD56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BB89149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Романова </w:t>
            </w:r>
            <w:proofErr w:type="gram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М.Н.,</w:t>
            </w:r>
            <w:proofErr w:type="spell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Тухкина</w:t>
            </w:r>
            <w:proofErr w:type="spellEnd"/>
            <w:proofErr w:type="gram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Г.А.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заместитель </w:t>
            </w:r>
            <w:proofErr w:type="spell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директора,руководитель</w:t>
            </w:r>
            <w:proofErr w:type="spell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ОСП в г. Медвежьегорск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2AA7D94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1A06B5B" w14:textId="77777777" w:rsidR="00673EFD" w:rsidRPr="007C5F34" w:rsidRDefault="00673EFD" w:rsidP="00673EFD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53713A" w14:textId="77777777" w:rsidR="007C5F34" w:rsidRPr="007C5F34" w:rsidRDefault="007C5F34" w:rsidP="007C5F3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1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2"/>
      </w:tblGrid>
      <w:tr w:rsidR="007C5F34" w:rsidRPr="007C5F34" w14:paraId="0A83B66A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32B9870" w14:textId="77777777" w:rsidR="007C5F34" w:rsidRPr="007C5F34" w:rsidRDefault="007C5F34" w:rsidP="007C5F34">
            <w:pPr>
              <w:widowControl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Сведения о плане по устранению недостатков, выявленных в ходе независимой оценки качества</w:t>
            </w:r>
          </w:p>
        </w:tc>
      </w:tr>
    </w:tbl>
    <w:p w14:paraId="79F9BD0C" w14:textId="77777777" w:rsidR="007C5F34" w:rsidRPr="007C5F34" w:rsidRDefault="007C5F34" w:rsidP="007C5F34">
      <w:pPr>
        <w:widowControl/>
        <w:autoSpaceDE/>
        <w:autoSpaceDN/>
        <w:adjustRightInd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4122" w:type="dxa"/>
        <w:tblCellSpacing w:w="15" w:type="dxa"/>
        <w:tblInd w:w="7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11414"/>
      </w:tblGrid>
      <w:tr w:rsidR="007C5F34" w:rsidRPr="007C5F34" w14:paraId="04736802" w14:textId="77777777" w:rsidTr="007C5F34">
        <w:trPr>
          <w:tblHeader/>
          <w:tblCellSpacing w:w="15" w:type="dxa"/>
        </w:trPr>
        <w:tc>
          <w:tcPr>
            <w:tcW w:w="3478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CD66C91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4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90FF694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5F34" w:rsidRPr="007C5F34" w14:paraId="001A561F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5A69B8D7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Период проведения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4E4FF14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7C5F34" w:rsidRPr="007C5F34" w14:paraId="0DC4F7B2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0D668B0D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Общественный совет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1F1368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Общественный совет при Министерстве образования и спорта Республики Карелия по проведению независимой оценки качества условий осуществления образовательной деятельности региональными </w:t>
            </w: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бюджета Республики Карелия</w:t>
            </w:r>
          </w:p>
        </w:tc>
      </w:tr>
      <w:tr w:rsidR="007C5F34" w:rsidRPr="007C5F34" w14:paraId="632835ED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585F24E1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Сфера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516B4F0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7C5F34" w:rsidRPr="007C5F34" w14:paraId="5FBC7F2B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18A99DAA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E12510F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ОБРАЗОВАНИЯ И СПОРТА РЕСПУБЛИКИ КАРЕЛИЯ</w:t>
            </w:r>
          </w:p>
        </w:tc>
      </w:tr>
    </w:tbl>
    <w:p w14:paraId="5D6782D7" w14:textId="77777777" w:rsidR="007C5F34" w:rsidRPr="007C5F34" w:rsidRDefault="007C5F34" w:rsidP="007C5F34">
      <w:pPr>
        <w:widowControl/>
        <w:autoSpaceDE/>
        <w:autoSpaceDN/>
        <w:adjustRightInd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41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2"/>
      </w:tblGrid>
      <w:tr w:rsidR="007C5F34" w:rsidRPr="007C5F34" w14:paraId="6B71E7C8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6713535C" w14:textId="77777777" w:rsidR="007C5F34" w:rsidRPr="007C5F34" w:rsidRDefault="007C5F34" w:rsidP="007C5F34">
            <w:pPr>
              <w:widowControl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Общая информация</w:t>
            </w:r>
          </w:p>
        </w:tc>
      </w:tr>
    </w:tbl>
    <w:p w14:paraId="0BD5CB10" w14:textId="77777777" w:rsidR="007C5F34" w:rsidRPr="007C5F34" w:rsidRDefault="007C5F34" w:rsidP="007C5F34">
      <w:pPr>
        <w:widowControl/>
        <w:autoSpaceDE/>
        <w:autoSpaceDN/>
        <w:adjustRightInd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4122" w:type="dxa"/>
        <w:tblCellSpacing w:w="15" w:type="dxa"/>
        <w:tblInd w:w="7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9577"/>
      </w:tblGrid>
      <w:tr w:rsidR="007C5F34" w:rsidRPr="007C5F34" w14:paraId="0606DBC9" w14:textId="77777777" w:rsidTr="007C5F34">
        <w:trPr>
          <w:tblHeader/>
          <w:tblCellSpacing w:w="15" w:type="dxa"/>
        </w:trPr>
        <w:tc>
          <w:tcPr>
            <w:tcW w:w="3478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3DBCB67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4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216F6CD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5F34" w:rsidRPr="007C5F34" w14:paraId="2A50959B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502A622B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Период, на который сформирован план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504F5A6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7C5F34" w:rsidRPr="007C5F34" w14:paraId="431BD5BD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70882CE7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Полное наименование организации с выявленными недостатками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32F92B4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РЕСПУБЛИКИ КАРЕЛИЯ "СЕВЕРНЫЙ КОЛЛЕДЖ"</w:t>
            </w:r>
          </w:p>
        </w:tc>
      </w:tr>
      <w:tr w:rsidR="007C5F34" w:rsidRPr="007C5F34" w14:paraId="3C60517A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1DE37F0A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3B8D722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1006002101</w:t>
            </w:r>
          </w:p>
        </w:tc>
      </w:tr>
      <w:tr w:rsidR="007C5F34" w:rsidRPr="007C5F34" w14:paraId="3CD78390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562287F7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05C6F5FC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100601001</w:t>
            </w:r>
          </w:p>
        </w:tc>
      </w:tr>
      <w:tr w:rsidR="007C5F34" w:rsidRPr="007C5F34" w14:paraId="0D0182F2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32DEFBF0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утвердившая план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2F73EAC0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ОБРАЗОВАНИЯ И СПОРТА РЕСПУБЛИКИ КАРЕЛИЯ</w:t>
            </w:r>
          </w:p>
        </w:tc>
      </w:tr>
      <w:tr w:rsidR="007C5F34" w:rsidRPr="007C5F34" w14:paraId="5BFC389E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0E09446D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  <w:proofErr w:type="gramEnd"/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утвердившего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492BA27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Голубев Р. Г.</w:t>
            </w:r>
          </w:p>
        </w:tc>
      </w:tr>
      <w:tr w:rsidR="007C5F34" w:rsidRPr="007C5F34" w14:paraId="679280E4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7614E60E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ACA8D11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12.12.2022</w:t>
            </w:r>
          </w:p>
        </w:tc>
      </w:tr>
      <w:tr w:rsidR="007C5F34" w:rsidRPr="007C5F34" w14:paraId="7ABB853D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75" w:type="dxa"/>
            </w:tcMar>
            <w:vAlign w:val="center"/>
            <w:hideMark/>
          </w:tcPr>
          <w:p w14:paraId="7A67A21C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Описание организации контроля за выполнением утвержденного плана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74C312F7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F36A94" w14:textId="77777777" w:rsidR="007C5F34" w:rsidRPr="007C5F34" w:rsidRDefault="007C5F34" w:rsidP="007C5F34">
      <w:pPr>
        <w:widowControl/>
        <w:autoSpaceDE/>
        <w:autoSpaceDN/>
        <w:adjustRightInd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41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2"/>
      </w:tblGrid>
      <w:tr w:rsidR="007C5F34" w:rsidRPr="007C5F34" w14:paraId="626BAB82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34C5528" w14:textId="77777777" w:rsidR="007C5F34" w:rsidRPr="007C5F34" w:rsidRDefault="007C5F34" w:rsidP="007C5F34">
            <w:pPr>
              <w:widowControl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5F34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Нормативные правовые (правовые) акты, документы</w:t>
            </w:r>
          </w:p>
        </w:tc>
      </w:tr>
    </w:tbl>
    <w:p w14:paraId="579F7B1C" w14:textId="77777777" w:rsidR="007C5F34" w:rsidRPr="007C5F34" w:rsidRDefault="007C5F34" w:rsidP="007C5F34">
      <w:pPr>
        <w:widowControl/>
        <w:autoSpaceDE/>
        <w:autoSpaceDN/>
        <w:adjustRightInd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4122" w:type="dxa"/>
        <w:tblCellSpacing w:w="15" w:type="dxa"/>
        <w:tblInd w:w="2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10528"/>
      </w:tblGrid>
      <w:tr w:rsidR="007C5F34" w:rsidRPr="007C5F34" w14:paraId="4B003AFE" w14:textId="77777777" w:rsidTr="007C5F34">
        <w:trPr>
          <w:tblCellSpacing w:w="15" w:type="dxa"/>
        </w:trPr>
        <w:tc>
          <w:tcPr>
            <w:tcW w:w="4881" w:type="dxa"/>
            <w:tcMar>
              <w:top w:w="15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1C42B5B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tcMar>
              <w:top w:w="150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46411CF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5F34" w:rsidRPr="007C5F34" w14:paraId="5326BC6D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62E3FC43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5F5175F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б/н</w:t>
            </w:r>
          </w:p>
        </w:tc>
      </w:tr>
      <w:tr w:rsidR="007C5F34" w:rsidRPr="007C5F34" w14:paraId="21142DAB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10177093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нормативного правового (правового) документа</w:t>
            </w:r>
          </w:p>
        </w:tc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6E467C1C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План по устранению недостатков, выявленных в ходе независимой оценки качества условий оказания услуг государственного автономного профессионального образовательного учреждения Республики Карелия «Северный колледж» на 2023 год</w:t>
            </w:r>
          </w:p>
        </w:tc>
      </w:tr>
      <w:tr w:rsidR="007C5F34" w:rsidRPr="007C5F34" w14:paraId="55F39642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1E28B764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1B1028A2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7C5F34" w:rsidRPr="007C5F34" w14:paraId="0A47BD41" w14:textId="77777777" w:rsidTr="007C5F34">
        <w:trPr>
          <w:tblCellSpacing w:w="15" w:type="dxa"/>
        </w:trPr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7CD83FC9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0" w:type="auto"/>
            <w:tcMar>
              <w:top w:w="15" w:type="dxa"/>
              <w:left w:w="281" w:type="dxa"/>
              <w:bottom w:w="75" w:type="dxa"/>
              <w:right w:w="15" w:type="dxa"/>
            </w:tcMar>
            <w:vAlign w:val="center"/>
            <w:hideMark/>
          </w:tcPr>
          <w:p w14:paraId="0F13EBBF" w14:textId="77777777" w:rsidR="007C5F34" w:rsidRPr="007C5F34" w:rsidRDefault="007C5F34" w:rsidP="007C5F34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34">
              <w:rPr>
                <w:rFonts w:eastAsia="Times New Roman" w:cs="Times New Roman"/>
                <w:sz w:val="24"/>
                <w:szCs w:val="24"/>
                <w:lang w:eastAsia="ru-RU"/>
              </w:rPr>
              <w:t>12.12.2022</w:t>
            </w:r>
          </w:p>
        </w:tc>
      </w:tr>
    </w:tbl>
    <w:p w14:paraId="7D34294C" w14:textId="77777777" w:rsidR="00A54B0A" w:rsidRDefault="00A54B0A"/>
    <w:sectPr w:rsidR="00A54B0A" w:rsidSect="007C5F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F34"/>
    <w:rsid w:val="000C2E42"/>
    <w:rsid w:val="00351558"/>
    <w:rsid w:val="005639F9"/>
    <w:rsid w:val="00673EFD"/>
    <w:rsid w:val="007C5F34"/>
    <w:rsid w:val="00A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FBCF"/>
  <w15:docId w15:val="{78128154-4D32-43D6-AF68-8C1527A2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0C2E42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Романова Марина Николаевна</cp:lastModifiedBy>
  <cp:revision>2</cp:revision>
  <dcterms:created xsi:type="dcterms:W3CDTF">2023-09-01T07:06:00Z</dcterms:created>
  <dcterms:modified xsi:type="dcterms:W3CDTF">2023-09-01T07:06:00Z</dcterms:modified>
</cp:coreProperties>
</file>