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color w:val="3B4256"/>
        </w:rPr>
      </w:pPr>
      <w:bookmarkStart w:id="0" w:name="_GoBack"/>
      <w:bookmarkEnd w:id="0"/>
      <w:r>
        <w:rPr>
          <w:color w:val="3B4256"/>
        </w:rPr>
        <w:t>Когда ребенок один…..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Уважаемые родители, правила пожарной безопасности следует прививать детям с малых лет! В целях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Как показывает практика, напоминать детям о правилах пожарной безопасности необходимо постоянно, чтобы выполнение этих требований вошло в привычку, стало естественным, не требующим особых усилий.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 Если у вас есть малолетние дети, ни в коем случае не оставляйте их дома одних тем более, если топится печь, работает телевизор или другие электроприборы.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 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 Помните - маленькая неосторожность может привести к большой беде.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В каждой квартире в зоне видимости для детского взгляда должен быть листок с написанными телефонами экстренных служб, позвонив по которым ребенок, попавший в сложную ситуацию, будет сориентирован специалистом службы спасения о дальнейших правильных действиях.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Если малышей достаточно просто не оставлять одних без присмотра, исключить возможность забав с пожароопасными предметами, то детям постарше необходимо объяснять к чему могут привести такие игры. Оставшись без присмотра, они чувствуют себя хозяевами и, подражая взрослым, могут включать электроприборы, чинить электропроводку, могут даже разжечь костер (иногда и в квартире!) или устроить дымовую завесу. Подобное проявление самостоятельности может закончиться трагически.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641EA8">
        <w:rPr>
          <w:color w:val="3B4256"/>
        </w:rPr>
        <w:t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641EA8" w:rsidRPr="00641EA8" w:rsidRDefault="00641EA8" w:rsidP="00641EA8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</w:rPr>
      </w:pPr>
      <w:r w:rsidRPr="00641EA8">
        <w:rPr>
          <w:color w:val="3B4256"/>
        </w:rPr>
        <w:t>Практика показывает,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4D7C7E" w:rsidRDefault="004D7C7E"/>
    <w:sectPr w:rsidR="004D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A8"/>
    <w:rsid w:val="004D7C7E"/>
    <w:rsid w:val="00641EA8"/>
    <w:rsid w:val="00C4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44E5F-BA8D-4FB7-AACD-49F0F51A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7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Мария</cp:lastModifiedBy>
  <cp:revision>2</cp:revision>
  <dcterms:created xsi:type="dcterms:W3CDTF">2022-09-05T06:41:00Z</dcterms:created>
  <dcterms:modified xsi:type="dcterms:W3CDTF">2022-09-05T06:41:00Z</dcterms:modified>
</cp:coreProperties>
</file>