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61065" w14:textId="77777777" w:rsidR="00C9065F" w:rsidRPr="005E6A25" w:rsidRDefault="00C9065F" w:rsidP="00A67520">
      <w:pPr>
        <w:tabs>
          <w:tab w:val="left" w:pos="1335"/>
        </w:tabs>
        <w:spacing w:after="0" w:line="240" w:lineRule="auto"/>
        <w:ind w:left="709" w:right="567"/>
        <w:rPr>
          <w:rFonts w:ascii="Times New Roman" w:hAnsi="Times New Roman"/>
          <w:sz w:val="24"/>
          <w:szCs w:val="24"/>
        </w:rPr>
      </w:pPr>
    </w:p>
    <w:p w14:paraId="4434752A" w14:textId="3B478C69" w:rsidR="00C0198D" w:rsidRDefault="00C0198D" w:rsidP="00C0198D">
      <w:pPr>
        <w:tabs>
          <w:tab w:val="left" w:pos="3285"/>
        </w:tabs>
        <w:spacing w:after="0" w:line="240" w:lineRule="auto"/>
        <w:ind w:left="709" w:righ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ВЫПИСКА ИЗ </w:t>
      </w:r>
      <w:r w:rsidR="00DB4C85" w:rsidRPr="005E6A25">
        <w:rPr>
          <w:rFonts w:ascii="Times New Roman" w:hAnsi="Times New Roman"/>
          <w:b/>
          <w:sz w:val="24"/>
          <w:szCs w:val="24"/>
        </w:rPr>
        <w:t>ПРОТОКОЛ</w:t>
      </w:r>
      <w:r>
        <w:rPr>
          <w:rFonts w:ascii="Times New Roman" w:hAnsi="Times New Roman"/>
          <w:b/>
          <w:sz w:val="24"/>
          <w:szCs w:val="24"/>
        </w:rPr>
        <w:t>А</w:t>
      </w:r>
      <w:r w:rsidR="00DB4C85" w:rsidRPr="005E6A25">
        <w:rPr>
          <w:rFonts w:ascii="Times New Roman" w:hAnsi="Times New Roman"/>
          <w:b/>
          <w:sz w:val="24"/>
          <w:szCs w:val="24"/>
        </w:rPr>
        <w:t xml:space="preserve"> № </w:t>
      </w:r>
      <w:r w:rsidR="00101928">
        <w:rPr>
          <w:rFonts w:ascii="Times New Roman" w:hAnsi="Times New Roman"/>
          <w:b/>
          <w:sz w:val="24"/>
          <w:szCs w:val="24"/>
        </w:rPr>
        <w:t>2 от 30.08</w:t>
      </w:r>
      <w:r w:rsidR="005F671B">
        <w:rPr>
          <w:rFonts w:ascii="Times New Roman" w:hAnsi="Times New Roman"/>
          <w:b/>
          <w:sz w:val="24"/>
          <w:szCs w:val="24"/>
        </w:rPr>
        <w:t>.2024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57B02383" w14:textId="62FB5B2B" w:rsidR="0074445A" w:rsidRDefault="006941D0" w:rsidP="00C0198D">
      <w:pPr>
        <w:tabs>
          <w:tab w:val="left" w:pos="3285"/>
        </w:tabs>
        <w:spacing w:after="0" w:line="240" w:lineRule="auto"/>
        <w:ind w:left="709" w:right="567"/>
        <w:jc w:val="center"/>
        <w:rPr>
          <w:rFonts w:ascii="Times New Roman" w:hAnsi="Times New Roman"/>
          <w:b/>
          <w:sz w:val="24"/>
          <w:szCs w:val="24"/>
        </w:rPr>
      </w:pPr>
      <w:r w:rsidRPr="006941D0">
        <w:rPr>
          <w:rFonts w:ascii="Times New Roman" w:hAnsi="Times New Roman"/>
          <w:b/>
          <w:sz w:val="24"/>
          <w:szCs w:val="24"/>
        </w:rPr>
        <w:t>Комиссии по противодействию коррупции</w:t>
      </w:r>
      <w:r w:rsidR="0074445A">
        <w:rPr>
          <w:rFonts w:ascii="Times New Roman" w:hAnsi="Times New Roman"/>
          <w:b/>
          <w:sz w:val="24"/>
          <w:szCs w:val="24"/>
        </w:rPr>
        <w:t xml:space="preserve"> (далее – Комиссия)</w:t>
      </w:r>
      <w:r w:rsidR="00C0198D">
        <w:rPr>
          <w:rFonts w:ascii="Times New Roman" w:hAnsi="Times New Roman"/>
          <w:b/>
          <w:sz w:val="24"/>
          <w:szCs w:val="24"/>
        </w:rPr>
        <w:t xml:space="preserve"> ГБДОУ детского сада № 12 Адмиралтейского района Санкт-Петербурга</w:t>
      </w:r>
      <w:r w:rsidR="0074445A">
        <w:rPr>
          <w:rFonts w:ascii="Times New Roman" w:hAnsi="Times New Roman"/>
          <w:b/>
          <w:sz w:val="24"/>
          <w:szCs w:val="24"/>
        </w:rPr>
        <w:t>.</w:t>
      </w:r>
    </w:p>
    <w:p w14:paraId="1B4F30EF" w14:textId="77777777" w:rsidR="0074445A" w:rsidRDefault="0074445A" w:rsidP="00A67520">
      <w:pPr>
        <w:tabs>
          <w:tab w:val="left" w:pos="2715"/>
        </w:tabs>
        <w:spacing w:after="0" w:line="240" w:lineRule="auto"/>
        <w:ind w:left="709" w:right="567"/>
        <w:jc w:val="center"/>
        <w:rPr>
          <w:rFonts w:ascii="Times New Roman" w:hAnsi="Times New Roman"/>
          <w:b/>
          <w:sz w:val="24"/>
          <w:szCs w:val="24"/>
        </w:rPr>
      </w:pPr>
    </w:p>
    <w:p w14:paraId="5517A4B3" w14:textId="77777777" w:rsidR="00C0198D" w:rsidRDefault="00DB4C85" w:rsidP="00C0198D">
      <w:pPr>
        <w:tabs>
          <w:tab w:val="left" w:pos="2715"/>
        </w:tabs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 w:rsidRPr="005E6A25">
        <w:rPr>
          <w:rFonts w:ascii="Times New Roman" w:hAnsi="Times New Roman"/>
          <w:sz w:val="24"/>
          <w:szCs w:val="24"/>
        </w:rPr>
        <w:tab/>
      </w:r>
      <w:r w:rsidRPr="005E6A25">
        <w:rPr>
          <w:rFonts w:ascii="Times New Roman" w:hAnsi="Times New Roman"/>
          <w:sz w:val="24"/>
          <w:szCs w:val="24"/>
        </w:rPr>
        <w:tab/>
      </w:r>
      <w:r w:rsidRPr="005E6A25">
        <w:rPr>
          <w:rFonts w:ascii="Times New Roman" w:hAnsi="Times New Roman"/>
          <w:sz w:val="24"/>
          <w:szCs w:val="24"/>
        </w:rPr>
        <w:tab/>
      </w:r>
      <w:r w:rsidRPr="005E6A25">
        <w:rPr>
          <w:rFonts w:ascii="Times New Roman" w:hAnsi="Times New Roman"/>
          <w:sz w:val="24"/>
          <w:szCs w:val="24"/>
        </w:rPr>
        <w:tab/>
      </w:r>
      <w:r w:rsidRPr="005E6A25">
        <w:rPr>
          <w:rFonts w:ascii="Times New Roman" w:hAnsi="Times New Roman"/>
          <w:sz w:val="24"/>
          <w:szCs w:val="24"/>
        </w:rPr>
        <w:tab/>
      </w:r>
      <w:r w:rsidRPr="005E6A25">
        <w:rPr>
          <w:rFonts w:ascii="Times New Roman" w:hAnsi="Times New Roman"/>
          <w:sz w:val="24"/>
          <w:szCs w:val="24"/>
        </w:rPr>
        <w:tab/>
      </w:r>
      <w:r w:rsidRPr="005E6A25">
        <w:rPr>
          <w:rFonts w:ascii="Times New Roman" w:hAnsi="Times New Roman"/>
          <w:sz w:val="24"/>
          <w:szCs w:val="24"/>
        </w:rPr>
        <w:tab/>
      </w:r>
      <w:r w:rsidRPr="005E6A25">
        <w:rPr>
          <w:rFonts w:ascii="Times New Roman" w:hAnsi="Times New Roman"/>
          <w:sz w:val="24"/>
          <w:szCs w:val="24"/>
        </w:rPr>
        <w:tab/>
      </w:r>
      <w:r w:rsidR="006941D0">
        <w:rPr>
          <w:rFonts w:ascii="Times New Roman" w:hAnsi="Times New Roman"/>
          <w:sz w:val="24"/>
          <w:szCs w:val="24"/>
        </w:rPr>
        <w:tab/>
      </w:r>
    </w:p>
    <w:p w14:paraId="258AFEFD" w14:textId="77777777" w:rsidR="005F671B" w:rsidRDefault="005F671B" w:rsidP="005F671B">
      <w:pPr>
        <w:tabs>
          <w:tab w:val="left" w:pos="2715"/>
        </w:tabs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 заседания: К</w:t>
      </w:r>
      <w:r>
        <w:rPr>
          <w:rFonts w:ascii="Times New Roman" w:hAnsi="Times New Roman"/>
          <w:sz w:val="24"/>
          <w:szCs w:val="24"/>
        </w:rPr>
        <w:t>абинет заведующего ГБДОУ детский сад № 12 Адмиралтейского района Санкт-Петербурга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>алее – ДОУ, учреждение).</w:t>
      </w:r>
    </w:p>
    <w:p w14:paraId="60650999" w14:textId="77777777" w:rsidR="005F671B" w:rsidRDefault="005F671B" w:rsidP="005F671B">
      <w:pPr>
        <w:tabs>
          <w:tab w:val="left" w:pos="2715"/>
        </w:tabs>
        <w:spacing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 открыл и вел председатель Комиссии – заведующий И.С. Лукина</w:t>
      </w:r>
    </w:p>
    <w:p w14:paraId="1F2E1CAF" w14:textId="77777777" w:rsidR="005F671B" w:rsidRDefault="005F671B" w:rsidP="005F671B">
      <w:pPr>
        <w:spacing w:after="0" w:line="240" w:lineRule="auto"/>
        <w:ind w:left="709" w:righ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Состав комиссии: </w:t>
      </w:r>
    </w:p>
    <w:p w14:paraId="470F20D8" w14:textId="77777777" w:rsidR="005F671B" w:rsidRDefault="005F671B" w:rsidP="005F671B">
      <w:pPr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</w:p>
    <w:p w14:paraId="2A6BCBF2" w14:textId="77777777" w:rsidR="005F671B" w:rsidRDefault="005F671B" w:rsidP="005F6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 – Лукина И.С. (заведующий),</w:t>
      </w:r>
    </w:p>
    <w:p w14:paraId="047BD5B7" w14:textId="77777777" w:rsidR="005F671B" w:rsidRDefault="005F671B" w:rsidP="005F6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комиссии – Волкова Н.В. (заместитель заведующего),</w:t>
      </w:r>
    </w:p>
    <w:p w14:paraId="1DC275F2" w14:textId="77777777" w:rsidR="005F671B" w:rsidRDefault="005F671B" w:rsidP="005F6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комиссии: </w:t>
      </w:r>
    </w:p>
    <w:p w14:paraId="48337BB0" w14:textId="77777777" w:rsidR="005F671B" w:rsidRDefault="005F671B" w:rsidP="005F671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Дряева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Виктория Николаевна (воспитатель)</w:t>
      </w:r>
    </w:p>
    <w:p w14:paraId="7A1CE04E" w14:textId="77777777" w:rsidR="005F671B" w:rsidRDefault="005F671B" w:rsidP="005F671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Шаманская Татьяна Витальевна (воспитатель)</w:t>
      </w:r>
    </w:p>
    <w:p w14:paraId="40D61A94" w14:textId="77777777" w:rsidR="005F671B" w:rsidRDefault="005F671B" w:rsidP="005F671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Бабкина Александра Юрьевна (родитель воспитанника)</w:t>
      </w:r>
    </w:p>
    <w:p w14:paraId="70C67E8C" w14:textId="77777777" w:rsidR="005F671B" w:rsidRDefault="005F671B" w:rsidP="005F671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</w:rPr>
        <w:t>Байкова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Нина Эдуардовна (представитель районного отдела образования – заместитель </w:t>
      </w:r>
      <w:proofErr w:type="gramStart"/>
      <w:r>
        <w:rPr>
          <w:rFonts w:ascii="Times New Roman" w:hAnsi="Times New Roman"/>
          <w:sz w:val="24"/>
          <w:szCs w:val="24"/>
        </w:rPr>
        <w:t>начальника отдела образования администрации Адмиралтейского района Санкт-Петербурга</w:t>
      </w:r>
      <w:proofErr w:type="gramEnd"/>
      <w:r>
        <w:rPr>
          <w:rFonts w:ascii="Times New Roman" w:hAnsi="Times New Roman"/>
          <w:sz w:val="24"/>
          <w:szCs w:val="24"/>
        </w:rPr>
        <w:t>).</w:t>
      </w:r>
    </w:p>
    <w:p w14:paraId="09F1B873" w14:textId="79D8B717" w:rsidR="005F671B" w:rsidRDefault="00101928" w:rsidP="005F6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Присутствовали на заседание 30.08</w:t>
      </w:r>
      <w:r w:rsidR="005F671B">
        <w:rPr>
          <w:rFonts w:ascii="Times New Roman" w:hAnsi="Times New Roman"/>
          <w:b/>
          <w:sz w:val="24"/>
          <w:szCs w:val="24"/>
        </w:rPr>
        <w:t>.2023:</w:t>
      </w:r>
    </w:p>
    <w:p w14:paraId="193DC35C" w14:textId="77777777" w:rsidR="005F671B" w:rsidRDefault="005F671B" w:rsidP="005F6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Лукина И.С. (заведующий),</w:t>
      </w:r>
    </w:p>
    <w:p w14:paraId="717C6102" w14:textId="77777777" w:rsidR="005F671B" w:rsidRDefault="005F671B" w:rsidP="005F6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Волкова Н.В. (заместитель заведующего),</w:t>
      </w:r>
    </w:p>
    <w:p w14:paraId="4BA27998" w14:textId="77777777" w:rsidR="005F671B" w:rsidRDefault="005F671B" w:rsidP="005F6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Дряева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Виктория Николаевна (воспитатель)</w:t>
      </w:r>
    </w:p>
    <w:p w14:paraId="331F9D67" w14:textId="77777777" w:rsidR="005F671B" w:rsidRDefault="005F671B" w:rsidP="005F6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Шаманская Татьяна Витальевна (воспитатель)</w:t>
      </w:r>
    </w:p>
    <w:p w14:paraId="5EE64272" w14:textId="77777777" w:rsidR="005F671B" w:rsidRDefault="005F671B" w:rsidP="005F67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520"/>
        </w:tabs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Присутствовало:</w:t>
      </w:r>
      <w:r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ab/>
        <w:t xml:space="preserve"> человека. </w:t>
      </w:r>
      <w:r>
        <w:rPr>
          <w:rFonts w:ascii="Times New Roman" w:hAnsi="Times New Roman"/>
          <w:sz w:val="24"/>
          <w:szCs w:val="24"/>
        </w:rPr>
        <w:tab/>
        <w:t>Отсутствовало:   2   человека.</w:t>
      </w:r>
    </w:p>
    <w:p w14:paraId="428FFAF0" w14:textId="77777777" w:rsidR="005F671B" w:rsidRDefault="005F671B" w:rsidP="005F671B">
      <w:pPr>
        <w:spacing w:after="0" w:line="240" w:lineRule="auto"/>
        <w:ind w:left="709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 Комиссии считается правомочным.</w:t>
      </w:r>
    </w:p>
    <w:p w14:paraId="08BC95B0" w14:textId="77777777" w:rsidR="00101928" w:rsidRPr="008022E7" w:rsidRDefault="00101928" w:rsidP="00101928">
      <w:pPr>
        <w:spacing w:after="0" w:line="240" w:lineRule="auto"/>
        <w:ind w:left="1134" w:right="567"/>
        <w:jc w:val="both"/>
        <w:rPr>
          <w:rFonts w:ascii="Times New Roman" w:hAnsi="Times New Roman"/>
          <w:sz w:val="24"/>
          <w:szCs w:val="24"/>
        </w:rPr>
      </w:pPr>
      <w:r w:rsidRPr="008022E7">
        <w:rPr>
          <w:rFonts w:ascii="Times New Roman" w:hAnsi="Times New Roman"/>
          <w:b/>
          <w:sz w:val="24"/>
          <w:szCs w:val="24"/>
        </w:rPr>
        <w:t>Повестка дня:</w:t>
      </w:r>
      <w:r w:rsidRPr="008022E7">
        <w:rPr>
          <w:rFonts w:ascii="Times New Roman" w:hAnsi="Times New Roman"/>
          <w:sz w:val="24"/>
          <w:szCs w:val="24"/>
        </w:rPr>
        <w:t xml:space="preserve"> </w:t>
      </w:r>
    </w:p>
    <w:p w14:paraId="45C7462C" w14:textId="77777777" w:rsidR="00101928" w:rsidRDefault="00101928" w:rsidP="0010192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CEA">
        <w:rPr>
          <w:rFonts w:ascii="Times New Roman" w:hAnsi="Times New Roman"/>
          <w:sz w:val="24"/>
          <w:szCs w:val="24"/>
        </w:rPr>
        <w:t>Мониторинг эффективности проводимых мер в рамках осуществления антикоррупционной политики, контроль их исполнения.</w:t>
      </w:r>
    </w:p>
    <w:p w14:paraId="08DBD988" w14:textId="77777777" w:rsidR="00101928" w:rsidRDefault="00101928" w:rsidP="0010192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CEA">
        <w:rPr>
          <w:rFonts w:ascii="Times New Roman" w:hAnsi="Times New Roman"/>
          <w:sz w:val="24"/>
          <w:szCs w:val="24"/>
        </w:rPr>
        <w:t>Отчет о проделанной работе по противодейств</w:t>
      </w:r>
      <w:r>
        <w:rPr>
          <w:rFonts w:ascii="Times New Roman" w:hAnsi="Times New Roman"/>
          <w:sz w:val="24"/>
          <w:szCs w:val="24"/>
        </w:rPr>
        <w:t>ию коррупции за 1 полугодие 2024</w:t>
      </w:r>
      <w:r w:rsidRPr="00D47CEA">
        <w:rPr>
          <w:rFonts w:ascii="Times New Roman" w:hAnsi="Times New Roman"/>
          <w:sz w:val="24"/>
          <w:szCs w:val="24"/>
        </w:rPr>
        <w:t xml:space="preserve"> года в учреждении и Комиссии.</w:t>
      </w:r>
    </w:p>
    <w:p w14:paraId="7534FE2F" w14:textId="77777777" w:rsidR="00101928" w:rsidRDefault="00101928" w:rsidP="00101928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7CEA">
        <w:rPr>
          <w:rFonts w:ascii="Times New Roman" w:hAnsi="Times New Roman"/>
          <w:sz w:val="24"/>
          <w:szCs w:val="24"/>
        </w:rPr>
        <w:t>Рассмотрение Плана мероприятий по противодействию кор</w:t>
      </w:r>
      <w:r>
        <w:rPr>
          <w:rFonts w:ascii="Times New Roman" w:hAnsi="Times New Roman"/>
          <w:sz w:val="24"/>
          <w:szCs w:val="24"/>
        </w:rPr>
        <w:t>рупции в ДОУ на 2 полугодие 2024</w:t>
      </w:r>
      <w:r w:rsidRPr="00D47CEA">
        <w:rPr>
          <w:rFonts w:ascii="Times New Roman" w:hAnsi="Times New Roman"/>
          <w:sz w:val="24"/>
          <w:szCs w:val="24"/>
        </w:rPr>
        <w:t xml:space="preserve"> года.</w:t>
      </w:r>
    </w:p>
    <w:p w14:paraId="0D0851BB" w14:textId="77777777" w:rsidR="00101928" w:rsidRPr="006A1C4E" w:rsidRDefault="00101928" w:rsidP="00101928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8671F">
        <w:rPr>
          <w:rFonts w:ascii="Times New Roman" w:hAnsi="Times New Roman"/>
          <w:sz w:val="24"/>
          <w:szCs w:val="24"/>
        </w:rPr>
        <w:t>Правовое просвещение и повышение антикоррупционной компетентности воспитанников, работников образовательной организации в рамках организация работы по профилактике и противодействию коррупции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A1C4E">
        <w:rPr>
          <w:rFonts w:ascii="Times New Roman" w:hAnsi="Times New Roman"/>
          <w:sz w:val="24"/>
          <w:szCs w:val="24"/>
        </w:rPr>
        <w:t>Организация обучающего семинара для педагогических работников.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1C4E">
        <w:rPr>
          <w:rFonts w:ascii="Times New Roman" w:hAnsi="Times New Roman"/>
          <w:sz w:val="24"/>
          <w:szCs w:val="24"/>
        </w:rPr>
        <w:t>Включение в планы воспитательной работы мероприятий антикоррупционного просвещения</w:t>
      </w:r>
      <w:r>
        <w:rPr>
          <w:rFonts w:ascii="Times New Roman" w:hAnsi="Times New Roman"/>
          <w:sz w:val="24"/>
          <w:szCs w:val="24"/>
        </w:rPr>
        <w:t>.</w:t>
      </w:r>
    </w:p>
    <w:p w14:paraId="294E0B70" w14:textId="5B8312D5" w:rsidR="00C9107C" w:rsidRDefault="00E325CA" w:rsidP="00C0198D">
      <w:pPr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9107C">
        <w:rPr>
          <w:rFonts w:ascii="Times New Roman" w:hAnsi="Times New Roman"/>
          <w:sz w:val="24"/>
          <w:szCs w:val="24"/>
        </w:rPr>
        <w:t>РЕШЕНИЕ КОМИССИИ:</w:t>
      </w:r>
    </w:p>
    <w:p w14:paraId="27E330A0" w14:textId="77777777" w:rsidR="005F671B" w:rsidRDefault="005F671B" w:rsidP="005F671B">
      <w:pPr>
        <w:tabs>
          <w:tab w:val="right" w:pos="10915"/>
        </w:tabs>
        <w:spacing w:after="0"/>
        <w:ind w:left="1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ПРИНЯТЫЕ РЕШЕНИЯ:</w:t>
      </w:r>
    </w:p>
    <w:p w14:paraId="0807C08C" w14:textId="77777777" w:rsidR="00101928" w:rsidRPr="00473C90" w:rsidRDefault="00101928" w:rsidP="00101928">
      <w:pPr>
        <w:pStyle w:val="a3"/>
        <w:numPr>
          <w:ilvl w:val="0"/>
          <w:numId w:val="16"/>
        </w:numPr>
        <w:spacing w:after="0" w:line="240" w:lineRule="auto"/>
        <w:ind w:left="1080" w:right="-142"/>
        <w:jc w:val="both"/>
        <w:rPr>
          <w:rFonts w:ascii="Times New Roman" w:hAnsi="Times New Roman"/>
          <w:sz w:val="24"/>
          <w:szCs w:val="24"/>
        </w:rPr>
      </w:pPr>
      <w:r w:rsidRPr="00473C90">
        <w:rPr>
          <w:rFonts w:ascii="Times New Roman" w:hAnsi="Times New Roman"/>
          <w:sz w:val="24"/>
          <w:szCs w:val="24"/>
        </w:rPr>
        <w:t>проводимые меры в рамках осуществления антикоррупционной политики признать удовлетворительными.</w:t>
      </w:r>
    </w:p>
    <w:p w14:paraId="2C726C04" w14:textId="77777777" w:rsidR="00101928" w:rsidRPr="00473C90" w:rsidRDefault="00101928" w:rsidP="00101928">
      <w:pPr>
        <w:pStyle w:val="a3"/>
        <w:numPr>
          <w:ilvl w:val="0"/>
          <w:numId w:val="16"/>
        </w:numPr>
        <w:tabs>
          <w:tab w:val="left" w:pos="956"/>
          <w:tab w:val="left" w:pos="3645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473C90">
        <w:rPr>
          <w:rFonts w:ascii="Times New Roman" w:hAnsi="Times New Roman"/>
          <w:sz w:val="24"/>
          <w:szCs w:val="24"/>
        </w:rPr>
        <w:t xml:space="preserve">  признать раб</w:t>
      </w:r>
      <w:r>
        <w:rPr>
          <w:rFonts w:ascii="Times New Roman" w:hAnsi="Times New Roman"/>
          <w:sz w:val="24"/>
          <w:szCs w:val="24"/>
        </w:rPr>
        <w:t>оту комиссии за 1 полугодие 2024</w:t>
      </w:r>
      <w:r w:rsidRPr="00473C90">
        <w:rPr>
          <w:rFonts w:ascii="Times New Roman" w:hAnsi="Times New Roman"/>
          <w:sz w:val="24"/>
          <w:szCs w:val="24"/>
        </w:rPr>
        <w:t xml:space="preserve"> года удовлетворительной. </w:t>
      </w:r>
    </w:p>
    <w:p w14:paraId="3CA68EEC" w14:textId="77777777" w:rsidR="00101928" w:rsidRPr="00473C90" w:rsidRDefault="00101928" w:rsidP="00101928">
      <w:pPr>
        <w:pStyle w:val="a3"/>
        <w:numPr>
          <w:ilvl w:val="0"/>
          <w:numId w:val="16"/>
        </w:numPr>
        <w:spacing w:after="0" w:line="240" w:lineRule="auto"/>
        <w:ind w:left="1080" w:right="-142"/>
        <w:jc w:val="both"/>
        <w:rPr>
          <w:rFonts w:ascii="Times New Roman" w:hAnsi="Times New Roman"/>
          <w:sz w:val="24"/>
          <w:szCs w:val="24"/>
        </w:rPr>
      </w:pPr>
      <w:r w:rsidRPr="00473C90">
        <w:rPr>
          <w:rFonts w:ascii="Times New Roman" w:hAnsi="Times New Roman"/>
          <w:sz w:val="24"/>
          <w:szCs w:val="24"/>
        </w:rPr>
        <w:t>осуществлять деятельность Комиссии в соответствии Планом мероприятий по противодействию коррупции на 2024 календарный год. Волковой Н.В. осуществлять контрольные мероприятия по исполнению Плана на 2024 г</w:t>
      </w:r>
      <w:proofErr w:type="gramStart"/>
      <w:r w:rsidRPr="00473C90">
        <w:rPr>
          <w:rFonts w:ascii="Times New Roman" w:hAnsi="Times New Roman"/>
          <w:sz w:val="24"/>
          <w:szCs w:val="24"/>
        </w:rPr>
        <w:t>..</w:t>
      </w:r>
      <w:proofErr w:type="gramEnd"/>
    </w:p>
    <w:p w14:paraId="5CC5D9C9" w14:textId="77777777" w:rsidR="00101928" w:rsidRPr="00473C90" w:rsidRDefault="00101928" w:rsidP="00101928">
      <w:pPr>
        <w:pStyle w:val="a3"/>
        <w:numPr>
          <w:ilvl w:val="0"/>
          <w:numId w:val="16"/>
        </w:numPr>
        <w:spacing w:after="0" w:line="240" w:lineRule="auto"/>
        <w:ind w:left="1080" w:right="-142"/>
        <w:jc w:val="both"/>
        <w:rPr>
          <w:rFonts w:ascii="Times New Roman" w:hAnsi="Times New Roman"/>
          <w:sz w:val="24"/>
          <w:szCs w:val="24"/>
        </w:rPr>
      </w:pPr>
      <w:r w:rsidRPr="00473C90">
        <w:rPr>
          <w:rFonts w:ascii="Times New Roman" w:hAnsi="Times New Roman"/>
          <w:sz w:val="24"/>
          <w:szCs w:val="24"/>
        </w:rPr>
        <w:t xml:space="preserve">правовое просвещение и повышение антикоррупционной компетентности воспитанников, работников образовательной организации и организация работы по профилактике и противодействию коррупции в организации проводится 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473C90">
        <w:rPr>
          <w:rFonts w:ascii="Times New Roman" w:hAnsi="Times New Roman"/>
          <w:sz w:val="24"/>
          <w:szCs w:val="24"/>
        </w:rPr>
        <w:t>Планом мероприятий по противодействию коррупции на 2024 календарный год. Осуществить на следующем заседании Комиссии контроль запланированных мероприятий</w:t>
      </w:r>
      <w:r>
        <w:rPr>
          <w:rFonts w:ascii="Times New Roman" w:hAnsi="Times New Roman"/>
          <w:sz w:val="24"/>
          <w:szCs w:val="24"/>
        </w:rPr>
        <w:t>.</w:t>
      </w:r>
    </w:p>
    <w:p w14:paraId="27FBB0EB" w14:textId="77777777" w:rsidR="005F671B" w:rsidRDefault="005F671B" w:rsidP="005F671B">
      <w:pPr>
        <w:tabs>
          <w:tab w:val="left" w:pos="3645"/>
          <w:tab w:val="left" w:pos="1034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5853D61" w14:textId="2D40DCFF" w:rsidR="000F4DFD" w:rsidRPr="00C0198D" w:rsidRDefault="000F4DFD" w:rsidP="00A67520">
      <w:pPr>
        <w:ind w:right="567"/>
        <w:rPr>
          <w:i/>
          <w:color w:val="FF0000"/>
          <w:sz w:val="20"/>
          <w:szCs w:val="20"/>
        </w:rPr>
      </w:pPr>
      <w:bookmarkStart w:id="0" w:name="_GoBack"/>
      <w:bookmarkEnd w:id="0"/>
    </w:p>
    <w:sectPr w:rsidR="000F4DFD" w:rsidRPr="00C0198D" w:rsidSect="005F671B">
      <w:footerReference w:type="default" r:id="rId9"/>
      <w:pgSz w:w="11906" w:h="16838"/>
      <w:pgMar w:top="568" w:right="991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358AB" w14:textId="77777777" w:rsidR="009B0F00" w:rsidRDefault="009B0F00" w:rsidP="009B0F00">
      <w:pPr>
        <w:spacing w:after="0" w:line="240" w:lineRule="auto"/>
      </w:pPr>
      <w:r>
        <w:separator/>
      </w:r>
    </w:p>
  </w:endnote>
  <w:endnote w:type="continuationSeparator" w:id="0">
    <w:p w14:paraId="41A94DF5" w14:textId="77777777" w:rsidR="009B0F00" w:rsidRDefault="009B0F00" w:rsidP="009B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049808"/>
      <w:docPartObj>
        <w:docPartGallery w:val="Page Numbers (Bottom of Page)"/>
        <w:docPartUnique/>
      </w:docPartObj>
    </w:sdtPr>
    <w:sdtEndPr/>
    <w:sdtContent>
      <w:p w14:paraId="40E3455E" w14:textId="2953AD0B" w:rsidR="009B0F00" w:rsidRDefault="009B0F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928">
          <w:rPr>
            <w:noProof/>
          </w:rPr>
          <w:t>1</w:t>
        </w:r>
        <w:r>
          <w:fldChar w:fldCharType="end"/>
        </w:r>
      </w:p>
    </w:sdtContent>
  </w:sdt>
  <w:p w14:paraId="188E3CE9" w14:textId="77777777" w:rsidR="009B0F00" w:rsidRDefault="009B0F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23551" w14:textId="77777777" w:rsidR="009B0F00" w:rsidRDefault="009B0F00" w:rsidP="009B0F00">
      <w:pPr>
        <w:spacing w:after="0" w:line="240" w:lineRule="auto"/>
      </w:pPr>
      <w:r>
        <w:separator/>
      </w:r>
    </w:p>
  </w:footnote>
  <w:footnote w:type="continuationSeparator" w:id="0">
    <w:p w14:paraId="17C35F06" w14:textId="77777777" w:rsidR="009B0F00" w:rsidRDefault="009B0F00" w:rsidP="009B0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DD249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7B084D"/>
    <w:multiLevelType w:val="hybridMultilevel"/>
    <w:tmpl w:val="310E4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D0A0A"/>
    <w:multiLevelType w:val="hybridMultilevel"/>
    <w:tmpl w:val="00089116"/>
    <w:lvl w:ilvl="0" w:tplc="66FA1A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364C44"/>
    <w:multiLevelType w:val="hybridMultilevel"/>
    <w:tmpl w:val="4040248C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56755EA"/>
    <w:multiLevelType w:val="hybridMultilevel"/>
    <w:tmpl w:val="27343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F75DD"/>
    <w:multiLevelType w:val="hybridMultilevel"/>
    <w:tmpl w:val="BE62577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3CD56C3F"/>
    <w:multiLevelType w:val="hybridMultilevel"/>
    <w:tmpl w:val="885CA9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10228C2"/>
    <w:multiLevelType w:val="hybridMultilevel"/>
    <w:tmpl w:val="3E92E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E4B37"/>
    <w:multiLevelType w:val="hybridMultilevel"/>
    <w:tmpl w:val="770EBCD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574C341F"/>
    <w:multiLevelType w:val="hybridMultilevel"/>
    <w:tmpl w:val="B406EDF2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5987656F"/>
    <w:multiLevelType w:val="hybridMultilevel"/>
    <w:tmpl w:val="9F70F562"/>
    <w:lvl w:ilvl="0" w:tplc="62F8615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953056"/>
    <w:multiLevelType w:val="hybridMultilevel"/>
    <w:tmpl w:val="00784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C64F30"/>
    <w:multiLevelType w:val="hybridMultilevel"/>
    <w:tmpl w:val="3D065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2E1D6B"/>
    <w:multiLevelType w:val="hybridMultilevel"/>
    <w:tmpl w:val="A308F80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0"/>
  </w:num>
  <w:num w:numId="5">
    <w:abstractNumId w:val="11"/>
  </w:num>
  <w:num w:numId="6">
    <w:abstractNumId w:val="4"/>
  </w:num>
  <w:num w:numId="7">
    <w:abstractNumId w:val="1"/>
  </w:num>
  <w:num w:numId="8">
    <w:abstractNumId w:val="12"/>
  </w:num>
  <w:num w:numId="9">
    <w:abstractNumId w:val="13"/>
  </w:num>
  <w:num w:numId="10">
    <w:abstractNumId w:val="8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85"/>
    <w:rsid w:val="00005531"/>
    <w:rsid w:val="000152AD"/>
    <w:rsid w:val="000351F1"/>
    <w:rsid w:val="0003633C"/>
    <w:rsid w:val="00044A9F"/>
    <w:rsid w:val="0004693E"/>
    <w:rsid w:val="00047B24"/>
    <w:rsid w:val="00064957"/>
    <w:rsid w:val="000939E9"/>
    <w:rsid w:val="000B68F1"/>
    <w:rsid w:val="000C5DE2"/>
    <w:rsid w:val="000F4DFD"/>
    <w:rsid w:val="000F5872"/>
    <w:rsid w:val="00101928"/>
    <w:rsid w:val="00105004"/>
    <w:rsid w:val="00112F45"/>
    <w:rsid w:val="00175E51"/>
    <w:rsid w:val="00176F94"/>
    <w:rsid w:val="00195A8C"/>
    <w:rsid w:val="001A2832"/>
    <w:rsid w:val="001B4A1D"/>
    <w:rsid w:val="001B5D27"/>
    <w:rsid w:val="001C147D"/>
    <w:rsid w:val="001C2935"/>
    <w:rsid w:val="001C7C6C"/>
    <w:rsid w:val="001D29F7"/>
    <w:rsid w:val="001D5AF3"/>
    <w:rsid w:val="001E6A0A"/>
    <w:rsid w:val="002103AD"/>
    <w:rsid w:val="00214B1D"/>
    <w:rsid w:val="002659CE"/>
    <w:rsid w:val="0028632C"/>
    <w:rsid w:val="002B6FA7"/>
    <w:rsid w:val="002E028A"/>
    <w:rsid w:val="002E77B8"/>
    <w:rsid w:val="003223B2"/>
    <w:rsid w:val="00353633"/>
    <w:rsid w:val="003536B0"/>
    <w:rsid w:val="00394F27"/>
    <w:rsid w:val="003A7519"/>
    <w:rsid w:val="003B27BB"/>
    <w:rsid w:val="003B436B"/>
    <w:rsid w:val="003B6A0E"/>
    <w:rsid w:val="003C4A16"/>
    <w:rsid w:val="003C518A"/>
    <w:rsid w:val="003D07A7"/>
    <w:rsid w:val="003E6F44"/>
    <w:rsid w:val="00420DE5"/>
    <w:rsid w:val="00436E8B"/>
    <w:rsid w:val="0044445B"/>
    <w:rsid w:val="00451D0D"/>
    <w:rsid w:val="0046582F"/>
    <w:rsid w:val="00490F6D"/>
    <w:rsid w:val="00492EBE"/>
    <w:rsid w:val="0049574E"/>
    <w:rsid w:val="004A1086"/>
    <w:rsid w:val="004A7E10"/>
    <w:rsid w:val="004B2CC2"/>
    <w:rsid w:val="004D2DBF"/>
    <w:rsid w:val="004F464D"/>
    <w:rsid w:val="004F7635"/>
    <w:rsid w:val="004F7F37"/>
    <w:rsid w:val="0050022D"/>
    <w:rsid w:val="0052261F"/>
    <w:rsid w:val="00523EDF"/>
    <w:rsid w:val="00573380"/>
    <w:rsid w:val="00574916"/>
    <w:rsid w:val="00594273"/>
    <w:rsid w:val="005B1324"/>
    <w:rsid w:val="005D02FC"/>
    <w:rsid w:val="005D58FC"/>
    <w:rsid w:val="005E01E4"/>
    <w:rsid w:val="005F671B"/>
    <w:rsid w:val="005F785D"/>
    <w:rsid w:val="00600149"/>
    <w:rsid w:val="006374BB"/>
    <w:rsid w:val="0068113A"/>
    <w:rsid w:val="00685F21"/>
    <w:rsid w:val="006941D0"/>
    <w:rsid w:val="006943A6"/>
    <w:rsid w:val="006A1C4C"/>
    <w:rsid w:val="006A3FEB"/>
    <w:rsid w:val="006A4A56"/>
    <w:rsid w:val="006A5F03"/>
    <w:rsid w:val="006D6140"/>
    <w:rsid w:val="006E3426"/>
    <w:rsid w:val="006E6679"/>
    <w:rsid w:val="006F55D2"/>
    <w:rsid w:val="006F7236"/>
    <w:rsid w:val="007051E6"/>
    <w:rsid w:val="00734C73"/>
    <w:rsid w:val="0073667E"/>
    <w:rsid w:val="0074445A"/>
    <w:rsid w:val="00766D19"/>
    <w:rsid w:val="007C724B"/>
    <w:rsid w:val="007D58C6"/>
    <w:rsid w:val="007D6F4D"/>
    <w:rsid w:val="008022E7"/>
    <w:rsid w:val="00803A34"/>
    <w:rsid w:val="008169A3"/>
    <w:rsid w:val="00825232"/>
    <w:rsid w:val="00843C38"/>
    <w:rsid w:val="008504E9"/>
    <w:rsid w:val="008527F4"/>
    <w:rsid w:val="00860CEA"/>
    <w:rsid w:val="00890E6B"/>
    <w:rsid w:val="008B038A"/>
    <w:rsid w:val="0096289A"/>
    <w:rsid w:val="00970356"/>
    <w:rsid w:val="00992F99"/>
    <w:rsid w:val="009B0F00"/>
    <w:rsid w:val="009C15C1"/>
    <w:rsid w:val="009F786C"/>
    <w:rsid w:val="00A35494"/>
    <w:rsid w:val="00A35851"/>
    <w:rsid w:val="00A47417"/>
    <w:rsid w:val="00A65A07"/>
    <w:rsid w:val="00A67520"/>
    <w:rsid w:val="00AC7058"/>
    <w:rsid w:val="00AC7491"/>
    <w:rsid w:val="00AD755E"/>
    <w:rsid w:val="00AF12F4"/>
    <w:rsid w:val="00B32CA3"/>
    <w:rsid w:val="00B32F8D"/>
    <w:rsid w:val="00B51FB5"/>
    <w:rsid w:val="00BA76B1"/>
    <w:rsid w:val="00BB67C5"/>
    <w:rsid w:val="00BD7332"/>
    <w:rsid w:val="00C01652"/>
    <w:rsid w:val="00C0198D"/>
    <w:rsid w:val="00C52FC6"/>
    <w:rsid w:val="00C764CD"/>
    <w:rsid w:val="00C807AD"/>
    <w:rsid w:val="00C82557"/>
    <w:rsid w:val="00C9065F"/>
    <w:rsid w:val="00C9107C"/>
    <w:rsid w:val="00C91A1B"/>
    <w:rsid w:val="00CB17CD"/>
    <w:rsid w:val="00CF1B3C"/>
    <w:rsid w:val="00D0255C"/>
    <w:rsid w:val="00D1144A"/>
    <w:rsid w:val="00D27F97"/>
    <w:rsid w:val="00D3449F"/>
    <w:rsid w:val="00D87AEF"/>
    <w:rsid w:val="00DB0B3A"/>
    <w:rsid w:val="00DB4C85"/>
    <w:rsid w:val="00DC0EBA"/>
    <w:rsid w:val="00DE0B61"/>
    <w:rsid w:val="00E10740"/>
    <w:rsid w:val="00E1630C"/>
    <w:rsid w:val="00E325CA"/>
    <w:rsid w:val="00E3772F"/>
    <w:rsid w:val="00E4759A"/>
    <w:rsid w:val="00E551B3"/>
    <w:rsid w:val="00E6146A"/>
    <w:rsid w:val="00EB2937"/>
    <w:rsid w:val="00EB30DD"/>
    <w:rsid w:val="00EC0749"/>
    <w:rsid w:val="00EC2B70"/>
    <w:rsid w:val="00EC509B"/>
    <w:rsid w:val="00EC7BEA"/>
    <w:rsid w:val="00EF6150"/>
    <w:rsid w:val="00F1066B"/>
    <w:rsid w:val="00F302DA"/>
    <w:rsid w:val="00F33CB1"/>
    <w:rsid w:val="00F3596E"/>
    <w:rsid w:val="00F360A2"/>
    <w:rsid w:val="00F42AD5"/>
    <w:rsid w:val="00F44C16"/>
    <w:rsid w:val="00F46EF7"/>
    <w:rsid w:val="00F574A0"/>
    <w:rsid w:val="00F574AC"/>
    <w:rsid w:val="00F6086B"/>
    <w:rsid w:val="00F83D11"/>
    <w:rsid w:val="00F84A52"/>
    <w:rsid w:val="00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F0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C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0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0F0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B0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0F00"/>
    <w:rPr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6811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C8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B0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0F0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B0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0F00"/>
    <w:rPr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6811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405EE-8F83-48EE-8129-50985C9B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lastModifiedBy>Наталья Владимировна</cp:lastModifiedBy>
  <cp:revision>3</cp:revision>
  <cp:lastPrinted>2024-02-08T08:00:00Z</cp:lastPrinted>
  <dcterms:created xsi:type="dcterms:W3CDTF">2024-09-30T12:10:00Z</dcterms:created>
  <dcterms:modified xsi:type="dcterms:W3CDTF">2024-09-30T12:11:00Z</dcterms:modified>
</cp:coreProperties>
</file>