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9E" w:rsidRDefault="005C449E" w:rsidP="0053500C">
      <w:pPr>
        <w:pStyle w:val="1"/>
        <w:tabs>
          <w:tab w:val="left" w:pos="1229"/>
        </w:tabs>
        <w:spacing w:before="89"/>
        <w:ind w:right="737"/>
        <w:jc w:val="center"/>
      </w:pPr>
      <w:bookmarkStart w:id="0" w:name="_GoBack"/>
      <w:bookmarkEnd w:id="0"/>
      <w:r>
        <w:t>Памятки для инвалидов по вопросам получения услуг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со стороны</w:t>
      </w:r>
      <w:r>
        <w:rPr>
          <w:spacing w:val="-2"/>
        </w:rPr>
        <w:t xml:space="preserve"> </w:t>
      </w:r>
      <w:r>
        <w:t>персонала на</w:t>
      </w:r>
      <w:r>
        <w:rPr>
          <w:spacing w:val="-2"/>
        </w:rPr>
        <w:t xml:space="preserve"> </w:t>
      </w:r>
      <w:r w:rsidR="0053500C">
        <w:t>объекте</w:t>
      </w:r>
    </w:p>
    <w:p w:rsidR="0053500C" w:rsidRDefault="005C449E" w:rsidP="0053500C">
      <w:pPr>
        <w:pStyle w:val="a3"/>
        <w:ind w:left="426"/>
        <w:jc w:val="center"/>
      </w:pPr>
      <w:r>
        <w:t>Уважаемые</w:t>
      </w:r>
      <w:r>
        <w:rPr>
          <w:spacing w:val="-5"/>
        </w:rPr>
        <w:t xml:space="preserve"> </w:t>
      </w:r>
      <w:r>
        <w:t>посетители</w:t>
      </w:r>
      <w:r w:rsidR="0053500C">
        <w:t xml:space="preserve"> ГБДОУ детского сада №12 Адмиралтейского района Санкт-Петербурга</w:t>
      </w:r>
    </w:p>
    <w:p w:rsidR="005C449E" w:rsidRPr="0053500C" w:rsidRDefault="005C449E" w:rsidP="0053500C">
      <w:pPr>
        <w:pStyle w:val="a3"/>
        <w:ind w:left="42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B912BB" wp14:editId="031041C4">
                <wp:simplePos x="0" y="0"/>
                <wp:positionH relativeFrom="page">
                  <wp:posOffset>900430</wp:posOffset>
                </wp:positionH>
                <wp:positionV relativeFrom="paragraph">
                  <wp:posOffset>201295</wp:posOffset>
                </wp:positionV>
                <wp:extent cx="5604510" cy="1270"/>
                <wp:effectExtent l="5080" t="8890" r="10160" b="889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45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826"/>
                            <a:gd name="T2" fmla="+- 0 1978 1418"/>
                            <a:gd name="T3" fmla="*/ T2 w 8826"/>
                            <a:gd name="T4" fmla="+- 0 1980 1418"/>
                            <a:gd name="T5" fmla="*/ T4 w 8826"/>
                            <a:gd name="T6" fmla="+- 0 2398 1418"/>
                            <a:gd name="T7" fmla="*/ T6 w 8826"/>
                            <a:gd name="T8" fmla="+- 0 2400 1418"/>
                            <a:gd name="T9" fmla="*/ T8 w 8826"/>
                            <a:gd name="T10" fmla="+- 0 2818 1418"/>
                            <a:gd name="T11" fmla="*/ T10 w 8826"/>
                            <a:gd name="T12" fmla="+- 0 2820 1418"/>
                            <a:gd name="T13" fmla="*/ T12 w 8826"/>
                            <a:gd name="T14" fmla="+- 0 3238 1418"/>
                            <a:gd name="T15" fmla="*/ T14 w 8826"/>
                            <a:gd name="T16" fmla="+- 0 3241 1418"/>
                            <a:gd name="T17" fmla="*/ T16 w 8826"/>
                            <a:gd name="T18" fmla="+- 0 3658 1418"/>
                            <a:gd name="T19" fmla="*/ T18 w 8826"/>
                            <a:gd name="T20" fmla="+- 0 3661 1418"/>
                            <a:gd name="T21" fmla="*/ T20 w 8826"/>
                            <a:gd name="T22" fmla="+- 0 3939 1418"/>
                            <a:gd name="T23" fmla="*/ T22 w 8826"/>
                            <a:gd name="T24" fmla="+- 0 3942 1418"/>
                            <a:gd name="T25" fmla="*/ T24 w 8826"/>
                            <a:gd name="T26" fmla="+- 0 4359 1418"/>
                            <a:gd name="T27" fmla="*/ T26 w 8826"/>
                            <a:gd name="T28" fmla="+- 0 4362 1418"/>
                            <a:gd name="T29" fmla="*/ T28 w 8826"/>
                            <a:gd name="T30" fmla="+- 0 4780 1418"/>
                            <a:gd name="T31" fmla="*/ T30 w 8826"/>
                            <a:gd name="T32" fmla="+- 0 4782 1418"/>
                            <a:gd name="T33" fmla="*/ T32 w 8826"/>
                            <a:gd name="T34" fmla="+- 0 5200 1418"/>
                            <a:gd name="T35" fmla="*/ T34 w 8826"/>
                            <a:gd name="T36" fmla="+- 0 5202 1418"/>
                            <a:gd name="T37" fmla="*/ T36 w 8826"/>
                            <a:gd name="T38" fmla="+- 0 5620 1418"/>
                            <a:gd name="T39" fmla="*/ T38 w 8826"/>
                            <a:gd name="T40" fmla="+- 0 5622 1418"/>
                            <a:gd name="T41" fmla="*/ T40 w 8826"/>
                            <a:gd name="T42" fmla="+- 0 6040 1418"/>
                            <a:gd name="T43" fmla="*/ T42 w 8826"/>
                            <a:gd name="T44" fmla="+- 0 6042 1418"/>
                            <a:gd name="T45" fmla="*/ T44 w 8826"/>
                            <a:gd name="T46" fmla="+- 0 6321 1418"/>
                            <a:gd name="T47" fmla="*/ T46 w 8826"/>
                            <a:gd name="T48" fmla="+- 0 6323 1418"/>
                            <a:gd name="T49" fmla="*/ T48 w 8826"/>
                            <a:gd name="T50" fmla="+- 0 6741 1418"/>
                            <a:gd name="T51" fmla="*/ T50 w 8826"/>
                            <a:gd name="T52" fmla="+- 0 6743 1418"/>
                            <a:gd name="T53" fmla="*/ T52 w 8826"/>
                            <a:gd name="T54" fmla="+- 0 7161 1418"/>
                            <a:gd name="T55" fmla="*/ T54 w 8826"/>
                            <a:gd name="T56" fmla="+- 0 7164 1418"/>
                            <a:gd name="T57" fmla="*/ T56 w 8826"/>
                            <a:gd name="T58" fmla="+- 0 7581 1418"/>
                            <a:gd name="T59" fmla="*/ T58 w 8826"/>
                            <a:gd name="T60" fmla="+- 0 7584 1418"/>
                            <a:gd name="T61" fmla="*/ T60 w 8826"/>
                            <a:gd name="T62" fmla="+- 0 8002 1418"/>
                            <a:gd name="T63" fmla="*/ T62 w 8826"/>
                            <a:gd name="T64" fmla="+- 0 8004 1418"/>
                            <a:gd name="T65" fmla="*/ T64 w 8826"/>
                            <a:gd name="T66" fmla="+- 0 8422 1418"/>
                            <a:gd name="T67" fmla="*/ T66 w 8826"/>
                            <a:gd name="T68" fmla="+- 0 8424 1418"/>
                            <a:gd name="T69" fmla="*/ T68 w 8826"/>
                            <a:gd name="T70" fmla="+- 0 8703 1418"/>
                            <a:gd name="T71" fmla="*/ T70 w 8826"/>
                            <a:gd name="T72" fmla="+- 0 8705 1418"/>
                            <a:gd name="T73" fmla="*/ T72 w 8826"/>
                            <a:gd name="T74" fmla="+- 0 9123 1418"/>
                            <a:gd name="T75" fmla="*/ T74 w 8826"/>
                            <a:gd name="T76" fmla="+- 0 9125 1418"/>
                            <a:gd name="T77" fmla="*/ T76 w 8826"/>
                            <a:gd name="T78" fmla="+- 0 9963 1418"/>
                            <a:gd name="T79" fmla="*/ T78 w 8826"/>
                            <a:gd name="T80" fmla="+- 0 9965 1418"/>
                            <a:gd name="T81" fmla="*/ T80 w 8826"/>
                            <a:gd name="T82" fmla="+- 0 10244 1418"/>
                            <a:gd name="T83" fmla="*/ T82 w 8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</a:cxnLst>
                          <a:rect l="0" t="0" r="r" b="b"/>
                          <a:pathLst>
                            <a:path w="8826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  <a:moveTo>
                                <a:pt x="562" y="0"/>
                              </a:moveTo>
                              <a:lnTo>
                                <a:pt x="980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3" y="0"/>
                              </a:moveTo>
                              <a:lnTo>
                                <a:pt x="2240" y="0"/>
                              </a:lnTo>
                              <a:moveTo>
                                <a:pt x="2243" y="0"/>
                              </a:moveTo>
                              <a:lnTo>
                                <a:pt x="2521" y="0"/>
                              </a:lnTo>
                              <a:moveTo>
                                <a:pt x="2524" y="0"/>
                              </a:moveTo>
                              <a:lnTo>
                                <a:pt x="2941" y="0"/>
                              </a:lnTo>
                              <a:moveTo>
                                <a:pt x="2944" y="0"/>
                              </a:moveTo>
                              <a:lnTo>
                                <a:pt x="3362" y="0"/>
                              </a:lnTo>
                              <a:moveTo>
                                <a:pt x="3364" y="0"/>
                              </a:moveTo>
                              <a:lnTo>
                                <a:pt x="3782" y="0"/>
                              </a:lnTo>
                              <a:moveTo>
                                <a:pt x="3784" y="0"/>
                              </a:moveTo>
                              <a:lnTo>
                                <a:pt x="4202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3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6" y="0"/>
                              </a:moveTo>
                              <a:lnTo>
                                <a:pt x="6163" y="0"/>
                              </a:lnTo>
                              <a:moveTo>
                                <a:pt x="6166" y="0"/>
                              </a:moveTo>
                              <a:lnTo>
                                <a:pt x="6584" y="0"/>
                              </a:lnTo>
                              <a:moveTo>
                                <a:pt x="6586" y="0"/>
                              </a:moveTo>
                              <a:lnTo>
                                <a:pt x="7004" y="0"/>
                              </a:lnTo>
                              <a:moveTo>
                                <a:pt x="7006" y="0"/>
                              </a:moveTo>
                              <a:lnTo>
                                <a:pt x="7285" y="0"/>
                              </a:lnTo>
                              <a:moveTo>
                                <a:pt x="7287" y="0"/>
                              </a:moveTo>
                              <a:lnTo>
                                <a:pt x="7705" y="0"/>
                              </a:lnTo>
                              <a:moveTo>
                                <a:pt x="770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82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70.9pt;margin-top:15.85pt;width:441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" path="m,l560,t2,l980,t2,l1400,t2,l1820,t3,l2240,t3,l2521,t3,l2941,t3,l3362,t2,l3782,t2,l4202,t2,l4622,t2,l4903,t2,l5323,t2,l5743,t3,l6163,t3,l6584,t2,l7004,t2,l7285,t2,l7705,t2,l8545,t2,l8826,e" filled="f" strokeweight=".19811mm">
                <v:path arrowok="t" o:connecttype="custom" o:connectlocs="0,0;355600,0;356870,0;622300,0;623570,0;889000,0;890270,0;1155700,0;1157605,0;1422400,0;1424305,0;1600835,0;1602740,0;1867535,0;1869440,0;2134870,0;2136140,0;2401570,0;2402840,0;2668270,0;2669540,0;2934970,0;2936240,0;3113405,0;3114675,0;3380105,0;3381375,0;3646805,0;3648710,0;3913505,0;3915410,0;4180840,0;4182110,0;4447540,0;4448810,0;4625975,0;4627245,0;4892675,0;4893945,0;5426075,0;5427345,0;5604510,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t>Предлагаем</w:t>
      </w:r>
      <w:r>
        <w:rPr>
          <w:spacing w:val="-5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ознакомиться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обеспечения</w:t>
      </w:r>
      <w:r>
        <w:rPr>
          <w:spacing w:val="-68"/>
        </w:rPr>
        <w:t xml:space="preserve"> </w:t>
      </w:r>
      <w:r>
        <w:t>доступа в здание нашей организации инвалидам и другим маломобильным</w:t>
      </w:r>
      <w:r>
        <w:rPr>
          <w:spacing w:val="1"/>
        </w:rPr>
        <w:t xml:space="preserve"> </w:t>
      </w:r>
      <w:r>
        <w:t>гражданам,</w:t>
      </w:r>
      <w:r>
        <w:rPr>
          <w:spacing w:val="-15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особенностях</w:t>
      </w:r>
      <w:r>
        <w:rPr>
          <w:spacing w:val="-14"/>
        </w:rPr>
        <w:t xml:space="preserve"> </w:t>
      </w:r>
      <w:r>
        <w:t>оказания</w:t>
      </w:r>
      <w:r>
        <w:rPr>
          <w:spacing w:val="-13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дополнительной</w:t>
      </w:r>
      <w:r>
        <w:rPr>
          <w:spacing w:val="-14"/>
        </w:rPr>
        <w:t xml:space="preserve"> </w:t>
      </w:r>
      <w:r>
        <w:t>помощи</w:t>
      </w:r>
      <w:r>
        <w:rPr>
          <w:spacing w:val="-68"/>
        </w:rPr>
        <w:t xml:space="preserve"> </w:t>
      </w:r>
      <w:r w:rsidR="0040483E">
        <w:rPr>
          <w:spacing w:val="-68"/>
        </w:rPr>
        <w:t xml:space="preserve">                                                          </w:t>
      </w:r>
      <w:r>
        <w:t>со</w:t>
      </w:r>
      <w:r>
        <w:rPr>
          <w:spacing w:val="-1"/>
        </w:rPr>
        <w:t xml:space="preserve"> </w:t>
      </w:r>
      <w:r>
        <w:t>стороны персонала</w:t>
      </w:r>
      <w:r>
        <w:rPr>
          <w:spacing w:val="-1"/>
        </w:rPr>
        <w:t xml:space="preserve"> </w:t>
      </w:r>
      <w:r>
        <w:t>организации.</w:t>
      </w:r>
    </w:p>
    <w:p w:rsidR="005C449E" w:rsidRDefault="005C449E" w:rsidP="005C449E">
      <w:pPr>
        <w:pStyle w:val="a3"/>
      </w:pPr>
    </w:p>
    <w:p w:rsidR="005C449E" w:rsidRPr="00CE1BBF" w:rsidRDefault="005C449E" w:rsidP="00420DB0">
      <w:pPr>
        <w:pStyle w:val="a3"/>
        <w:spacing w:before="1"/>
        <w:ind w:left="458" w:right="454"/>
        <w:jc w:val="both"/>
        <w:rPr>
          <w:b/>
        </w:rPr>
      </w:pPr>
      <w:r w:rsidRPr="00CE1BBF">
        <w:rPr>
          <w:b/>
        </w:rPr>
        <w:t>Наша</w:t>
      </w:r>
      <w:r w:rsidRPr="00CE1BBF">
        <w:rPr>
          <w:b/>
          <w:spacing w:val="11"/>
        </w:rPr>
        <w:t xml:space="preserve"> </w:t>
      </w:r>
      <w:r w:rsidRPr="00CE1BBF">
        <w:rPr>
          <w:b/>
        </w:rPr>
        <w:t>организация</w:t>
      </w:r>
      <w:r w:rsidRPr="00CE1BBF">
        <w:rPr>
          <w:b/>
          <w:spacing w:val="11"/>
        </w:rPr>
        <w:t xml:space="preserve"> </w:t>
      </w:r>
      <w:r w:rsidRPr="00CE1BBF">
        <w:rPr>
          <w:b/>
        </w:rPr>
        <w:t>имеет</w:t>
      </w:r>
      <w:r w:rsidRPr="00CE1BBF">
        <w:rPr>
          <w:b/>
          <w:spacing w:val="13"/>
        </w:rPr>
        <w:t xml:space="preserve"> </w:t>
      </w:r>
      <w:r w:rsidRPr="00CE1BBF">
        <w:rPr>
          <w:b/>
        </w:rPr>
        <w:t>следующее</w:t>
      </w:r>
      <w:r w:rsidRPr="00CE1BBF">
        <w:rPr>
          <w:b/>
          <w:spacing w:val="11"/>
        </w:rPr>
        <w:t xml:space="preserve"> </w:t>
      </w:r>
      <w:r w:rsidRPr="00CE1BBF">
        <w:rPr>
          <w:b/>
        </w:rPr>
        <w:t>оснащение,</w:t>
      </w:r>
      <w:r w:rsidRPr="00CE1BBF">
        <w:rPr>
          <w:b/>
          <w:spacing w:val="12"/>
        </w:rPr>
        <w:t xml:space="preserve"> </w:t>
      </w:r>
      <w:r w:rsidRPr="00CE1BBF">
        <w:rPr>
          <w:b/>
        </w:rPr>
        <w:t>обеспечивающее</w:t>
      </w:r>
      <w:r w:rsidRPr="00CE1BBF">
        <w:rPr>
          <w:b/>
          <w:spacing w:val="-67"/>
        </w:rPr>
        <w:t xml:space="preserve"> </w:t>
      </w:r>
      <w:r w:rsidRPr="00CE1BBF">
        <w:rPr>
          <w:b/>
        </w:rPr>
        <w:t>доступ</w:t>
      </w:r>
      <w:r w:rsidRPr="00CE1BBF">
        <w:rPr>
          <w:b/>
          <w:spacing w:val="-1"/>
        </w:rPr>
        <w:t xml:space="preserve"> </w:t>
      </w:r>
      <w:r w:rsidRPr="00CE1BBF">
        <w:rPr>
          <w:b/>
        </w:rPr>
        <w:t>на</w:t>
      </w:r>
      <w:r w:rsidRPr="00CE1BBF">
        <w:rPr>
          <w:b/>
          <w:spacing w:val="-4"/>
        </w:rPr>
        <w:t xml:space="preserve"> </w:t>
      </w:r>
      <w:r w:rsidRPr="00CE1BBF">
        <w:rPr>
          <w:b/>
        </w:rPr>
        <w:t>объект</w:t>
      </w:r>
      <w:r w:rsidRPr="00CE1BBF">
        <w:rPr>
          <w:b/>
          <w:spacing w:val="-2"/>
        </w:rPr>
        <w:t xml:space="preserve"> </w:t>
      </w:r>
      <w:r w:rsidRPr="00CE1BBF">
        <w:rPr>
          <w:b/>
        </w:rPr>
        <w:t>и</w:t>
      </w:r>
      <w:r w:rsidRPr="00CE1BBF">
        <w:rPr>
          <w:b/>
          <w:spacing w:val="-2"/>
        </w:rPr>
        <w:t xml:space="preserve"> </w:t>
      </w:r>
      <w:r w:rsidRPr="00CE1BBF">
        <w:rPr>
          <w:b/>
        </w:rPr>
        <w:t>к</w:t>
      </w:r>
      <w:r w:rsidRPr="00CE1BBF">
        <w:rPr>
          <w:b/>
          <w:spacing w:val="-2"/>
        </w:rPr>
        <w:t xml:space="preserve"> </w:t>
      </w:r>
      <w:r w:rsidRPr="00CE1BBF">
        <w:rPr>
          <w:b/>
        </w:rPr>
        <w:t>оказываемым</w:t>
      </w:r>
      <w:r w:rsidRPr="00CE1BBF">
        <w:rPr>
          <w:b/>
          <w:spacing w:val="-4"/>
        </w:rPr>
        <w:t xml:space="preserve"> </w:t>
      </w:r>
      <w:r w:rsidRPr="00CE1BBF">
        <w:rPr>
          <w:b/>
        </w:rPr>
        <w:t>услугам</w:t>
      </w:r>
      <w:r w:rsidRPr="00CE1BBF">
        <w:rPr>
          <w:b/>
          <w:spacing w:val="-1"/>
        </w:rPr>
        <w:t xml:space="preserve"> </w:t>
      </w:r>
      <w:r w:rsidRPr="00CE1BBF">
        <w:rPr>
          <w:b/>
        </w:rPr>
        <w:t>маломобильным</w:t>
      </w:r>
      <w:r w:rsidRPr="00CE1BBF">
        <w:rPr>
          <w:b/>
          <w:spacing w:val="-2"/>
        </w:rPr>
        <w:t xml:space="preserve"> </w:t>
      </w:r>
      <w:r w:rsidRPr="00CE1BBF">
        <w:rPr>
          <w:b/>
        </w:rPr>
        <w:t>гражданам: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На входной двери  информирующая тактильная вывеска-табличка с информацией об организации, часах работы учреждения (со шрифтом Брайля), тактильные пиктограммы, табличка с телефоном, по которому можно связаться с сотрудником учреждения с целью получения помощи со стороны персонала при посадке в транспортное средство и высадке из него,</w:t>
      </w:r>
      <w:r w:rsidR="0003308B" w:rsidRPr="00E314CC">
        <w:rPr>
          <w:rFonts w:ascii="Times New Roman" w:eastAsia="Times New Roman" w:hAnsi="Times New Roman" w:cs="Times New Roman"/>
          <w:sz w:val="28"/>
          <w:szCs w:val="28"/>
        </w:rPr>
        <w:t xml:space="preserve">  по сопровождению в учреждении, получения услуг.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Переносной приставной инвентарный пандус для преодоления порога входной двери (организована помощь со стороны персонала - предоставляется при обращ</w:t>
      </w:r>
      <w:r w:rsidR="0003308B" w:rsidRPr="00E314CC">
        <w:rPr>
          <w:rFonts w:ascii="Times New Roman" w:eastAsia="Times New Roman" w:hAnsi="Times New Roman" w:cs="Times New Roman"/>
          <w:sz w:val="28"/>
          <w:szCs w:val="28"/>
        </w:rPr>
        <w:t>ении к сотрудникам учреждения).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Входная дверь центрального входа с доводчиком, состоит из 2-х створок (ширина одной створки 0.9 м). При необходимости 2-е створки открываются.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Наружное вызывное устройство - кнопка вызова сотрудника учреждения, кнопка вызова на домофоне.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Информирующая тактильная мнемосхема (со шрифтом Брайля) доступного маршрута движения  по территории 1 этажа здания с указанием назначения помещени</w:t>
      </w:r>
      <w:proofErr w:type="gramStart"/>
      <w:r w:rsidRPr="00E314CC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gramEnd"/>
      <w:r w:rsidRPr="00E314CC">
        <w:rPr>
          <w:rFonts w:ascii="Times New Roman" w:eastAsia="Times New Roman" w:hAnsi="Times New Roman" w:cs="Times New Roman"/>
          <w:sz w:val="28"/>
          <w:szCs w:val="28"/>
        </w:rPr>
        <w:t xml:space="preserve">расположена справа во входном блоке учреждения). 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4CC">
        <w:rPr>
          <w:rFonts w:ascii="Times New Roman" w:hAnsi="Times New Roman" w:cs="Times New Roman"/>
          <w:sz w:val="28"/>
          <w:szCs w:val="28"/>
        </w:rPr>
        <w:t>Знаки и пиктограммы, обеспечивающие непрерывность информации, ориентирование и опознание объектов и мест посещения с учётом особенностей восприятия различных категорий инвалидов (вкл. т</w:t>
      </w:r>
      <w:r w:rsidRPr="00E314CC">
        <w:rPr>
          <w:rFonts w:ascii="Times New Roman" w:eastAsia="Times New Roman" w:hAnsi="Times New Roman" w:cs="Times New Roman"/>
          <w:sz w:val="28"/>
          <w:szCs w:val="28"/>
        </w:rPr>
        <w:t xml:space="preserve">актильные пиктограммы и фотолюминесцентные указатели (при эвакуации). </w:t>
      </w:r>
      <w:proofErr w:type="gramEnd"/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hAnsi="Times New Roman" w:cs="Times New Roman"/>
          <w:sz w:val="28"/>
          <w:szCs w:val="28"/>
        </w:rPr>
        <w:t>контрастная маркировка на прозрачных полотнах дверей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Внутренняя система информирования (пункт формирования расположен в помещении охраны на первом этаже).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Подъемная платформа для подъема  инвалидов на кресле-коляске с входной группы на 1 этаж здания.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 xml:space="preserve">Лестница (подъем с входной группы на 1 этаж) с выделенными контрастным  цветом краевыми ступенями. 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Поручни  вдоль лестницы с предупреждающими полосами об окончании перил.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Ширина пути движения, ровные покрытия  пути движения в коридорах, на лестнице 1 этажа позволяет осуществлять самостоятельное движение инвалида-колясочника.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lastRenderedPageBreak/>
        <w:t>Универсальная кабина уборной (УКУ) – санитарно-гигиеническое помещение, оснащенная сантехникой и откидными опорными поручнями для инвалидов на кресле-коляске и слепых, системой тревожной сигнализации (</w:t>
      </w:r>
      <w:r w:rsidRPr="00E314CC">
        <w:rPr>
          <w:rFonts w:ascii="Times New Roman" w:hAnsi="Times New Roman" w:cs="Times New Roman"/>
          <w:sz w:val="28"/>
          <w:szCs w:val="28"/>
        </w:rPr>
        <w:t>устройство (кнопка) вызова персонала в закрытом помещение)</w:t>
      </w:r>
      <w:r w:rsidRPr="00E314CC">
        <w:rPr>
          <w:rFonts w:ascii="Times New Roman" w:eastAsia="Times New Roman" w:hAnsi="Times New Roman" w:cs="Times New Roman"/>
          <w:sz w:val="28"/>
          <w:szCs w:val="28"/>
        </w:rPr>
        <w:t xml:space="preserve">, крючками (держателями) для костылей/ трости и одежды (тактильные пиктограммы </w:t>
      </w:r>
      <w:proofErr w:type="gramStart"/>
      <w:r w:rsidRPr="00E314C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314CC">
        <w:rPr>
          <w:rFonts w:ascii="Times New Roman" w:eastAsia="Times New Roman" w:hAnsi="Times New Roman" w:cs="Times New Roman"/>
          <w:sz w:val="28"/>
          <w:szCs w:val="28"/>
        </w:rPr>
        <w:t xml:space="preserve"> шрифтом Брайля), адаптированной ручкой водопроводного крана (рычажная рукоятка). Тактильная мнемосхема размещения сантехнического оборудования в туалетной комнате для инвалидов и других МГН, размещена слева от входа в УКУ, указатели направления к УКУ (тактильные пиктограммы).  </w:t>
      </w:r>
      <w:r w:rsidRPr="00E314CC">
        <w:rPr>
          <w:rFonts w:ascii="Times New Roman" w:hAnsi="Times New Roman" w:cs="Times New Roman"/>
          <w:sz w:val="28"/>
          <w:szCs w:val="28"/>
        </w:rPr>
        <w:t xml:space="preserve">При поступлении сигнала о помощи организована помощь со стороны персонала. </w:t>
      </w:r>
      <w:r w:rsidRPr="00E314CC">
        <w:rPr>
          <w:rFonts w:ascii="Times New Roman" w:eastAsia="Times New Roman" w:hAnsi="Times New Roman" w:cs="Times New Roman"/>
          <w:sz w:val="28"/>
          <w:szCs w:val="28"/>
        </w:rPr>
        <w:t xml:space="preserve"> Система закрывания дверей в УКУ позволяет открывать двери снаружи в экстренной ситуации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Помещение для личного приема инвалидов и других МГН администрацией учреждения, сотрудниками учреждения, место отдыха и ожидания - медицинский кабинет, расположенный на 1 этаже здания. В помещении для приема имеются кресла-стулья с подлокотниками.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Специальное место для отдыха (стулья с опорой для спины и подлокотником).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Специальное место для отдыха/ожидания собаки-проводника.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eastAsia="Times New Roman" w:hAnsi="Times New Roman" w:cs="Times New Roman"/>
          <w:sz w:val="28"/>
          <w:szCs w:val="28"/>
        </w:rPr>
        <w:t>Выделенные места в спортивно-музыкальном зале (стулья с опорой для спины и подлокотником или место для инвалидной коляски) для инвалидов и других МГН.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hAnsi="Times New Roman" w:cs="Times New Roman"/>
          <w:sz w:val="28"/>
          <w:szCs w:val="28"/>
        </w:rPr>
        <w:t>информация об организации доступности объекта и предоставляемых услуг размещена на сайте учреждения (https://gbdou12arspb.ru), на информационных стендах, в памятках.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hAnsi="Times New Roman" w:cs="Times New Roman"/>
          <w:sz w:val="28"/>
          <w:szCs w:val="28"/>
        </w:rPr>
        <w:t xml:space="preserve">Помощь со стороны персонала при необходимости действий руками (в </w:t>
      </w:r>
      <w:proofErr w:type="spellStart"/>
      <w:r w:rsidRPr="00E314C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314CC">
        <w:rPr>
          <w:rFonts w:ascii="Times New Roman" w:hAnsi="Times New Roman" w:cs="Times New Roman"/>
          <w:sz w:val="28"/>
          <w:szCs w:val="28"/>
        </w:rPr>
        <w:t>. написания текстов, подписания документов).</w:t>
      </w:r>
    </w:p>
    <w:p w:rsidR="0040483E" w:rsidRPr="00E314CC" w:rsidRDefault="0040483E" w:rsidP="0040483E">
      <w:pPr>
        <w:pStyle w:val="a5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E314CC">
        <w:rPr>
          <w:rFonts w:ascii="Times New Roman" w:hAnsi="Times New Roman" w:cs="Times New Roman"/>
          <w:sz w:val="28"/>
          <w:szCs w:val="28"/>
        </w:rPr>
        <w:t xml:space="preserve">Организован допуск </w:t>
      </w:r>
      <w:r w:rsidR="00853CC2" w:rsidRPr="00E314CC">
        <w:rPr>
          <w:rFonts w:ascii="Times New Roman" w:hAnsi="Times New Roman" w:cs="Times New Roman"/>
          <w:sz w:val="28"/>
          <w:szCs w:val="28"/>
        </w:rPr>
        <w:t>сопровождающих (</w:t>
      </w:r>
      <w:proofErr w:type="spellStart"/>
      <w:r w:rsidRPr="00E314C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31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4CC">
        <w:rPr>
          <w:rFonts w:ascii="Times New Roman" w:hAnsi="Times New Roman" w:cs="Times New Roman"/>
          <w:sz w:val="28"/>
          <w:szCs w:val="28"/>
        </w:rPr>
        <w:t>тфлопереводчика</w:t>
      </w:r>
      <w:proofErr w:type="spellEnd"/>
      <w:r w:rsidRPr="00E314CC">
        <w:rPr>
          <w:rFonts w:ascii="Times New Roman" w:hAnsi="Times New Roman" w:cs="Times New Roman"/>
          <w:sz w:val="28"/>
          <w:szCs w:val="28"/>
        </w:rPr>
        <w:t>, собаки-проводника</w:t>
      </w:r>
      <w:r w:rsidR="00853CC2" w:rsidRPr="00E314CC">
        <w:rPr>
          <w:rFonts w:ascii="Times New Roman" w:hAnsi="Times New Roman" w:cs="Times New Roman"/>
          <w:sz w:val="28"/>
          <w:szCs w:val="28"/>
        </w:rPr>
        <w:t>).</w:t>
      </w:r>
    </w:p>
    <w:p w:rsidR="00853CC2" w:rsidRPr="00E314CC" w:rsidRDefault="00853CC2" w:rsidP="00853CC2">
      <w:pPr>
        <w:spacing w:before="240"/>
        <w:ind w:left="426"/>
        <w:jc w:val="both"/>
        <w:rPr>
          <w:sz w:val="28"/>
          <w:szCs w:val="28"/>
        </w:rPr>
      </w:pPr>
      <w:r w:rsidRPr="00E314CC">
        <w:rPr>
          <w:sz w:val="28"/>
          <w:szCs w:val="28"/>
        </w:rPr>
        <w:t>В учреждении определена специально выделенная  зона предоставления услуг инвалидам и МГН с доступным маршрутом движения - 1 этаж здания. В соответствии с режимом работы учреждения, определено местом обслуживания и личного приема инвалидов и других маломобильных групп населения  -  медицинский кабинет.</w:t>
      </w:r>
    </w:p>
    <w:p w:rsidR="005C449E" w:rsidRPr="00E314CC" w:rsidRDefault="005C449E" w:rsidP="00853CC2">
      <w:pPr>
        <w:pStyle w:val="a3"/>
        <w:spacing w:before="4"/>
        <w:jc w:val="both"/>
        <w:rPr>
          <w:sz w:val="24"/>
          <w:szCs w:val="24"/>
        </w:rPr>
      </w:pPr>
    </w:p>
    <w:p w:rsidR="005C449E" w:rsidRPr="00E314CC" w:rsidRDefault="005C449E" w:rsidP="00CE1BBF">
      <w:pPr>
        <w:pStyle w:val="a3"/>
        <w:spacing w:before="89"/>
        <w:ind w:left="458"/>
        <w:jc w:val="both"/>
        <w:rPr>
          <w:b/>
          <w:i/>
        </w:rPr>
      </w:pPr>
      <w:r w:rsidRPr="00E314CC">
        <w:rPr>
          <w:b/>
          <w:i/>
        </w:rPr>
        <w:t>Необходимая</w:t>
      </w:r>
      <w:r w:rsidRPr="00E314CC">
        <w:rPr>
          <w:b/>
          <w:i/>
          <w:spacing w:val="1"/>
        </w:rPr>
        <w:t xml:space="preserve"> </w:t>
      </w:r>
      <w:r w:rsidRPr="00E314CC">
        <w:rPr>
          <w:b/>
          <w:i/>
        </w:rPr>
        <w:t>дополнительная</w:t>
      </w:r>
      <w:r w:rsidRPr="00E314CC">
        <w:rPr>
          <w:b/>
          <w:i/>
          <w:spacing w:val="1"/>
        </w:rPr>
        <w:t xml:space="preserve"> </w:t>
      </w:r>
      <w:r w:rsidRPr="00E314CC">
        <w:rPr>
          <w:b/>
          <w:i/>
        </w:rPr>
        <w:t>помощь</w:t>
      </w:r>
      <w:r w:rsidRPr="00E314CC">
        <w:rPr>
          <w:b/>
          <w:i/>
          <w:spacing w:val="1"/>
        </w:rPr>
        <w:t xml:space="preserve"> </w:t>
      </w:r>
      <w:r w:rsidRPr="00E314CC">
        <w:rPr>
          <w:b/>
          <w:i/>
        </w:rPr>
        <w:t>оказывается</w:t>
      </w:r>
      <w:r w:rsidRPr="00E314CC">
        <w:rPr>
          <w:b/>
          <w:i/>
          <w:spacing w:val="1"/>
        </w:rPr>
        <w:t xml:space="preserve"> </w:t>
      </w:r>
      <w:r w:rsidRPr="00E314CC">
        <w:rPr>
          <w:b/>
          <w:i/>
        </w:rPr>
        <w:t>силами</w:t>
      </w:r>
      <w:r w:rsidRPr="00E314CC">
        <w:rPr>
          <w:b/>
          <w:i/>
          <w:spacing w:val="1"/>
        </w:rPr>
        <w:t xml:space="preserve"> </w:t>
      </w:r>
      <w:r w:rsidRPr="00E314CC">
        <w:rPr>
          <w:b/>
          <w:i/>
        </w:rPr>
        <w:t>сотрудников</w:t>
      </w:r>
      <w:r w:rsidRPr="00E314CC">
        <w:rPr>
          <w:b/>
          <w:i/>
          <w:spacing w:val="1"/>
        </w:rPr>
        <w:t xml:space="preserve"> </w:t>
      </w:r>
      <w:r w:rsidRPr="00E314CC">
        <w:rPr>
          <w:b/>
          <w:i/>
        </w:rPr>
        <w:t>организации.</w:t>
      </w:r>
      <w:r w:rsidRPr="00E314CC">
        <w:rPr>
          <w:b/>
          <w:i/>
          <w:spacing w:val="1"/>
        </w:rPr>
        <w:t xml:space="preserve"> </w:t>
      </w:r>
      <w:r w:rsidRPr="00E314CC">
        <w:rPr>
          <w:b/>
          <w:i/>
        </w:rPr>
        <w:t>Для</w:t>
      </w:r>
      <w:r w:rsidRPr="00E314CC">
        <w:rPr>
          <w:b/>
          <w:i/>
          <w:spacing w:val="1"/>
        </w:rPr>
        <w:t xml:space="preserve"> </w:t>
      </w:r>
      <w:r w:rsidRPr="00E314CC">
        <w:rPr>
          <w:b/>
          <w:i/>
        </w:rPr>
        <w:t>вызова</w:t>
      </w:r>
      <w:r w:rsidRPr="00E314CC">
        <w:rPr>
          <w:b/>
          <w:i/>
          <w:spacing w:val="1"/>
        </w:rPr>
        <w:t xml:space="preserve"> </w:t>
      </w:r>
      <w:r w:rsidRPr="00E314CC">
        <w:rPr>
          <w:b/>
          <w:i/>
        </w:rPr>
        <w:t>сотрудника</w:t>
      </w:r>
      <w:r w:rsidRPr="00E314CC">
        <w:rPr>
          <w:b/>
          <w:i/>
          <w:spacing w:val="1"/>
        </w:rPr>
        <w:t xml:space="preserve"> </w:t>
      </w:r>
      <w:r w:rsidRPr="00E314CC">
        <w:rPr>
          <w:b/>
          <w:i/>
        </w:rPr>
        <w:t>воспользуйтесь</w:t>
      </w:r>
      <w:r w:rsidRPr="00E314CC">
        <w:rPr>
          <w:b/>
          <w:i/>
          <w:spacing w:val="1"/>
        </w:rPr>
        <w:t xml:space="preserve"> </w:t>
      </w:r>
      <w:r w:rsidRPr="00E314CC">
        <w:rPr>
          <w:b/>
          <w:i/>
        </w:rPr>
        <w:t>переговорным</w:t>
      </w:r>
      <w:r w:rsidRPr="00E314CC">
        <w:rPr>
          <w:b/>
          <w:i/>
          <w:spacing w:val="44"/>
        </w:rPr>
        <w:t xml:space="preserve"> </w:t>
      </w:r>
      <w:r w:rsidRPr="00E314CC">
        <w:rPr>
          <w:b/>
          <w:i/>
        </w:rPr>
        <w:t>устройством</w:t>
      </w:r>
      <w:r w:rsidRPr="00E314CC">
        <w:rPr>
          <w:b/>
          <w:i/>
          <w:spacing w:val="44"/>
        </w:rPr>
        <w:t xml:space="preserve"> </w:t>
      </w:r>
      <w:r w:rsidRPr="00E314CC">
        <w:rPr>
          <w:b/>
          <w:i/>
        </w:rPr>
        <w:t>(кнопкой</w:t>
      </w:r>
      <w:r w:rsidRPr="00E314CC">
        <w:rPr>
          <w:b/>
          <w:i/>
          <w:spacing w:val="45"/>
        </w:rPr>
        <w:t xml:space="preserve"> </w:t>
      </w:r>
      <w:r w:rsidRPr="00E314CC">
        <w:rPr>
          <w:b/>
          <w:i/>
        </w:rPr>
        <w:t>вызова</w:t>
      </w:r>
      <w:r w:rsidRPr="00E314CC">
        <w:rPr>
          <w:b/>
          <w:i/>
          <w:spacing w:val="44"/>
        </w:rPr>
        <w:t xml:space="preserve"> </w:t>
      </w:r>
      <w:r w:rsidRPr="00E314CC">
        <w:rPr>
          <w:b/>
          <w:i/>
        </w:rPr>
        <w:t>персонала),</w:t>
      </w:r>
      <w:r w:rsidRPr="00E314CC">
        <w:rPr>
          <w:b/>
          <w:i/>
          <w:spacing w:val="44"/>
        </w:rPr>
        <w:t xml:space="preserve"> </w:t>
      </w:r>
      <w:r w:rsidRPr="00E314CC">
        <w:rPr>
          <w:b/>
          <w:i/>
        </w:rPr>
        <w:t>расположенным</w:t>
      </w:r>
      <w:r w:rsidR="00420DB0" w:rsidRPr="00E314CC">
        <w:rPr>
          <w:b/>
          <w:i/>
        </w:rPr>
        <w:t xml:space="preserve"> на входной двери центрального входа со стороны </w:t>
      </w:r>
      <w:proofErr w:type="spellStart"/>
      <w:r w:rsidR="00420DB0" w:rsidRPr="00E314CC">
        <w:rPr>
          <w:b/>
          <w:i/>
        </w:rPr>
        <w:t>Красноградского</w:t>
      </w:r>
      <w:proofErr w:type="spellEnd"/>
      <w:r w:rsidR="00420DB0" w:rsidRPr="00E314CC">
        <w:rPr>
          <w:b/>
          <w:i/>
        </w:rPr>
        <w:t xml:space="preserve"> пер., дом 6.</w:t>
      </w:r>
    </w:p>
    <w:p w:rsidR="005C449E" w:rsidRPr="00E314CC" w:rsidRDefault="005C449E" w:rsidP="00CE1BBF">
      <w:pPr>
        <w:pStyle w:val="a3"/>
        <w:tabs>
          <w:tab w:val="left" w:pos="6178"/>
        </w:tabs>
        <w:spacing w:before="2"/>
        <w:ind w:left="458"/>
        <w:rPr>
          <w:b/>
          <w:i/>
        </w:rPr>
      </w:pPr>
      <w:r w:rsidRPr="00E314CC">
        <w:rPr>
          <w:b/>
          <w:i/>
        </w:rPr>
        <w:t>или</w:t>
      </w:r>
      <w:r w:rsidRPr="00E314CC">
        <w:rPr>
          <w:b/>
          <w:i/>
          <w:spacing w:val="-1"/>
        </w:rPr>
        <w:t xml:space="preserve"> </w:t>
      </w:r>
      <w:r w:rsidRPr="00E314CC">
        <w:rPr>
          <w:b/>
          <w:i/>
        </w:rPr>
        <w:t>телефоном</w:t>
      </w:r>
      <w:r w:rsidRPr="00E314CC">
        <w:rPr>
          <w:b/>
          <w:i/>
          <w:spacing w:val="-4"/>
        </w:rPr>
        <w:t xml:space="preserve"> </w:t>
      </w:r>
      <w:r w:rsidRPr="00E314CC">
        <w:rPr>
          <w:b/>
          <w:i/>
        </w:rPr>
        <w:t>–</w:t>
      </w:r>
      <w:r w:rsidRPr="00E314CC">
        <w:rPr>
          <w:b/>
          <w:i/>
          <w:spacing w:val="-1"/>
        </w:rPr>
        <w:t xml:space="preserve"> </w:t>
      </w:r>
      <w:r w:rsidR="00420DB0" w:rsidRPr="00E314CC">
        <w:rPr>
          <w:b/>
          <w:i/>
        </w:rPr>
        <w:t xml:space="preserve">312-52-73, 8(911)215-82-40, 8(911)140-03-98 </w:t>
      </w:r>
    </w:p>
    <w:p w:rsidR="005C449E" w:rsidRPr="00E314CC" w:rsidRDefault="005C449E" w:rsidP="005C449E">
      <w:pPr>
        <w:pStyle w:val="a3"/>
        <w:spacing w:before="10"/>
      </w:pPr>
    </w:p>
    <w:p w:rsidR="005C449E" w:rsidRPr="00E314CC" w:rsidRDefault="005C449E" w:rsidP="00420DB0">
      <w:pPr>
        <w:pStyle w:val="a3"/>
        <w:spacing w:line="322" w:lineRule="exact"/>
        <w:ind w:left="1166" w:hanging="599"/>
        <w:rPr>
          <w:b/>
        </w:rPr>
      </w:pPr>
      <w:r w:rsidRPr="00E314CC">
        <w:rPr>
          <w:b/>
        </w:rPr>
        <w:t>В</w:t>
      </w:r>
      <w:r w:rsidRPr="00E314CC">
        <w:rPr>
          <w:b/>
          <w:spacing w:val="-4"/>
        </w:rPr>
        <w:t xml:space="preserve"> </w:t>
      </w:r>
      <w:r w:rsidRPr="00E314CC">
        <w:rPr>
          <w:b/>
        </w:rPr>
        <w:t>этом</w:t>
      </w:r>
      <w:r w:rsidRPr="00E314CC">
        <w:rPr>
          <w:b/>
          <w:spacing w:val="-3"/>
        </w:rPr>
        <w:t xml:space="preserve"> </w:t>
      </w:r>
      <w:r w:rsidRPr="00E314CC">
        <w:rPr>
          <w:b/>
        </w:rPr>
        <w:t>здании</w:t>
      </w:r>
      <w:r w:rsidRPr="00E314CC">
        <w:rPr>
          <w:b/>
          <w:spacing w:val="-2"/>
        </w:rPr>
        <w:t xml:space="preserve"> </w:t>
      </w:r>
      <w:r w:rsidRPr="00E314CC">
        <w:rPr>
          <w:b/>
        </w:rPr>
        <w:t>Вы</w:t>
      </w:r>
      <w:r w:rsidRPr="00E314CC">
        <w:rPr>
          <w:b/>
          <w:spacing w:val="-2"/>
        </w:rPr>
        <w:t xml:space="preserve"> </w:t>
      </w:r>
      <w:r w:rsidRPr="00E314CC">
        <w:rPr>
          <w:b/>
        </w:rPr>
        <w:t>можете</w:t>
      </w:r>
      <w:r w:rsidRPr="00E314CC">
        <w:rPr>
          <w:b/>
          <w:spacing w:val="-4"/>
        </w:rPr>
        <w:t xml:space="preserve"> </w:t>
      </w:r>
      <w:r w:rsidRPr="00E314CC">
        <w:rPr>
          <w:b/>
        </w:rPr>
        <w:t>воспользоваться</w:t>
      </w:r>
      <w:r w:rsidRPr="00E314CC">
        <w:rPr>
          <w:b/>
          <w:spacing w:val="-3"/>
        </w:rPr>
        <w:t xml:space="preserve"> </w:t>
      </w:r>
      <w:r w:rsidRPr="00E314CC">
        <w:rPr>
          <w:b/>
        </w:rPr>
        <w:t>следующими</w:t>
      </w:r>
      <w:r w:rsidRPr="00E314CC">
        <w:rPr>
          <w:b/>
          <w:spacing w:val="-2"/>
        </w:rPr>
        <w:t xml:space="preserve"> </w:t>
      </w:r>
      <w:r w:rsidRPr="00E314CC">
        <w:rPr>
          <w:b/>
        </w:rPr>
        <w:t>услугами:</w:t>
      </w:r>
    </w:p>
    <w:p w:rsidR="00420DB0" w:rsidRPr="00E314CC" w:rsidRDefault="00420DB0" w:rsidP="00CE1BBF">
      <w:pPr>
        <w:pStyle w:val="a3"/>
        <w:spacing w:before="5"/>
        <w:ind w:left="851" w:hanging="567"/>
        <w:jc w:val="both"/>
      </w:pPr>
      <w:r w:rsidRPr="00E314CC">
        <w:t>1)</w:t>
      </w:r>
      <w:r w:rsidRPr="00E314CC">
        <w:tab/>
        <w:t>Предоставить информацию о правилах предоставления услуг в ГБДОУ детский сад № 12 Адмиралтейского района Санкт-Петербурга, в том числе об оформлении необходимых для получения услуги действий;</w:t>
      </w:r>
    </w:p>
    <w:p w:rsidR="00420DB0" w:rsidRPr="00E314CC" w:rsidRDefault="00420DB0" w:rsidP="00CE1BBF">
      <w:pPr>
        <w:pStyle w:val="a3"/>
        <w:spacing w:before="5"/>
        <w:ind w:left="851" w:hanging="567"/>
        <w:jc w:val="both"/>
      </w:pPr>
      <w:r w:rsidRPr="00E314CC">
        <w:lastRenderedPageBreak/>
        <w:t>2)</w:t>
      </w:r>
      <w:r w:rsidRPr="00E314CC">
        <w:tab/>
        <w:t>Предоставить информацию о деятельности образовательной организации (реализация образовательной программы дошкольного образования, присмотр и уход за детьми);</w:t>
      </w:r>
    </w:p>
    <w:p w:rsidR="00420DB0" w:rsidRPr="00E314CC" w:rsidRDefault="00420DB0" w:rsidP="00CE1BBF">
      <w:pPr>
        <w:pStyle w:val="a3"/>
        <w:spacing w:before="5"/>
        <w:ind w:left="851" w:hanging="567"/>
        <w:jc w:val="both"/>
      </w:pPr>
      <w:r w:rsidRPr="00E314CC">
        <w:t>3)</w:t>
      </w:r>
      <w:r w:rsidRPr="00E314CC">
        <w:tab/>
        <w:t>Предоставить консультирование родителей (законных представителей) воспитанников из числа инвалидов и других МГН:</w:t>
      </w:r>
    </w:p>
    <w:p w:rsidR="00420DB0" w:rsidRPr="00E314CC" w:rsidRDefault="00420DB0" w:rsidP="00CE1BBF">
      <w:pPr>
        <w:pStyle w:val="a3"/>
        <w:tabs>
          <w:tab w:val="left" w:pos="567"/>
        </w:tabs>
        <w:spacing w:before="5"/>
        <w:ind w:left="1418" w:hanging="567"/>
        <w:jc w:val="both"/>
      </w:pPr>
      <w:r w:rsidRPr="00E314CC">
        <w:t>•</w:t>
      </w:r>
      <w:r w:rsidRPr="00E314CC">
        <w:tab/>
        <w:t>по порядку приема (зачисления), порядку предоставления компенсации родительской платы</w:t>
      </w:r>
    </w:p>
    <w:p w:rsidR="00420DB0" w:rsidRPr="00E314CC" w:rsidRDefault="00420DB0" w:rsidP="00CE1BBF">
      <w:pPr>
        <w:pStyle w:val="a3"/>
        <w:spacing w:before="5"/>
        <w:ind w:left="851"/>
        <w:jc w:val="both"/>
      </w:pPr>
      <w:r w:rsidRPr="00E314CC">
        <w:t>•</w:t>
      </w:r>
      <w:r w:rsidRPr="00E314CC">
        <w:tab/>
        <w:t>получения информации по вопросам обучения и воспитания;</w:t>
      </w:r>
    </w:p>
    <w:p w:rsidR="00420DB0" w:rsidRPr="00E314CC" w:rsidRDefault="00420DB0" w:rsidP="00CE1BBF">
      <w:pPr>
        <w:pStyle w:val="a3"/>
        <w:spacing w:before="5"/>
        <w:ind w:left="851"/>
        <w:jc w:val="both"/>
      </w:pPr>
      <w:r w:rsidRPr="00E314CC">
        <w:t>•</w:t>
      </w:r>
      <w:r w:rsidRPr="00E314CC">
        <w:tab/>
        <w:t>ознакомление с нормативными локальными актами учреждения;</w:t>
      </w:r>
    </w:p>
    <w:p w:rsidR="00420DB0" w:rsidRPr="00E314CC" w:rsidRDefault="00420DB0" w:rsidP="00CE1BBF">
      <w:pPr>
        <w:pStyle w:val="a3"/>
        <w:spacing w:before="5"/>
        <w:ind w:left="851"/>
        <w:jc w:val="both"/>
      </w:pPr>
      <w:r w:rsidRPr="00E314CC">
        <w:t>•</w:t>
      </w:r>
      <w:r w:rsidRPr="00E314CC">
        <w:tab/>
        <w:t>помощь в заполнении необходимых документах и др.;</w:t>
      </w:r>
    </w:p>
    <w:p w:rsidR="00420DB0" w:rsidRPr="00E314CC" w:rsidRDefault="00420DB0" w:rsidP="00CE1BBF">
      <w:pPr>
        <w:pStyle w:val="a3"/>
        <w:spacing w:before="5"/>
        <w:ind w:left="851" w:hanging="567"/>
        <w:jc w:val="both"/>
      </w:pPr>
      <w:r w:rsidRPr="00E314CC">
        <w:t>4)</w:t>
      </w:r>
      <w:r w:rsidRPr="00E314CC">
        <w:tab/>
        <w:t>Предоставить информацию о проводимых мероприятиях, общение с педагогами, специалистами, административным персоналом.</w:t>
      </w:r>
    </w:p>
    <w:p w:rsidR="00420DB0" w:rsidRPr="00E314CC" w:rsidRDefault="00420DB0" w:rsidP="00CE1BBF">
      <w:pPr>
        <w:pStyle w:val="a3"/>
        <w:spacing w:before="5"/>
        <w:ind w:left="851" w:hanging="567"/>
        <w:jc w:val="both"/>
      </w:pPr>
      <w:r w:rsidRPr="00E314CC">
        <w:t>5)</w:t>
      </w:r>
      <w:r w:rsidRPr="00E314CC">
        <w:tab/>
        <w:t>Предоставить информацию об особенностях здания (наличие приспособлений и устрой</w:t>
      </w:r>
      <w:proofErr w:type="gramStart"/>
      <w:r w:rsidRPr="00E314CC">
        <w:t>ств дл</w:t>
      </w:r>
      <w:proofErr w:type="gramEnd"/>
      <w:r w:rsidRPr="00E314CC">
        <w:t>я инвалидов и</w:t>
      </w:r>
      <w:r w:rsidR="00CE1BBF" w:rsidRPr="00E314CC">
        <w:t xml:space="preserve"> других МГН, применительно к их </w:t>
      </w:r>
      <w:r w:rsidRPr="00E314CC">
        <w:t>функциональным ограничениям);</w:t>
      </w:r>
    </w:p>
    <w:p w:rsidR="005C449E" w:rsidRPr="00E314CC" w:rsidRDefault="00420DB0" w:rsidP="00CE1BBF">
      <w:pPr>
        <w:pStyle w:val="a3"/>
        <w:spacing w:before="5"/>
        <w:ind w:left="851" w:hanging="567"/>
        <w:jc w:val="both"/>
      </w:pPr>
      <w:r w:rsidRPr="00E314CC">
        <w:t>6)</w:t>
      </w:r>
      <w:r w:rsidRPr="00E314CC">
        <w:tab/>
        <w:t>Оказать помощь в преодолении барьеров и сопровождении по территории образовательной организации персоналом образовательной организации.</w:t>
      </w:r>
    </w:p>
    <w:p w:rsidR="00A66D0D" w:rsidRPr="00E314CC" w:rsidRDefault="00A66D0D" w:rsidP="00420DB0">
      <w:pPr>
        <w:pStyle w:val="a3"/>
        <w:tabs>
          <w:tab w:val="left" w:pos="2330"/>
          <w:tab w:val="left" w:pos="3544"/>
          <w:tab w:val="left" w:pos="4465"/>
          <w:tab w:val="left" w:pos="5272"/>
          <w:tab w:val="left" w:pos="7300"/>
          <w:tab w:val="left" w:pos="7657"/>
          <w:tab w:val="left" w:pos="7804"/>
        </w:tabs>
        <w:spacing w:before="89"/>
        <w:ind w:left="458" w:right="453" w:firstLine="707"/>
        <w:rPr>
          <w:b/>
        </w:rPr>
      </w:pPr>
    </w:p>
    <w:p w:rsidR="005C449E" w:rsidRPr="00E314CC" w:rsidRDefault="005C449E" w:rsidP="00420DB0">
      <w:pPr>
        <w:pStyle w:val="a3"/>
        <w:tabs>
          <w:tab w:val="left" w:pos="2330"/>
          <w:tab w:val="left" w:pos="3544"/>
          <w:tab w:val="left" w:pos="4465"/>
          <w:tab w:val="left" w:pos="5272"/>
          <w:tab w:val="left" w:pos="7300"/>
          <w:tab w:val="left" w:pos="7657"/>
          <w:tab w:val="left" w:pos="7804"/>
        </w:tabs>
        <w:spacing w:before="89"/>
        <w:ind w:left="458" w:right="453" w:firstLine="707"/>
        <w:rPr>
          <w:b/>
        </w:rPr>
      </w:pPr>
      <w:r w:rsidRPr="00E314CC">
        <w:rPr>
          <w:b/>
        </w:rPr>
        <w:t>Услуги,</w:t>
      </w:r>
      <w:r w:rsidRPr="00E314CC">
        <w:rPr>
          <w:b/>
        </w:rPr>
        <w:tab/>
        <w:t>кот</w:t>
      </w:r>
      <w:r w:rsidR="00420DB0" w:rsidRPr="00E314CC">
        <w:rPr>
          <w:b/>
        </w:rPr>
        <w:t>орые</w:t>
      </w:r>
      <w:r w:rsidR="00420DB0" w:rsidRPr="00E314CC">
        <w:rPr>
          <w:b/>
        </w:rPr>
        <w:tab/>
        <w:t>могут</w:t>
      </w:r>
      <w:r w:rsidR="00420DB0" w:rsidRPr="00E314CC">
        <w:rPr>
          <w:b/>
        </w:rPr>
        <w:tab/>
        <w:t>быть</w:t>
      </w:r>
      <w:r w:rsidR="00420DB0" w:rsidRPr="00E314CC">
        <w:rPr>
          <w:b/>
        </w:rPr>
        <w:tab/>
        <w:t>предоставлены</w:t>
      </w:r>
      <w:r w:rsidR="00420DB0" w:rsidRPr="00E314CC">
        <w:rPr>
          <w:b/>
        </w:rPr>
        <w:tab/>
        <w:t xml:space="preserve">в </w:t>
      </w:r>
      <w:r w:rsidRPr="00E314CC">
        <w:rPr>
          <w:b/>
        </w:rPr>
        <w:t>дистанционном</w:t>
      </w:r>
      <w:r w:rsidRPr="00E314CC">
        <w:rPr>
          <w:b/>
          <w:spacing w:val="-67"/>
        </w:rPr>
        <w:t xml:space="preserve"> </w:t>
      </w:r>
      <w:r w:rsidRPr="00E314CC">
        <w:rPr>
          <w:b/>
        </w:rPr>
        <w:t>формате,</w:t>
      </w:r>
      <w:r w:rsidRPr="00E314CC">
        <w:rPr>
          <w:b/>
          <w:spacing w:val="-2"/>
        </w:rPr>
        <w:t xml:space="preserve"> </w:t>
      </w:r>
      <w:r w:rsidRPr="00E314CC">
        <w:rPr>
          <w:b/>
        </w:rPr>
        <w:t>(на</w:t>
      </w:r>
      <w:r w:rsidRPr="00E314CC">
        <w:rPr>
          <w:b/>
          <w:spacing w:val="-2"/>
        </w:rPr>
        <w:t xml:space="preserve"> </w:t>
      </w:r>
      <w:r w:rsidR="00420DB0" w:rsidRPr="00E314CC">
        <w:rPr>
          <w:b/>
        </w:rPr>
        <w:t xml:space="preserve">сайте </w:t>
      </w:r>
      <w:r w:rsidR="00420DB0" w:rsidRPr="00E314CC">
        <w:rPr>
          <w:b/>
          <w:u w:val="single"/>
        </w:rPr>
        <w:t>https://gbdou12arspb.ru</w:t>
      </w:r>
      <w:r w:rsidRPr="00E314CC">
        <w:rPr>
          <w:b/>
        </w:rPr>
        <w:t>):</w:t>
      </w:r>
    </w:p>
    <w:p w:rsidR="00420DB0" w:rsidRPr="00E314CC" w:rsidRDefault="00420DB0" w:rsidP="00CE1BBF">
      <w:pPr>
        <w:widowControl/>
        <w:numPr>
          <w:ilvl w:val="1"/>
          <w:numId w:val="4"/>
        </w:numPr>
        <w:autoSpaceDE/>
        <w:autoSpaceDN/>
        <w:ind w:left="851" w:hanging="567"/>
        <w:contextualSpacing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>информацию о правилах предоставления услуг в ГБДОУ детский сад № 12 Адмиралтейского района Санкт-Петербурга, в том числе об оформлении необходимых для получения услуги действий;</w:t>
      </w:r>
    </w:p>
    <w:p w:rsidR="00420DB0" w:rsidRPr="00E314CC" w:rsidRDefault="00420DB0" w:rsidP="00CE1BBF">
      <w:pPr>
        <w:widowControl/>
        <w:numPr>
          <w:ilvl w:val="1"/>
          <w:numId w:val="4"/>
        </w:numPr>
        <w:autoSpaceDE/>
        <w:autoSpaceDN/>
        <w:ind w:left="851" w:hanging="567"/>
        <w:contextualSpacing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>информацию о деятельности образовательной организации (реализация образовательной программы дошкольного образования, присмотр и уход за детьми);</w:t>
      </w:r>
    </w:p>
    <w:p w:rsidR="00420DB0" w:rsidRPr="00E314CC" w:rsidRDefault="00420DB0" w:rsidP="00CE1BBF">
      <w:pPr>
        <w:widowControl/>
        <w:numPr>
          <w:ilvl w:val="1"/>
          <w:numId w:val="4"/>
        </w:numPr>
        <w:autoSpaceDE/>
        <w:autoSpaceDN/>
        <w:ind w:left="851" w:hanging="567"/>
        <w:contextualSpacing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>Консультирование родителей (законных представителей) воспитанников из числа инвалидов и других МГН:</w:t>
      </w:r>
    </w:p>
    <w:p w:rsidR="00420DB0" w:rsidRPr="00E314CC" w:rsidRDefault="00420DB0" w:rsidP="00CE1BBF">
      <w:pPr>
        <w:widowControl/>
        <w:numPr>
          <w:ilvl w:val="0"/>
          <w:numId w:val="3"/>
        </w:numPr>
        <w:autoSpaceDE/>
        <w:autoSpaceDN/>
        <w:ind w:left="1418" w:hanging="567"/>
        <w:contextualSpacing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>по порядку приема (зачисления), порядку предоставления компенсации родительской платы;</w:t>
      </w:r>
    </w:p>
    <w:p w:rsidR="00420DB0" w:rsidRPr="00E314CC" w:rsidRDefault="00420DB0" w:rsidP="00CE1BBF">
      <w:pPr>
        <w:widowControl/>
        <w:numPr>
          <w:ilvl w:val="0"/>
          <w:numId w:val="3"/>
        </w:numPr>
        <w:autoSpaceDE/>
        <w:autoSpaceDN/>
        <w:ind w:left="851" w:firstLine="0"/>
        <w:contextualSpacing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>получения информации по вопросам обучения и воспитания;</w:t>
      </w:r>
    </w:p>
    <w:p w:rsidR="00420DB0" w:rsidRPr="00E314CC" w:rsidRDefault="00420DB0" w:rsidP="00CE1BBF">
      <w:pPr>
        <w:widowControl/>
        <w:numPr>
          <w:ilvl w:val="0"/>
          <w:numId w:val="3"/>
        </w:numPr>
        <w:autoSpaceDE/>
        <w:autoSpaceDN/>
        <w:ind w:left="851" w:firstLine="0"/>
        <w:contextualSpacing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>ознакомление с нормативными локальными актами учреждения;</w:t>
      </w:r>
    </w:p>
    <w:p w:rsidR="00420DB0" w:rsidRPr="00E314CC" w:rsidRDefault="00420DB0" w:rsidP="00CE1BBF">
      <w:pPr>
        <w:widowControl/>
        <w:numPr>
          <w:ilvl w:val="0"/>
          <w:numId w:val="3"/>
        </w:numPr>
        <w:autoSpaceDE/>
        <w:autoSpaceDN/>
        <w:ind w:left="851" w:firstLine="0"/>
        <w:contextualSpacing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>помощь в заполнении необходимых документах и др.;</w:t>
      </w:r>
    </w:p>
    <w:p w:rsidR="00420DB0" w:rsidRPr="00E314CC" w:rsidRDefault="00420DB0" w:rsidP="00CE1BBF">
      <w:pPr>
        <w:widowControl/>
        <w:autoSpaceDE/>
        <w:autoSpaceDN/>
        <w:spacing w:after="120"/>
        <w:ind w:left="851"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>- По телефону 312-52-73</w:t>
      </w:r>
    </w:p>
    <w:p w:rsidR="00420DB0" w:rsidRPr="00E314CC" w:rsidRDefault="00420DB0" w:rsidP="00CE1BBF">
      <w:pPr>
        <w:widowControl/>
        <w:autoSpaceDE/>
        <w:autoSpaceDN/>
        <w:spacing w:after="120"/>
        <w:ind w:left="851"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>- Письменно в электронном виде с помощью электронных сервисов:</w:t>
      </w:r>
    </w:p>
    <w:p w:rsidR="00420DB0" w:rsidRPr="00E314CC" w:rsidRDefault="00420DB0" w:rsidP="00CE1BBF">
      <w:pPr>
        <w:widowControl/>
        <w:numPr>
          <w:ilvl w:val="0"/>
          <w:numId w:val="3"/>
        </w:numPr>
        <w:autoSpaceDE/>
        <w:autoSpaceDN/>
        <w:ind w:left="851" w:firstLine="567"/>
        <w:contextualSpacing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>эл. почта: Gbdou-12Ar@yandex.ru;</w:t>
      </w:r>
    </w:p>
    <w:p w:rsidR="00CE1BBF" w:rsidRPr="00E314CC" w:rsidRDefault="00420DB0" w:rsidP="00CE1BBF">
      <w:pPr>
        <w:widowControl/>
        <w:numPr>
          <w:ilvl w:val="0"/>
          <w:numId w:val="3"/>
        </w:numPr>
        <w:autoSpaceDE/>
        <w:autoSpaceDN/>
        <w:ind w:left="851" w:firstLine="567"/>
        <w:contextualSpacing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 xml:space="preserve">официальный сайт учреждения - https://gbdou12arspb.ru/ </w:t>
      </w:r>
    </w:p>
    <w:p w:rsidR="00A66D0D" w:rsidRPr="00E314CC" w:rsidRDefault="00CE1BBF" w:rsidP="00E314CC">
      <w:pPr>
        <w:widowControl/>
        <w:autoSpaceDE/>
        <w:autoSpaceDN/>
        <w:ind w:left="1418"/>
        <w:contextualSpacing/>
        <w:jc w:val="both"/>
        <w:rPr>
          <w:rFonts w:eastAsiaTheme="minorHAnsi"/>
          <w:sz w:val="28"/>
          <w:szCs w:val="28"/>
        </w:rPr>
      </w:pPr>
      <w:r w:rsidRPr="00E314CC">
        <w:rPr>
          <w:rFonts w:eastAsiaTheme="minorHAnsi"/>
          <w:sz w:val="28"/>
          <w:szCs w:val="28"/>
        </w:rPr>
        <w:t xml:space="preserve">           </w:t>
      </w:r>
      <w:proofErr w:type="gramStart"/>
      <w:r w:rsidR="00420DB0" w:rsidRPr="00E314CC">
        <w:rPr>
          <w:rFonts w:eastAsiaTheme="minorHAnsi"/>
          <w:sz w:val="28"/>
          <w:szCs w:val="28"/>
        </w:rPr>
        <w:t>(раздел:</w:t>
      </w:r>
      <w:proofErr w:type="gramEnd"/>
      <w:r w:rsidR="00420DB0" w:rsidRPr="00E314CC">
        <w:rPr>
          <w:rFonts w:eastAsiaTheme="minorHAnsi"/>
          <w:sz w:val="28"/>
          <w:szCs w:val="28"/>
        </w:rPr>
        <w:t xml:space="preserve"> </w:t>
      </w:r>
      <w:proofErr w:type="gramStart"/>
      <w:r w:rsidR="00420DB0" w:rsidRPr="00E314CC">
        <w:rPr>
          <w:rFonts w:eastAsiaTheme="minorHAnsi"/>
          <w:sz w:val="28"/>
          <w:szCs w:val="28"/>
        </w:rPr>
        <w:t>КОНТАКТЫ -&gt; ЭЛЕКТРОННАЯ ПРИЕМНАЯ)</w:t>
      </w:r>
      <w:proofErr w:type="gramEnd"/>
    </w:p>
    <w:p w:rsidR="005C449E" w:rsidRPr="00E314CC" w:rsidRDefault="005C449E" w:rsidP="00A66D0D">
      <w:pPr>
        <w:pStyle w:val="a3"/>
        <w:tabs>
          <w:tab w:val="left" w:pos="9390"/>
          <w:tab w:val="left" w:pos="10348"/>
        </w:tabs>
        <w:spacing w:before="89"/>
        <w:ind w:left="458"/>
        <w:jc w:val="both"/>
      </w:pPr>
      <w:r w:rsidRPr="00E314CC">
        <w:t>По</w:t>
      </w:r>
      <w:r w:rsidRPr="00E314CC">
        <w:rPr>
          <w:spacing w:val="1"/>
        </w:rPr>
        <w:t xml:space="preserve"> </w:t>
      </w:r>
      <w:r w:rsidRPr="00E314CC">
        <w:t>вопросам</w:t>
      </w:r>
      <w:r w:rsidRPr="00E314CC">
        <w:rPr>
          <w:spacing w:val="1"/>
        </w:rPr>
        <w:t xml:space="preserve"> </w:t>
      </w:r>
      <w:r w:rsidRPr="00E314CC">
        <w:t>обеспечения</w:t>
      </w:r>
      <w:r w:rsidRPr="00E314CC">
        <w:rPr>
          <w:spacing w:val="1"/>
        </w:rPr>
        <w:t xml:space="preserve"> </w:t>
      </w:r>
      <w:r w:rsidRPr="00E314CC">
        <w:t>доступности</w:t>
      </w:r>
      <w:r w:rsidRPr="00E314CC">
        <w:rPr>
          <w:spacing w:val="1"/>
        </w:rPr>
        <w:t xml:space="preserve"> </w:t>
      </w:r>
      <w:r w:rsidRPr="00E314CC">
        <w:t>здания</w:t>
      </w:r>
      <w:r w:rsidRPr="00E314CC">
        <w:rPr>
          <w:spacing w:val="1"/>
        </w:rPr>
        <w:t xml:space="preserve"> </w:t>
      </w:r>
      <w:r w:rsidRPr="00E314CC">
        <w:t>и</w:t>
      </w:r>
      <w:r w:rsidRPr="00E314CC">
        <w:rPr>
          <w:spacing w:val="1"/>
        </w:rPr>
        <w:t xml:space="preserve"> </w:t>
      </w:r>
      <w:r w:rsidRPr="00E314CC">
        <w:t>помещений</w:t>
      </w:r>
      <w:r w:rsidRPr="00E314CC">
        <w:rPr>
          <w:spacing w:val="1"/>
        </w:rPr>
        <w:t xml:space="preserve"> </w:t>
      </w:r>
      <w:r w:rsidRPr="00E314CC">
        <w:t>организации,</w:t>
      </w:r>
      <w:r w:rsidRPr="00E314CC">
        <w:rPr>
          <w:spacing w:val="1"/>
        </w:rPr>
        <w:t xml:space="preserve"> </w:t>
      </w:r>
      <w:r w:rsidRPr="00E314CC">
        <w:t>получаемых</w:t>
      </w:r>
      <w:r w:rsidRPr="00E314CC">
        <w:rPr>
          <w:spacing w:val="1"/>
        </w:rPr>
        <w:t xml:space="preserve"> </w:t>
      </w:r>
      <w:r w:rsidRPr="00E314CC">
        <w:t>услуг,</w:t>
      </w:r>
      <w:r w:rsidRPr="00E314CC">
        <w:rPr>
          <w:spacing w:val="1"/>
        </w:rPr>
        <w:t xml:space="preserve"> </w:t>
      </w:r>
      <w:r w:rsidRPr="00E314CC">
        <w:t>а</w:t>
      </w:r>
      <w:r w:rsidRPr="00E314CC">
        <w:rPr>
          <w:spacing w:val="1"/>
        </w:rPr>
        <w:t xml:space="preserve"> </w:t>
      </w:r>
      <w:r w:rsidRPr="00E314CC">
        <w:t>также</w:t>
      </w:r>
      <w:r w:rsidRPr="00E314CC">
        <w:rPr>
          <w:spacing w:val="1"/>
        </w:rPr>
        <w:t xml:space="preserve"> </w:t>
      </w:r>
      <w:r w:rsidRPr="00E314CC">
        <w:t>при</w:t>
      </w:r>
      <w:r w:rsidRPr="00E314CC">
        <w:rPr>
          <w:spacing w:val="1"/>
        </w:rPr>
        <w:t xml:space="preserve"> </w:t>
      </w:r>
      <w:r w:rsidRPr="00E314CC">
        <w:t>наличии</w:t>
      </w:r>
      <w:r w:rsidRPr="00E314CC">
        <w:rPr>
          <w:spacing w:val="1"/>
        </w:rPr>
        <w:t xml:space="preserve"> </w:t>
      </w:r>
      <w:r w:rsidRPr="00E314CC">
        <w:t>замечаний</w:t>
      </w:r>
      <w:r w:rsidRPr="00E314CC">
        <w:rPr>
          <w:spacing w:val="1"/>
        </w:rPr>
        <w:t xml:space="preserve"> </w:t>
      </w:r>
      <w:r w:rsidRPr="00E314CC">
        <w:t>и</w:t>
      </w:r>
      <w:r w:rsidRPr="00E314CC">
        <w:rPr>
          <w:spacing w:val="1"/>
        </w:rPr>
        <w:t xml:space="preserve"> </w:t>
      </w:r>
      <w:r w:rsidRPr="00E314CC">
        <w:t>предложений</w:t>
      </w:r>
      <w:r w:rsidRPr="00E314CC">
        <w:rPr>
          <w:spacing w:val="1"/>
        </w:rPr>
        <w:t xml:space="preserve"> </w:t>
      </w:r>
      <w:r w:rsidRPr="00E314CC">
        <w:t>по</w:t>
      </w:r>
      <w:r w:rsidRPr="00E314CC">
        <w:rPr>
          <w:spacing w:val="1"/>
        </w:rPr>
        <w:t xml:space="preserve"> </w:t>
      </w:r>
      <w:r w:rsidRPr="00E314CC">
        <w:t>этим</w:t>
      </w:r>
      <w:r w:rsidRPr="00E314CC">
        <w:rPr>
          <w:spacing w:val="1"/>
        </w:rPr>
        <w:t xml:space="preserve"> </w:t>
      </w:r>
      <w:r w:rsidRPr="00E314CC">
        <w:t>вопросам</w:t>
      </w:r>
      <w:r w:rsidRPr="00E314CC">
        <w:rPr>
          <w:spacing w:val="1"/>
        </w:rPr>
        <w:t xml:space="preserve"> </w:t>
      </w:r>
      <w:r w:rsidRPr="00E314CC">
        <w:t>можно</w:t>
      </w:r>
      <w:r w:rsidRPr="00E314CC">
        <w:rPr>
          <w:spacing w:val="1"/>
        </w:rPr>
        <w:t xml:space="preserve"> </w:t>
      </w:r>
      <w:r w:rsidRPr="00E314CC">
        <w:t>обращаться</w:t>
      </w:r>
      <w:r w:rsidRPr="00E314CC">
        <w:rPr>
          <w:spacing w:val="1"/>
        </w:rPr>
        <w:t xml:space="preserve"> </w:t>
      </w:r>
      <w:r w:rsidRPr="00E314CC">
        <w:t>к</w:t>
      </w:r>
      <w:r w:rsidRPr="00E314CC">
        <w:rPr>
          <w:spacing w:val="1"/>
        </w:rPr>
        <w:t xml:space="preserve"> </w:t>
      </w:r>
      <w:r w:rsidRPr="00E314CC">
        <w:t>ответственному</w:t>
      </w:r>
      <w:r w:rsidRPr="00E314CC">
        <w:rPr>
          <w:spacing w:val="1"/>
        </w:rPr>
        <w:t xml:space="preserve"> </w:t>
      </w:r>
      <w:r w:rsidRPr="00E314CC">
        <w:t>сотруднику</w:t>
      </w:r>
      <w:r w:rsidRPr="00E314CC">
        <w:rPr>
          <w:spacing w:val="-4"/>
        </w:rPr>
        <w:t xml:space="preserve"> </w:t>
      </w:r>
      <w:r w:rsidRPr="00E314CC">
        <w:t>организации</w:t>
      </w:r>
      <w:r w:rsidRPr="00E314CC">
        <w:rPr>
          <w:spacing w:val="-1"/>
        </w:rPr>
        <w:t xml:space="preserve"> </w:t>
      </w:r>
      <w:r w:rsidR="00420DB0" w:rsidRPr="00E314CC">
        <w:t>–8(911)215-82-40</w:t>
      </w:r>
      <w:r w:rsidR="00A66D0D" w:rsidRPr="00E314CC">
        <w:t>, заведующему 8(911)140-03-98</w:t>
      </w:r>
    </w:p>
    <w:p w:rsidR="0035587E" w:rsidRPr="00E314CC" w:rsidRDefault="00A43875">
      <w:pPr>
        <w:rPr>
          <w:sz w:val="28"/>
          <w:szCs w:val="28"/>
        </w:rPr>
      </w:pPr>
    </w:p>
    <w:sectPr w:rsidR="0035587E" w:rsidRPr="00E314CC" w:rsidSect="00CE1BBF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009B"/>
    <w:multiLevelType w:val="hybridMultilevel"/>
    <w:tmpl w:val="ACEEC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F5AE9"/>
    <w:multiLevelType w:val="hybridMultilevel"/>
    <w:tmpl w:val="A9022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F7A65"/>
    <w:multiLevelType w:val="multilevel"/>
    <w:tmpl w:val="30DE2BB0"/>
    <w:lvl w:ilvl="0">
      <w:start w:val="3"/>
      <w:numFmt w:val="decimal"/>
      <w:lvlText w:val="%1"/>
      <w:lvlJc w:val="left"/>
      <w:pPr>
        <w:ind w:left="440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8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659" w:hanging="4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9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93"/>
      </w:pPr>
      <w:rPr>
        <w:rFonts w:hint="default"/>
        <w:lang w:val="ru-RU" w:eastAsia="en-US" w:bidi="ar-SA"/>
      </w:rPr>
    </w:lvl>
  </w:abstractNum>
  <w:abstractNum w:abstractNumId="3">
    <w:nsid w:val="7ACC48A8"/>
    <w:multiLevelType w:val="hybridMultilevel"/>
    <w:tmpl w:val="36E4337A"/>
    <w:lvl w:ilvl="0" w:tplc="04190011">
      <w:start w:val="1"/>
      <w:numFmt w:val="decimal"/>
      <w:lvlText w:val="%1)"/>
      <w:lvlJc w:val="left"/>
      <w:pPr>
        <w:ind w:left="851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9E"/>
    <w:rsid w:val="0003308B"/>
    <w:rsid w:val="0040483E"/>
    <w:rsid w:val="00420DB0"/>
    <w:rsid w:val="004E67EE"/>
    <w:rsid w:val="0053500C"/>
    <w:rsid w:val="005C449E"/>
    <w:rsid w:val="00610A35"/>
    <w:rsid w:val="00853CC2"/>
    <w:rsid w:val="00A43875"/>
    <w:rsid w:val="00A66D0D"/>
    <w:rsid w:val="00B10F16"/>
    <w:rsid w:val="00CE1BBF"/>
    <w:rsid w:val="00D53CDC"/>
    <w:rsid w:val="00E314CC"/>
    <w:rsid w:val="00E5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4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C449E"/>
    <w:pPr>
      <w:ind w:left="4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449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C44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449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0483E"/>
    <w:pPr>
      <w:widowControl/>
      <w:autoSpaceDE/>
      <w:autoSpaceDN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4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C449E"/>
    <w:pPr>
      <w:ind w:left="4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449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C44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449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0483E"/>
    <w:pPr>
      <w:widowControl/>
      <w:autoSpaceDE/>
      <w:autoSpaceDN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11</cp:revision>
  <cp:lastPrinted>2023-06-28T08:32:00Z</cp:lastPrinted>
  <dcterms:created xsi:type="dcterms:W3CDTF">2023-06-23T09:10:00Z</dcterms:created>
  <dcterms:modified xsi:type="dcterms:W3CDTF">2023-06-28T08:33:00Z</dcterms:modified>
</cp:coreProperties>
</file>