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EF" w:rsidRPr="00060403" w:rsidRDefault="00973AEF" w:rsidP="00060403">
      <w:pPr>
        <w:spacing w:before="100" w:beforeAutospacing="1"/>
        <w:ind w:left="0"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</w:pPr>
      <w:r w:rsidRPr="0006040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Консультации для родителей</w:t>
      </w:r>
    </w:p>
    <w:p w:rsidR="00973AEF" w:rsidRPr="00060403" w:rsidRDefault="00973AEF" w:rsidP="00060403">
      <w:pPr>
        <w:spacing w:before="100" w:beforeAutospacing="1"/>
        <w:ind w:left="0" w:firstLine="709"/>
        <w:contextualSpacing/>
        <w:jc w:val="center"/>
        <w:outlineLvl w:val="3"/>
        <w:rPr>
          <w:rFonts w:ascii="Times New Roman" w:eastAsia="Times New Roman" w:hAnsi="Times New Roman" w:cs="Times New Roman"/>
          <w:color w:val="BD4B00"/>
          <w:sz w:val="32"/>
          <w:szCs w:val="32"/>
          <w:lang w:eastAsia="ru-RU"/>
        </w:rPr>
      </w:pPr>
      <w:r w:rsidRPr="00060403">
        <w:rPr>
          <w:rFonts w:ascii="Times New Roman" w:eastAsia="Times New Roman" w:hAnsi="Times New Roman" w:cs="Times New Roman"/>
          <w:color w:val="BD4B00"/>
          <w:sz w:val="32"/>
          <w:szCs w:val="32"/>
          <w:lang w:eastAsia="ru-RU"/>
        </w:rPr>
        <w:t>Какие игрушки необходимы детям</w:t>
      </w:r>
    </w:p>
    <w:p w:rsidR="00060403" w:rsidRDefault="00060403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"подружки" маленькие мальчики и девочки скорее выберут </w:t>
      </w:r>
      <w:proofErr w:type="spell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Барби</w:t>
      </w:r>
      <w:proofErr w:type="spell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самовыражения.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Кубики, матрёшки, пирамидки, конструкторы, азбуки, настольные игры, разрезные картинки или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Игрушки для самых </w:t>
      </w:r>
      <w:proofErr w:type="gramStart"/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маленьких</w:t>
      </w:r>
      <w:proofErr w:type="gramEnd"/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и.т.п.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 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роботу-трансформеру</w:t>
      </w:r>
      <w:proofErr w:type="spell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любимым людям. Поэтому любое желание ребёнка что-то смастерить, сшить, склеить и кому-то подарить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r w:rsidR="00FA173B"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отремонтировать их и отдать другим детям, подарить детскому саду, ребёнку, которому не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повезло и родители не покупают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игрушек.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ещё один совет. Не водите ребёнка слишком часто в </w:t>
      </w:r>
      <w:proofErr w:type="gramStart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игрушечный</w:t>
      </w:r>
      <w:proofErr w:type="gramEnd"/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973AEF" w:rsidRPr="00060403" w:rsidRDefault="00973AEF" w:rsidP="00060403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CB78E4" w:rsidRPr="00060403" w:rsidRDefault="00CB78E4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Default="00973AEF"/>
    <w:p w:rsidR="00973AEF" w:rsidRDefault="00973AEF"/>
    <w:p w:rsidR="00973AEF" w:rsidRDefault="00973AEF"/>
    <w:p w:rsidR="00973AEF" w:rsidRDefault="00973AEF"/>
    <w:p w:rsidR="00060403" w:rsidRDefault="00060403" w:rsidP="00FF2F90">
      <w:pPr>
        <w:pStyle w:val="3"/>
        <w:rPr>
          <w:rFonts w:ascii="Comic Sans MS" w:hAnsi="Comic Sans MS"/>
          <w:b w:val="0"/>
          <w:bCs w:val="0"/>
          <w:color w:val="008000"/>
          <w:sz w:val="28"/>
          <w:szCs w:val="28"/>
        </w:rPr>
      </w:pPr>
    </w:p>
    <w:p w:rsidR="00973AEF" w:rsidRPr="00060403" w:rsidRDefault="00973AEF" w:rsidP="00060403">
      <w:pPr>
        <w:pStyle w:val="3"/>
        <w:ind w:firstLine="709"/>
        <w:contextualSpacing/>
        <w:jc w:val="center"/>
        <w:rPr>
          <w:b w:val="0"/>
          <w:bCs w:val="0"/>
          <w:color w:val="008000"/>
          <w:sz w:val="32"/>
          <w:szCs w:val="32"/>
        </w:rPr>
      </w:pPr>
      <w:r w:rsidRPr="00060403">
        <w:rPr>
          <w:b w:val="0"/>
          <w:bCs w:val="0"/>
          <w:color w:val="008000"/>
          <w:sz w:val="32"/>
          <w:szCs w:val="32"/>
        </w:rPr>
        <w:lastRenderedPageBreak/>
        <w:t>Консультации для родителей</w:t>
      </w:r>
    </w:p>
    <w:p w:rsidR="00973AEF" w:rsidRPr="00060403" w:rsidRDefault="00973AEF" w:rsidP="00060403">
      <w:pPr>
        <w:pStyle w:val="4"/>
        <w:ind w:firstLine="709"/>
        <w:contextualSpacing/>
        <w:jc w:val="center"/>
        <w:rPr>
          <w:b w:val="0"/>
          <w:bCs w:val="0"/>
          <w:color w:val="BD4B00"/>
          <w:sz w:val="32"/>
          <w:szCs w:val="32"/>
        </w:rPr>
      </w:pPr>
      <w:r w:rsidRPr="00060403">
        <w:rPr>
          <w:b w:val="0"/>
          <w:bCs w:val="0"/>
          <w:color w:val="BD4B00"/>
          <w:sz w:val="32"/>
          <w:szCs w:val="32"/>
        </w:rPr>
        <w:t>«Воспитание дружеских отношений в игре»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 xml:space="preserve">Такие игры не могут двигать вперёд физическое, 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060403">
        <w:rPr>
          <w:color w:val="000000"/>
        </w:rPr>
        <w:t>изображаемому</w:t>
      </w:r>
      <w:proofErr w:type="gramEnd"/>
      <w:r w:rsidRPr="00060403">
        <w:rPr>
          <w:color w:val="000000"/>
        </w:rPr>
        <w:t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</w:t>
      </w:r>
      <w:r w:rsidR="00FA173B" w:rsidRPr="00060403">
        <w:rPr>
          <w:color w:val="000000"/>
        </w:rPr>
        <w:t>х</w:t>
      </w:r>
      <w:r w:rsidRPr="00060403">
        <w:rPr>
          <w:color w:val="000000"/>
        </w:rPr>
        <w:t xml:space="preserve"> отборе,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</w:t>
      </w:r>
      <w:r w:rsidR="00FA173B" w:rsidRPr="00060403">
        <w:rPr>
          <w:color w:val="000000"/>
        </w:rPr>
        <w:t xml:space="preserve">». </w:t>
      </w:r>
      <w:r w:rsidRPr="00060403">
        <w:rPr>
          <w:color w:val="000000"/>
        </w:rPr>
        <w:t xml:space="preserve">Выросла репка большая, сладкая, крепкая, круглая, жёлтая.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spellStart"/>
      <w:proofErr w:type="gramStart"/>
      <w:r w:rsidRPr="00060403">
        <w:rPr>
          <w:color w:val="000000"/>
        </w:rPr>
        <w:t>тянут-потянут</w:t>
      </w:r>
      <w:proofErr w:type="spellEnd"/>
      <w:proofErr w:type="gramEnd"/>
      <w:r w:rsidRPr="00060403">
        <w:rPr>
          <w:color w:val="000000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spellStart"/>
      <w:proofErr w:type="gramStart"/>
      <w:r w:rsidRPr="00060403">
        <w:rPr>
          <w:color w:val="000000"/>
        </w:rPr>
        <w:t>тянут-потянут</w:t>
      </w:r>
      <w:proofErr w:type="spellEnd"/>
      <w:proofErr w:type="gramEnd"/>
      <w:r w:rsidRPr="00060403">
        <w:rPr>
          <w:color w:val="000000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060403">
        <w:rPr>
          <w:color w:val="000000"/>
        </w:rPr>
        <w:br/>
      </w:r>
      <w:r w:rsidRPr="00060403">
        <w:rPr>
          <w:color w:val="000000"/>
        </w:rPr>
        <w:lastRenderedPageBreak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3AEF" w:rsidRPr="00060403" w:rsidRDefault="00973AEF">
      <w:pPr>
        <w:rPr>
          <w:rFonts w:ascii="Times New Roman" w:hAnsi="Times New Roman" w:cs="Times New Roman"/>
          <w:sz w:val="24"/>
          <w:szCs w:val="24"/>
        </w:rPr>
      </w:pPr>
    </w:p>
    <w:p w:rsidR="00973AEF" w:rsidRDefault="00973AEF"/>
    <w:p w:rsidR="00973AEF" w:rsidRDefault="00973AEF"/>
    <w:p w:rsidR="00973AEF" w:rsidRDefault="00973AEF"/>
    <w:p w:rsidR="00973AEF" w:rsidRPr="00060403" w:rsidRDefault="00973AEF" w:rsidP="00973AEF">
      <w:pPr>
        <w:pStyle w:val="3"/>
        <w:jc w:val="center"/>
        <w:rPr>
          <w:b w:val="0"/>
          <w:bCs w:val="0"/>
          <w:color w:val="008000"/>
          <w:sz w:val="32"/>
          <w:szCs w:val="32"/>
        </w:rPr>
      </w:pPr>
      <w:r w:rsidRPr="00060403">
        <w:rPr>
          <w:b w:val="0"/>
          <w:bCs w:val="0"/>
          <w:color w:val="008000"/>
          <w:sz w:val="32"/>
          <w:szCs w:val="32"/>
        </w:rPr>
        <w:lastRenderedPageBreak/>
        <w:t>Консультации для родителей</w:t>
      </w:r>
    </w:p>
    <w:p w:rsidR="00973AEF" w:rsidRPr="00060403" w:rsidRDefault="00973AEF" w:rsidP="00973AEF">
      <w:pPr>
        <w:pStyle w:val="4"/>
        <w:jc w:val="center"/>
        <w:rPr>
          <w:b w:val="0"/>
          <w:bCs w:val="0"/>
          <w:color w:val="BD4B00"/>
          <w:sz w:val="32"/>
          <w:szCs w:val="32"/>
        </w:rPr>
      </w:pPr>
      <w:r w:rsidRPr="00060403">
        <w:rPr>
          <w:b w:val="0"/>
          <w:bCs w:val="0"/>
          <w:color w:val="BD4B00"/>
          <w:sz w:val="32"/>
          <w:szCs w:val="32"/>
        </w:rPr>
        <w:t>Так ли важно рисование в жизни ребенка?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Мы до сих пор мало знаем и, скорее всего, недооцениваем возможности индивидуального контакта человека с искусством, его влияние на отдельную личность. А ведь когда-то искусство было тесно связано со всеми сторонами жизни человека.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Это слияние искусства со многими, в том числе с глубинными, сторонами жизнедеятельности человека ранних общественных формаций принято объяснять примитивным складом мышления людей древности.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Однако, скорее всего, были какие-то объективные биологические факторы, благодаря которым искусство сумело занять столь важное место в общественном и индивидуальном развитии человека.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Удивительное явление искусства - рисование в детстве. Каждый ребенок в определенный период жизни с упоением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дети. Но с 2-3 лет и до подросткового возраста дети в своих рисунках обязательно проходят стадии «каракулей», «</w:t>
      </w:r>
      <w:proofErr w:type="spellStart"/>
      <w:r w:rsidRPr="00060403">
        <w:rPr>
          <w:color w:val="000000"/>
        </w:rPr>
        <w:t>головоногов</w:t>
      </w:r>
      <w:proofErr w:type="spellEnd"/>
      <w:r w:rsidRPr="00060403">
        <w:rPr>
          <w:color w:val="000000"/>
        </w:rPr>
        <w:t>». Рисунки детей разных народов, но одного возраста удивительно схожи между собой, что говорит о биологической природе детского рисования.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>Рисование – большая и серьезная работа для ребенка. 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касается смешных неправильностей в рисунках</w:t>
      </w:r>
      <w:r w:rsidR="00FA173B" w:rsidRPr="00060403">
        <w:rPr>
          <w:color w:val="000000"/>
        </w:rPr>
        <w:t>,</w:t>
      </w:r>
      <w:r w:rsidRPr="00060403">
        <w:rPr>
          <w:color w:val="000000"/>
        </w:rPr>
        <w:t xml:space="preserve"> </w:t>
      </w:r>
      <w:r w:rsidR="00FA173B" w:rsidRPr="00060403">
        <w:rPr>
          <w:color w:val="000000"/>
        </w:rPr>
        <w:t>р</w:t>
      </w:r>
      <w:r w:rsidRPr="00060403">
        <w:rPr>
          <w:color w:val="000000"/>
        </w:rPr>
        <w:t xml:space="preserve">исунки эти строго отражают этапы развития </w:t>
      </w:r>
      <w:proofErr w:type="spellStart"/>
      <w:r w:rsidRPr="00060403">
        <w:rPr>
          <w:color w:val="000000"/>
        </w:rPr>
        <w:t>зрительно-пространственно-двигательного</w:t>
      </w:r>
      <w:proofErr w:type="spellEnd"/>
      <w:r w:rsidRPr="00060403">
        <w:rPr>
          <w:color w:val="000000"/>
        </w:rPr>
        <w:t xml:space="preserve">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сверху, и совершенно не поддаются в этом отношении какому-либо обучению.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 xml:space="preserve">Известный педагог И. </w:t>
      </w:r>
      <w:proofErr w:type="spellStart"/>
      <w:r w:rsidRPr="00060403">
        <w:rPr>
          <w:color w:val="000000"/>
        </w:rPr>
        <w:t>Дистервег</w:t>
      </w:r>
      <w:proofErr w:type="spellEnd"/>
      <w:r w:rsidRPr="00060403">
        <w:rPr>
          <w:color w:val="000000"/>
        </w:rPr>
        <w:t xml:space="preserve"> считал: «Тот, кто рисует, получает в течение одного часа больше, чем тот, кто девять часов только смотрит». По мнению многих 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r w:rsidRPr="00060403">
        <w:rPr>
          <w:color w:val="000000"/>
        </w:rPr>
        <w:t xml:space="preserve">Большинство специалистов – и психологов, и педагогов – сходятся во мнении: детское рисование – один из видов аналитико-синтетического мышления: рисуя, ребенок </w:t>
      </w:r>
      <w:r w:rsidRPr="00060403">
        <w:rPr>
          <w:color w:val="000000"/>
        </w:rPr>
        <w:lastRenderedPageBreak/>
        <w:t>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</w:t>
      </w:r>
      <w:r w:rsidRPr="00060403">
        <w:rPr>
          <w:rStyle w:val="apple-converted-space"/>
          <w:color w:val="000000"/>
        </w:rPr>
        <w:t> </w:t>
      </w:r>
      <w:r w:rsidRPr="00060403">
        <w:rPr>
          <w:i/>
          <w:iCs/>
          <w:color w:val="000000"/>
        </w:rPr>
        <w:t>(очки, борода)</w:t>
      </w:r>
      <w:r w:rsidRPr="00060403">
        <w:rPr>
          <w:color w:val="000000"/>
        </w:rPr>
        <w:t xml:space="preserve">, отражая и упорядочивая свои знания о мире, осознавая себя в нем. Вот почему, по мнению ученых, рисовать ребенку так же необходимо, как и разговаривать. Ведь неслучайно Л. С. </w:t>
      </w:r>
      <w:proofErr w:type="spellStart"/>
      <w:r w:rsidRPr="00060403">
        <w:rPr>
          <w:color w:val="000000"/>
        </w:rPr>
        <w:t>Выготский</w:t>
      </w:r>
      <w:proofErr w:type="spellEnd"/>
      <w:r w:rsidRPr="00060403">
        <w:rPr>
          <w:color w:val="000000"/>
        </w:rPr>
        <w:t xml:space="preserve"> называл рисование «графической речью».</w:t>
      </w:r>
    </w:p>
    <w:p w:rsidR="00973AEF" w:rsidRPr="00060403" w:rsidRDefault="00973AEF" w:rsidP="00060403">
      <w:pPr>
        <w:pStyle w:val="a3"/>
        <w:spacing w:before="75" w:beforeAutospacing="0" w:after="75" w:afterAutospacing="0" w:line="270" w:lineRule="atLeast"/>
        <w:ind w:firstLine="709"/>
        <w:contextualSpacing/>
        <w:rPr>
          <w:color w:val="000000"/>
        </w:rPr>
      </w:pPr>
      <w:proofErr w:type="gramStart"/>
      <w:r w:rsidRPr="00060403">
        <w:rPr>
          <w:color w:val="000000"/>
        </w:rPr>
        <w:t>Будучи на 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 w:rsidRPr="00060403">
        <w:rPr>
          <w:color w:val="000000"/>
        </w:rPr>
        <w:t xml:space="preserve">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</w:p>
    <w:p w:rsidR="00973AEF" w:rsidRPr="00060403" w:rsidRDefault="00973AE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Pr="00060403" w:rsidRDefault="00D7568F" w:rsidP="000604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p w:rsidR="00D7568F" w:rsidRDefault="00D7568F"/>
    <w:sectPr w:rsidR="00D7568F" w:rsidSect="00D5731C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1D8E1AC8"/>
    <w:multiLevelType w:val="hybridMultilevel"/>
    <w:tmpl w:val="3AC03E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B1CF5"/>
    <w:multiLevelType w:val="hybridMultilevel"/>
    <w:tmpl w:val="28D6F3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21723"/>
    <w:multiLevelType w:val="hybridMultilevel"/>
    <w:tmpl w:val="9EA6AC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EF"/>
    <w:rsid w:val="00060403"/>
    <w:rsid w:val="00111C82"/>
    <w:rsid w:val="00232854"/>
    <w:rsid w:val="004F3509"/>
    <w:rsid w:val="005B3187"/>
    <w:rsid w:val="00973AEF"/>
    <w:rsid w:val="00987909"/>
    <w:rsid w:val="00AF59C9"/>
    <w:rsid w:val="00CB78E4"/>
    <w:rsid w:val="00D5731C"/>
    <w:rsid w:val="00D7568F"/>
    <w:rsid w:val="00FA173B"/>
    <w:rsid w:val="00FF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paragraph" w:styleId="3">
    <w:name w:val="heading 3"/>
    <w:basedOn w:val="a"/>
    <w:link w:val="30"/>
    <w:uiPriority w:val="9"/>
    <w:qFormat/>
    <w:rsid w:val="00973AEF"/>
    <w:pPr>
      <w:spacing w:before="100" w:before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3AEF"/>
    <w:pPr>
      <w:spacing w:before="100" w:before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3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3A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3AEF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AEF"/>
  </w:style>
  <w:style w:type="paragraph" w:customStyle="1" w:styleId="small2">
    <w:name w:val="small2"/>
    <w:basedOn w:val="a"/>
    <w:rsid w:val="00973AEF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68F"/>
    <w:pPr>
      <w:spacing w:before="0" w:after="200" w:afterAutospacing="0" w:line="276" w:lineRule="auto"/>
      <w:ind w:left="720"/>
      <w:contextualSpacing/>
    </w:pPr>
  </w:style>
  <w:style w:type="table" w:styleId="a5">
    <w:name w:val="Table Grid"/>
    <w:basedOn w:val="a1"/>
    <w:uiPriority w:val="59"/>
    <w:rsid w:val="00D7568F"/>
    <w:pPr>
      <w:spacing w:before="0" w:after="0" w:afterAutospacing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9</cp:revision>
  <dcterms:created xsi:type="dcterms:W3CDTF">2019-12-23T16:58:00Z</dcterms:created>
  <dcterms:modified xsi:type="dcterms:W3CDTF">2020-03-18T03:19:00Z</dcterms:modified>
</cp:coreProperties>
</file>