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DC4" w:rsidRPr="00D76F61" w:rsidRDefault="00974DC4" w:rsidP="00D76F61">
      <w:pPr>
        <w:ind w:firstLine="709"/>
        <w:contextualSpacing/>
        <w:jc w:val="center"/>
        <w:rPr>
          <w:rFonts w:ascii="Times New Roman" w:hAnsi="Times New Roman" w:cs="Times New Roman"/>
          <w:b/>
          <w:sz w:val="32"/>
          <w:szCs w:val="32"/>
        </w:rPr>
      </w:pPr>
      <w:r w:rsidRPr="00D76F61">
        <w:rPr>
          <w:rFonts w:ascii="Times New Roman" w:hAnsi="Times New Roman" w:cs="Times New Roman"/>
          <w:b/>
          <w:sz w:val="32"/>
          <w:szCs w:val="32"/>
        </w:rPr>
        <w:t>Консультация для педагогов ДОУ «Организация летней оздоровительной работы в ДОУ»</w:t>
      </w:r>
    </w:p>
    <w:p w:rsidR="00D76F61" w:rsidRDefault="00D76F61" w:rsidP="00974DC4">
      <w:pPr>
        <w:ind w:firstLine="709"/>
        <w:contextualSpacing/>
        <w:rPr>
          <w:rFonts w:ascii="Times New Roman" w:hAnsi="Times New Roman" w:cs="Times New Roman"/>
          <w:sz w:val="28"/>
          <w:szCs w:val="28"/>
        </w:rPr>
      </w:pPr>
    </w:p>
    <w:p w:rsidR="00974DC4" w:rsidRDefault="00974DC4" w:rsidP="00974DC4">
      <w:pPr>
        <w:ind w:firstLine="709"/>
        <w:contextualSpacing/>
        <w:rPr>
          <w:rFonts w:ascii="Times New Roman" w:hAnsi="Times New Roman" w:cs="Times New Roman"/>
          <w:sz w:val="28"/>
          <w:szCs w:val="28"/>
        </w:rPr>
      </w:pPr>
      <w:r w:rsidRPr="00974DC4">
        <w:rPr>
          <w:rFonts w:ascii="Times New Roman" w:hAnsi="Times New Roman" w:cs="Times New Roman"/>
          <w:sz w:val="28"/>
          <w:szCs w:val="28"/>
        </w:rPr>
        <w:t>Летнюю работу с детьми в детском саду принято называть оздоровительной, она имеет свою специфику. Важно использовать благоприятные для укрепления здоровья детей условия летнего времени и добиться, чтобы ребёнок окреп, поправился и закалился, научился понимать и полюбить удивительный, прекрасный мир растений и животных.</w:t>
      </w:r>
      <w:r>
        <w:rPr>
          <w:rFonts w:ascii="Times New Roman" w:hAnsi="Times New Roman" w:cs="Times New Roman"/>
          <w:sz w:val="28"/>
          <w:szCs w:val="28"/>
        </w:rPr>
        <w:t xml:space="preserve"> </w:t>
      </w:r>
      <w:r w:rsidRPr="00974DC4">
        <w:rPr>
          <w:rFonts w:ascii="Times New Roman" w:hAnsi="Times New Roman" w:cs="Times New Roman"/>
          <w:sz w:val="28"/>
          <w:szCs w:val="28"/>
        </w:rPr>
        <w:t xml:space="preserve">Летом природа </w:t>
      </w:r>
      <w:proofErr w:type="gramStart"/>
      <w:r w:rsidRPr="00974DC4">
        <w:rPr>
          <w:rFonts w:ascii="Times New Roman" w:hAnsi="Times New Roman" w:cs="Times New Roman"/>
          <w:sz w:val="28"/>
          <w:szCs w:val="28"/>
        </w:rPr>
        <w:t>представляет большие возможности</w:t>
      </w:r>
      <w:proofErr w:type="gramEnd"/>
      <w:r w:rsidRPr="00974DC4">
        <w:rPr>
          <w:rFonts w:ascii="Times New Roman" w:hAnsi="Times New Roman" w:cs="Times New Roman"/>
          <w:sz w:val="28"/>
          <w:szCs w:val="28"/>
        </w:rPr>
        <w:t xml:space="preserve"> для развития познавательных способностей дошкольников. Успех летней работы определяется, прежде всего, тем, насколько своевременно подготовился к ней коллектив детского сада. </w:t>
      </w:r>
    </w:p>
    <w:p w:rsidR="00974DC4" w:rsidRDefault="00974DC4" w:rsidP="00974DC4">
      <w:pPr>
        <w:ind w:firstLine="709"/>
        <w:contextualSpacing/>
        <w:rPr>
          <w:rFonts w:ascii="Times New Roman" w:hAnsi="Times New Roman" w:cs="Times New Roman"/>
          <w:sz w:val="28"/>
          <w:szCs w:val="28"/>
        </w:rPr>
      </w:pPr>
      <w:r w:rsidRPr="00974DC4">
        <w:rPr>
          <w:rFonts w:ascii="Times New Roman" w:hAnsi="Times New Roman" w:cs="Times New Roman"/>
          <w:sz w:val="28"/>
          <w:szCs w:val="28"/>
        </w:rPr>
        <w:t xml:space="preserve">Летом продолжается систематическая и полномочная работа по разделам программ. Все виды деятельности переносятся на воздух. Каждому виду отводится место и время в распорядке дня. Нужны ли занятия с детьми в летний период? Не будет ли это препятствовать полноценному их отдыху? Надо иметь в виду, что организовать летний отдых детей не значит предоставить им полную свободу в выборе, их необходимо объединять для коллективных занятий, иначе они устают, излишне возбуждаются. </w:t>
      </w:r>
    </w:p>
    <w:p w:rsidR="00974DC4" w:rsidRDefault="00974DC4" w:rsidP="00974DC4">
      <w:pPr>
        <w:ind w:firstLine="709"/>
        <w:contextualSpacing/>
        <w:rPr>
          <w:rFonts w:ascii="Times New Roman" w:hAnsi="Times New Roman" w:cs="Times New Roman"/>
          <w:sz w:val="28"/>
          <w:szCs w:val="28"/>
        </w:rPr>
      </w:pPr>
      <w:r w:rsidRPr="00974DC4">
        <w:rPr>
          <w:rFonts w:ascii="Times New Roman" w:hAnsi="Times New Roman" w:cs="Times New Roman"/>
          <w:sz w:val="28"/>
          <w:szCs w:val="28"/>
        </w:rPr>
        <w:t xml:space="preserve">Учитывая то, что лето самый благоприятный период для укрепления физического и психического здоровья и развития детей, необходимо стремиться в полной мере, использовать благоприятные условия летнего времени. Планируя летнюю оздоровительную работу, надо увеличить и разнообразить двигательную активность детей наряду с закаливающими мероприятиями. </w:t>
      </w:r>
    </w:p>
    <w:p w:rsidR="00974DC4" w:rsidRDefault="00974DC4" w:rsidP="00974DC4">
      <w:pPr>
        <w:ind w:firstLine="709"/>
        <w:contextualSpacing/>
        <w:rPr>
          <w:rFonts w:ascii="Times New Roman" w:hAnsi="Times New Roman" w:cs="Times New Roman"/>
          <w:sz w:val="28"/>
          <w:szCs w:val="28"/>
        </w:rPr>
      </w:pPr>
      <w:r w:rsidRPr="00974DC4">
        <w:rPr>
          <w:rFonts w:ascii="Times New Roman" w:hAnsi="Times New Roman" w:cs="Times New Roman"/>
          <w:sz w:val="28"/>
          <w:szCs w:val="28"/>
        </w:rPr>
        <w:t xml:space="preserve">Общие закаливающие мероприятия в дошкольном учреждении проводятся на протяжении повседневной жизни ребенка и предусматривают правильный распорядок дня, рациональное питание, ежедневные прогулки, сон с доступом свежего воздуха, воздушный и температурный режим в помещении. </w:t>
      </w:r>
    </w:p>
    <w:p w:rsidR="00974DC4" w:rsidRDefault="00974DC4" w:rsidP="00974DC4">
      <w:pPr>
        <w:ind w:firstLine="709"/>
        <w:contextualSpacing/>
        <w:rPr>
          <w:rFonts w:ascii="Times New Roman" w:hAnsi="Times New Roman" w:cs="Times New Roman"/>
          <w:sz w:val="28"/>
          <w:szCs w:val="28"/>
        </w:rPr>
      </w:pPr>
      <w:r w:rsidRPr="00974DC4">
        <w:rPr>
          <w:rFonts w:ascii="Times New Roman" w:hAnsi="Times New Roman" w:cs="Times New Roman"/>
          <w:sz w:val="28"/>
          <w:szCs w:val="28"/>
        </w:rPr>
        <w:t xml:space="preserve">К специальным закаливающим мероприятиям относятся световоздушные и солнечные ванны, хождение босиком, игры с водой. При закаливании необходимо обеспечить оптимальное сочетание температуры воздуха и одежды детей, максимальное пребывание детей на воздухе. Утреннюю гимнастику и прием детей летом, проводить на участке, так как именно в теплое время года значительно улучшаются условия для развития движений детей. Кроме этого физкультурные занятия также проводятся на свежем воздухе, на спортивной площадке, что позволяет закрепить навыки выполнения детьми основных видов движений и развивать ловкость. В летний период в течение дня предусматривается сбалансированное чередование всех видов детской деятельности, среди которой преобладающей выступает игра. В теплое время года может быть проведено более 50 подвижных игр и различных вариантов. Особенно детям интересны игры с более длительным бегом, с </w:t>
      </w:r>
      <w:proofErr w:type="gramStart"/>
      <w:r w:rsidRPr="00974DC4">
        <w:rPr>
          <w:rFonts w:ascii="Times New Roman" w:hAnsi="Times New Roman" w:cs="Times New Roman"/>
          <w:sz w:val="28"/>
          <w:szCs w:val="28"/>
        </w:rPr>
        <w:t>бегом наперегонки</w:t>
      </w:r>
      <w:proofErr w:type="gramEnd"/>
      <w:r w:rsidRPr="00974DC4">
        <w:rPr>
          <w:rFonts w:ascii="Times New Roman" w:hAnsi="Times New Roman" w:cs="Times New Roman"/>
          <w:sz w:val="28"/>
          <w:szCs w:val="28"/>
        </w:rPr>
        <w:t xml:space="preserve">, с элементами </w:t>
      </w:r>
      <w:r w:rsidRPr="00974DC4">
        <w:rPr>
          <w:rFonts w:ascii="Times New Roman" w:hAnsi="Times New Roman" w:cs="Times New Roman"/>
          <w:sz w:val="28"/>
          <w:szCs w:val="28"/>
        </w:rPr>
        <w:lastRenderedPageBreak/>
        <w:t xml:space="preserve">соревнований, игры-эстафеты. Оснащение участков выносным нетрадиционным спортивным оборудованием и спортивным инвентарем увеличивает интерес детей к самостоятельной двигательной деятельности. Наряду со спортивными упражнениями: упражнениями в метании, бросании и ловле мяча с целью подготовки детей к спортивным играм (баскетбол, </w:t>
      </w:r>
      <w:r w:rsidR="00D76F61">
        <w:rPr>
          <w:rFonts w:ascii="Times New Roman" w:hAnsi="Times New Roman" w:cs="Times New Roman"/>
          <w:sz w:val="28"/>
          <w:szCs w:val="28"/>
        </w:rPr>
        <w:t>бадминтон, теннис)</w:t>
      </w:r>
      <w:r w:rsidRPr="00974DC4">
        <w:rPr>
          <w:rFonts w:ascii="Times New Roman" w:hAnsi="Times New Roman" w:cs="Times New Roman"/>
          <w:sz w:val="28"/>
          <w:szCs w:val="28"/>
        </w:rPr>
        <w:t xml:space="preserve">. Имея на территории детского сада спортивную площадку, площадку для волейбола в летний период продолжаем обучать детей этим спортивным играм. Конечным результатом чего становятся проведение матчей по футболу и пионерболу. </w:t>
      </w:r>
    </w:p>
    <w:p w:rsidR="00CB78E4" w:rsidRDefault="00974DC4" w:rsidP="00974DC4">
      <w:pPr>
        <w:ind w:firstLine="709"/>
        <w:contextualSpacing/>
        <w:rPr>
          <w:rFonts w:ascii="Times New Roman" w:hAnsi="Times New Roman" w:cs="Times New Roman"/>
          <w:sz w:val="28"/>
          <w:szCs w:val="28"/>
        </w:rPr>
      </w:pPr>
      <w:r w:rsidRPr="00974DC4">
        <w:rPr>
          <w:rFonts w:ascii="Times New Roman" w:hAnsi="Times New Roman" w:cs="Times New Roman"/>
          <w:sz w:val="28"/>
          <w:szCs w:val="28"/>
        </w:rPr>
        <w:t xml:space="preserve"> Особое место в физкультурно-оздоровительной работе необходимо отводить таким формам активного отдыха, как физкультурные праздники и досуги. Такие мероприятия всегда наполнены веселыми занимательными упражнениями, встречей с любимыми героями, неожиданными сюрпризами. Пребывание на свежем воздухе, игры с водой, разнообразная двигательная деятельность способствует укреплению здоровья, закаливанию организма, обогащению двигательного опыта детей, что позволяет повысить интерес детей к движениям. При организации летних праздников мы знакомим детей с русскими народными праздниками с особенностями их проведения. Важно проводить индивидуальную и подгрупповую работу с детьми по расширению представлений о природе родного края, совершенствованию навыков рисования, вырезанию, лепке, конструированию, речевому развитию, организуя индивидуальные и групповые выставки детских работ. Ну и конечно привлекать родителей к участию в праздниках и развлечениях, организации выставок и экскурсий, благоустройству участков. Таким образом, и летом продолжается систематическая и планомерная работа по разделам реализуемой </w:t>
      </w:r>
      <w:r w:rsidR="00D76F61">
        <w:rPr>
          <w:rFonts w:ascii="Times New Roman" w:hAnsi="Times New Roman" w:cs="Times New Roman"/>
          <w:sz w:val="28"/>
          <w:szCs w:val="28"/>
        </w:rPr>
        <w:t>программы</w:t>
      </w:r>
      <w:r w:rsidRPr="00974DC4">
        <w:rPr>
          <w:rFonts w:ascii="Times New Roman" w:hAnsi="Times New Roman" w:cs="Times New Roman"/>
          <w:sz w:val="28"/>
          <w:szCs w:val="28"/>
        </w:rPr>
        <w:t>.</w:t>
      </w:r>
    </w:p>
    <w:p w:rsidR="00C41E70" w:rsidRDefault="00C41E70" w:rsidP="00D76F61">
      <w:pPr>
        <w:ind w:firstLine="709"/>
        <w:contextualSpacing/>
        <w:jc w:val="center"/>
        <w:rPr>
          <w:rFonts w:ascii="Times New Roman" w:hAnsi="Times New Roman" w:cs="Times New Roman"/>
          <w:sz w:val="28"/>
          <w:szCs w:val="28"/>
        </w:rPr>
      </w:pPr>
    </w:p>
    <w:p w:rsidR="00D76F61" w:rsidRDefault="00974DC4" w:rsidP="00D76F61">
      <w:pPr>
        <w:ind w:firstLine="709"/>
        <w:contextualSpacing/>
        <w:jc w:val="center"/>
      </w:pPr>
      <w:r w:rsidRPr="002C7935">
        <w:rPr>
          <w:rFonts w:ascii="Times New Roman" w:hAnsi="Times New Roman" w:cs="Times New Roman"/>
          <w:sz w:val="32"/>
          <w:szCs w:val="32"/>
        </w:rPr>
        <w:t>РЕКОМЕНДАЦИИ ПО ОРГАНИЗАЦИИ ИГР С ПЕСКОМ В ДОУ</w:t>
      </w:r>
      <w:r w:rsidRPr="00D76F61">
        <w:rPr>
          <w:rFonts w:ascii="Times New Roman" w:hAnsi="Times New Roman" w:cs="Times New Roman"/>
          <w:sz w:val="28"/>
          <w:szCs w:val="28"/>
        </w:rPr>
        <w:t>.</w:t>
      </w:r>
      <w:r>
        <w:t xml:space="preserve"> </w:t>
      </w:r>
    </w:p>
    <w:p w:rsidR="00D76F61" w:rsidRPr="002C7935" w:rsidRDefault="00D76F61" w:rsidP="002C7935">
      <w:pPr>
        <w:ind w:left="0"/>
        <w:contextualSpacing/>
        <w:rPr>
          <w:rFonts w:ascii="Times New Roman" w:hAnsi="Times New Roman" w:cs="Times New Roman"/>
          <w:sz w:val="28"/>
          <w:szCs w:val="28"/>
        </w:rPr>
      </w:pPr>
    </w:p>
    <w:p w:rsidR="00C41E70" w:rsidRPr="002C7935" w:rsidRDefault="00C41E70" w:rsidP="00C41E70">
      <w:pPr>
        <w:ind w:firstLine="709"/>
        <w:contextualSpacing/>
        <w:rPr>
          <w:rFonts w:ascii="Times New Roman" w:hAnsi="Times New Roman" w:cs="Times New Roman"/>
          <w:sz w:val="28"/>
          <w:szCs w:val="28"/>
        </w:rPr>
      </w:pPr>
      <w:r w:rsidRPr="002C7935">
        <w:rPr>
          <w:rFonts w:ascii="Times New Roman" w:hAnsi="Times New Roman" w:cs="Times New Roman"/>
          <w:sz w:val="28"/>
          <w:szCs w:val="28"/>
        </w:rPr>
        <w:t xml:space="preserve">Постоянное пребывание детей на свежем воздухе, многообразие форм, красок и звуков в природе, множество разных переживаний и новых впечатлений, раздолье для движений в природных условиях – все это дает ребенку значительный физический и эмоциональный запас сил для успешного полноценного развития и повышения иммунитета. Наиболее любимая игра детей в летний период на свежем воздухе – строительство из песка. Главное условие успешной деятельности в данном случае – это подготовка песка к работе. Он должен быть чистым и влажным. Малышам подойдут небольшие песочницы.  Маленькие дети еще не умеют создавать из песка крупные сюжетные постройки, их сооружения несовершенны и просты. Для старших ребят необходимы значительные площади. Они сооружают крупные коллективные постройки, сложные по конструкции, развертывают интересные сюжетные игры. </w:t>
      </w:r>
    </w:p>
    <w:p w:rsidR="00D76F61" w:rsidRDefault="00D76F61" w:rsidP="00D76F61">
      <w:pPr>
        <w:ind w:firstLine="709"/>
        <w:contextualSpacing/>
        <w:jc w:val="center"/>
      </w:pPr>
    </w:p>
    <w:p w:rsidR="00D76F61" w:rsidRDefault="00D76F61" w:rsidP="00D76F61">
      <w:pPr>
        <w:ind w:firstLine="709"/>
        <w:contextualSpacing/>
        <w:jc w:val="center"/>
      </w:pPr>
    </w:p>
    <w:p w:rsidR="00D76F61" w:rsidRPr="002C7935" w:rsidRDefault="00D76F61" w:rsidP="00D76F61">
      <w:pPr>
        <w:ind w:firstLine="709"/>
        <w:contextualSpacing/>
        <w:jc w:val="center"/>
        <w:rPr>
          <w:rFonts w:ascii="Times New Roman" w:hAnsi="Times New Roman" w:cs="Times New Roman"/>
          <w:sz w:val="24"/>
          <w:szCs w:val="24"/>
        </w:rPr>
      </w:pPr>
    </w:p>
    <w:tbl>
      <w:tblPr>
        <w:tblStyle w:val="a3"/>
        <w:tblW w:w="0" w:type="auto"/>
        <w:tblInd w:w="57" w:type="dxa"/>
        <w:tblLook w:val="04A0"/>
      </w:tblPr>
      <w:tblGrid>
        <w:gridCol w:w="4757"/>
        <w:gridCol w:w="4757"/>
      </w:tblGrid>
      <w:tr w:rsidR="00D76F61" w:rsidRPr="002C7935" w:rsidTr="00223652">
        <w:tc>
          <w:tcPr>
            <w:tcW w:w="9514" w:type="dxa"/>
            <w:gridSpan w:val="2"/>
          </w:tcPr>
          <w:p w:rsidR="00D76F61" w:rsidRPr="002C7935" w:rsidRDefault="00D76F61" w:rsidP="00D76F61">
            <w:pPr>
              <w:ind w:left="0"/>
              <w:contextualSpacing/>
              <w:jc w:val="center"/>
              <w:rPr>
                <w:rFonts w:ascii="Times New Roman" w:hAnsi="Times New Roman" w:cs="Times New Roman"/>
                <w:sz w:val="24"/>
                <w:szCs w:val="24"/>
              </w:rPr>
            </w:pPr>
            <w:r w:rsidRPr="002C7935">
              <w:rPr>
                <w:rFonts w:ascii="Times New Roman" w:hAnsi="Times New Roman" w:cs="Times New Roman"/>
                <w:sz w:val="24"/>
                <w:szCs w:val="24"/>
              </w:rPr>
              <w:t>Младшая группа</w:t>
            </w:r>
          </w:p>
        </w:tc>
      </w:tr>
      <w:tr w:rsidR="00D76F61" w:rsidRPr="002C7935" w:rsidTr="00D76F61">
        <w:tc>
          <w:tcPr>
            <w:tcW w:w="4757" w:type="dxa"/>
          </w:tcPr>
          <w:p w:rsidR="00D76F61" w:rsidRPr="002C7935" w:rsidRDefault="00D76F61" w:rsidP="00D76F61">
            <w:pPr>
              <w:ind w:left="0"/>
              <w:contextualSpacing/>
              <w:jc w:val="center"/>
              <w:rPr>
                <w:rFonts w:ascii="Times New Roman" w:hAnsi="Times New Roman" w:cs="Times New Roman"/>
                <w:sz w:val="24"/>
                <w:szCs w:val="24"/>
              </w:rPr>
            </w:pPr>
            <w:r w:rsidRPr="002C7935">
              <w:rPr>
                <w:rFonts w:ascii="Times New Roman" w:hAnsi="Times New Roman" w:cs="Times New Roman"/>
                <w:sz w:val="24"/>
                <w:szCs w:val="24"/>
              </w:rPr>
              <w:t>Задачи</w:t>
            </w:r>
          </w:p>
        </w:tc>
        <w:tc>
          <w:tcPr>
            <w:tcW w:w="4757" w:type="dxa"/>
          </w:tcPr>
          <w:p w:rsidR="00D76F61" w:rsidRPr="002C7935" w:rsidRDefault="00D76F61" w:rsidP="00D76F61">
            <w:pPr>
              <w:ind w:left="0"/>
              <w:contextualSpacing/>
              <w:jc w:val="center"/>
              <w:rPr>
                <w:rFonts w:ascii="Times New Roman" w:hAnsi="Times New Roman" w:cs="Times New Roman"/>
                <w:sz w:val="24"/>
                <w:szCs w:val="24"/>
              </w:rPr>
            </w:pPr>
            <w:r w:rsidRPr="002C7935">
              <w:rPr>
                <w:rFonts w:ascii="Times New Roman" w:hAnsi="Times New Roman" w:cs="Times New Roman"/>
                <w:sz w:val="24"/>
                <w:szCs w:val="24"/>
              </w:rPr>
              <w:t>Материал</w:t>
            </w:r>
          </w:p>
        </w:tc>
      </w:tr>
      <w:tr w:rsidR="00D76F61" w:rsidRPr="002C7935" w:rsidTr="00D76F61">
        <w:tc>
          <w:tcPr>
            <w:tcW w:w="4757" w:type="dxa"/>
          </w:tcPr>
          <w:p w:rsidR="00D76F61" w:rsidRPr="002C7935" w:rsidRDefault="00D76F61" w:rsidP="002C7935">
            <w:pPr>
              <w:spacing w:after="100"/>
              <w:ind w:left="0" w:firstLine="709"/>
              <w:contextualSpacing/>
              <w:rPr>
                <w:rFonts w:ascii="Times New Roman" w:hAnsi="Times New Roman" w:cs="Times New Roman"/>
                <w:sz w:val="24"/>
                <w:szCs w:val="24"/>
              </w:rPr>
            </w:pPr>
            <w:r w:rsidRPr="002C7935">
              <w:rPr>
                <w:rFonts w:ascii="Times New Roman" w:hAnsi="Times New Roman" w:cs="Times New Roman"/>
                <w:sz w:val="24"/>
                <w:szCs w:val="24"/>
              </w:rPr>
              <w:t>Формирование устойчивого мотива к активной совместной деятельности. Обучение навыкам работы с песком (сухим и мокрым).</w:t>
            </w:r>
          </w:p>
        </w:tc>
        <w:tc>
          <w:tcPr>
            <w:tcW w:w="4757" w:type="dxa"/>
          </w:tcPr>
          <w:p w:rsidR="00D76F61" w:rsidRPr="002C7935" w:rsidRDefault="0051700A" w:rsidP="002C7935">
            <w:pPr>
              <w:spacing w:after="100"/>
              <w:ind w:left="0" w:firstLine="709"/>
              <w:contextualSpacing/>
              <w:rPr>
                <w:rFonts w:ascii="Times New Roman" w:hAnsi="Times New Roman" w:cs="Times New Roman"/>
                <w:sz w:val="24"/>
                <w:szCs w:val="24"/>
              </w:rPr>
            </w:pPr>
            <w:r w:rsidRPr="002C7935">
              <w:rPr>
                <w:rFonts w:ascii="Times New Roman" w:hAnsi="Times New Roman" w:cs="Times New Roman"/>
                <w:sz w:val="24"/>
                <w:szCs w:val="24"/>
              </w:rPr>
              <w:t>Пластиковые ведра, совки, лопатки, формочки, некрупные игрушки. Различный дополнительный материал: дощечки, фанерные трафареты (изображения людей, животных, транспортных средств).</w:t>
            </w:r>
          </w:p>
        </w:tc>
      </w:tr>
      <w:tr w:rsidR="00D76F61" w:rsidRPr="002C7935" w:rsidTr="00085BF9">
        <w:tc>
          <w:tcPr>
            <w:tcW w:w="9514" w:type="dxa"/>
            <w:gridSpan w:val="2"/>
          </w:tcPr>
          <w:p w:rsidR="00D76F61" w:rsidRPr="002C7935" w:rsidRDefault="0051700A" w:rsidP="002C7935">
            <w:pPr>
              <w:spacing w:after="100"/>
              <w:ind w:left="0" w:firstLine="709"/>
              <w:contextualSpacing/>
              <w:jc w:val="center"/>
              <w:rPr>
                <w:rFonts w:ascii="Times New Roman" w:hAnsi="Times New Roman" w:cs="Times New Roman"/>
                <w:sz w:val="24"/>
                <w:szCs w:val="24"/>
              </w:rPr>
            </w:pPr>
            <w:r w:rsidRPr="002C7935">
              <w:rPr>
                <w:rFonts w:ascii="Times New Roman" w:hAnsi="Times New Roman" w:cs="Times New Roman"/>
                <w:sz w:val="24"/>
                <w:szCs w:val="24"/>
              </w:rPr>
              <w:t>Средняя группа</w:t>
            </w:r>
          </w:p>
        </w:tc>
      </w:tr>
      <w:tr w:rsidR="00D76F61" w:rsidRPr="002C7935" w:rsidTr="00D76F61">
        <w:tc>
          <w:tcPr>
            <w:tcW w:w="4757" w:type="dxa"/>
          </w:tcPr>
          <w:p w:rsidR="00D76F61" w:rsidRPr="002C7935" w:rsidRDefault="0051700A" w:rsidP="002C7935">
            <w:pPr>
              <w:spacing w:after="100"/>
              <w:ind w:left="0" w:firstLine="709"/>
              <w:contextualSpacing/>
              <w:rPr>
                <w:rFonts w:ascii="Times New Roman" w:hAnsi="Times New Roman" w:cs="Times New Roman"/>
                <w:sz w:val="24"/>
                <w:szCs w:val="24"/>
              </w:rPr>
            </w:pPr>
            <w:r w:rsidRPr="002C7935">
              <w:rPr>
                <w:rFonts w:ascii="Times New Roman" w:hAnsi="Times New Roman" w:cs="Times New Roman"/>
                <w:sz w:val="24"/>
                <w:szCs w:val="24"/>
              </w:rPr>
              <w:t>Стимулирование самостоятельности и проявления навыков самоуправления в совместной деятельности. Создание условий для самостоятельной постановки целей, поиска детьми конструктивных решений, исходящих из их собственного опыта, для планирования работы самими ребятами или с помощью взрослых. Формирование умения объединять постройки общим сюжетом, добиваться конечной цели (сделать пруд, пляж, посадить парк). Воспитание бережного отношения к результатам труда.</w:t>
            </w:r>
          </w:p>
        </w:tc>
        <w:tc>
          <w:tcPr>
            <w:tcW w:w="4757" w:type="dxa"/>
          </w:tcPr>
          <w:p w:rsidR="00D76F61" w:rsidRPr="002C7935" w:rsidRDefault="0051700A" w:rsidP="002C7935">
            <w:pPr>
              <w:spacing w:after="100"/>
              <w:ind w:left="0" w:firstLine="709"/>
              <w:contextualSpacing/>
              <w:rPr>
                <w:rFonts w:ascii="Times New Roman" w:hAnsi="Times New Roman" w:cs="Times New Roman"/>
                <w:sz w:val="24"/>
                <w:szCs w:val="24"/>
              </w:rPr>
            </w:pPr>
            <w:r w:rsidRPr="002C7935">
              <w:rPr>
                <w:rFonts w:ascii="Times New Roman" w:hAnsi="Times New Roman" w:cs="Times New Roman"/>
                <w:sz w:val="24"/>
                <w:szCs w:val="24"/>
              </w:rPr>
              <w:t>Те же материалы, что и в младшей группе, но в большем количестве. Пластины из пласт</w:t>
            </w:r>
            <w:r w:rsidR="002C7935" w:rsidRPr="002C7935">
              <w:rPr>
                <w:rFonts w:ascii="Times New Roman" w:hAnsi="Times New Roman" w:cs="Times New Roman"/>
                <w:sz w:val="24"/>
                <w:szCs w:val="24"/>
              </w:rPr>
              <w:t>массы – разного размера и формы</w:t>
            </w:r>
            <w:r w:rsidRPr="002C7935">
              <w:rPr>
                <w:rFonts w:ascii="Times New Roman" w:hAnsi="Times New Roman" w:cs="Times New Roman"/>
                <w:sz w:val="24"/>
                <w:szCs w:val="24"/>
              </w:rPr>
              <w:t>. Природный материал: ветки, корни, камешки, ракушки и т. п.</w:t>
            </w:r>
          </w:p>
        </w:tc>
      </w:tr>
      <w:tr w:rsidR="00D76F61" w:rsidRPr="002C7935" w:rsidTr="00750852">
        <w:tc>
          <w:tcPr>
            <w:tcW w:w="9514" w:type="dxa"/>
            <w:gridSpan w:val="2"/>
          </w:tcPr>
          <w:p w:rsidR="00D76F61" w:rsidRPr="002C7935" w:rsidRDefault="0051700A" w:rsidP="002C7935">
            <w:pPr>
              <w:spacing w:after="100"/>
              <w:ind w:left="0" w:firstLine="709"/>
              <w:contextualSpacing/>
              <w:jc w:val="center"/>
              <w:rPr>
                <w:rFonts w:ascii="Times New Roman" w:hAnsi="Times New Roman" w:cs="Times New Roman"/>
                <w:sz w:val="24"/>
                <w:szCs w:val="24"/>
              </w:rPr>
            </w:pPr>
            <w:r w:rsidRPr="002C7935">
              <w:rPr>
                <w:rFonts w:ascii="Times New Roman" w:hAnsi="Times New Roman" w:cs="Times New Roman"/>
                <w:sz w:val="24"/>
                <w:szCs w:val="24"/>
              </w:rPr>
              <w:t>Старш</w:t>
            </w:r>
            <w:r w:rsidR="002C7935" w:rsidRPr="002C7935">
              <w:rPr>
                <w:rFonts w:ascii="Times New Roman" w:hAnsi="Times New Roman" w:cs="Times New Roman"/>
                <w:sz w:val="24"/>
                <w:szCs w:val="24"/>
              </w:rPr>
              <w:t>ие</w:t>
            </w:r>
            <w:r w:rsidRPr="002C7935">
              <w:rPr>
                <w:rFonts w:ascii="Times New Roman" w:hAnsi="Times New Roman" w:cs="Times New Roman"/>
                <w:sz w:val="24"/>
                <w:szCs w:val="24"/>
              </w:rPr>
              <w:t xml:space="preserve"> групп</w:t>
            </w:r>
            <w:r w:rsidR="002C7935" w:rsidRPr="002C7935">
              <w:rPr>
                <w:rFonts w:ascii="Times New Roman" w:hAnsi="Times New Roman" w:cs="Times New Roman"/>
                <w:sz w:val="24"/>
                <w:szCs w:val="24"/>
              </w:rPr>
              <w:t>ы</w:t>
            </w:r>
          </w:p>
        </w:tc>
      </w:tr>
      <w:tr w:rsidR="00D76F61" w:rsidRPr="002C7935" w:rsidTr="00D76F61">
        <w:tc>
          <w:tcPr>
            <w:tcW w:w="4757" w:type="dxa"/>
          </w:tcPr>
          <w:p w:rsidR="00D76F61" w:rsidRPr="002C7935" w:rsidRDefault="0051700A" w:rsidP="002C7935">
            <w:pPr>
              <w:spacing w:after="100"/>
              <w:ind w:left="0" w:firstLine="709"/>
              <w:contextualSpacing/>
              <w:rPr>
                <w:rFonts w:ascii="Times New Roman" w:hAnsi="Times New Roman" w:cs="Times New Roman"/>
                <w:sz w:val="24"/>
                <w:szCs w:val="24"/>
              </w:rPr>
            </w:pPr>
            <w:r w:rsidRPr="002C7935">
              <w:rPr>
                <w:rFonts w:ascii="Times New Roman" w:hAnsi="Times New Roman" w:cs="Times New Roman"/>
                <w:sz w:val="24"/>
                <w:szCs w:val="24"/>
              </w:rPr>
              <w:t>Продолжение формирования умения объединять постройки общим сюжетом и добиваться конечной цели. Закрепление навыка договариваться для реализации многообразных и интересных сюжетов.</w:t>
            </w:r>
          </w:p>
        </w:tc>
        <w:tc>
          <w:tcPr>
            <w:tcW w:w="4757" w:type="dxa"/>
          </w:tcPr>
          <w:p w:rsidR="0051700A" w:rsidRPr="002C7935" w:rsidRDefault="0051700A" w:rsidP="002C7935">
            <w:pPr>
              <w:spacing w:after="100"/>
              <w:ind w:firstLine="709"/>
              <w:contextualSpacing/>
              <w:rPr>
                <w:rFonts w:ascii="Times New Roman" w:hAnsi="Times New Roman" w:cs="Times New Roman"/>
                <w:sz w:val="24"/>
                <w:szCs w:val="24"/>
              </w:rPr>
            </w:pPr>
            <w:r w:rsidRPr="002C7935">
              <w:rPr>
                <w:rFonts w:ascii="Times New Roman" w:hAnsi="Times New Roman" w:cs="Times New Roman"/>
                <w:sz w:val="24"/>
                <w:szCs w:val="24"/>
              </w:rPr>
              <w:t>Мелкие игрушки, предназначенные для реализации цели. Многообразный дополнительный материал: обрезки пластмассовых шлангов, трубки разного диаметра, куски пеноплас</w:t>
            </w:r>
            <w:r w:rsidR="00C41E70" w:rsidRPr="002C7935">
              <w:rPr>
                <w:rFonts w:ascii="Times New Roman" w:hAnsi="Times New Roman" w:cs="Times New Roman"/>
                <w:sz w:val="24"/>
                <w:szCs w:val="24"/>
              </w:rPr>
              <w:t>та,</w:t>
            </w:r>
            <w:r w:rsidR="002C7935" w:rsidRPr="002C7935">
              <w:rPr>
                <w:rFonts w:ascii="Times New Roman" w:hAnsi="Times New Roman" w:cs="Times New Roman"/>
                <w:sz w:val="24"/>
                <w:szCs w:val="24"/>
              </w:rPr>
              <w:t xml:space="preserve"> поролона, цветной проволоки,</w:t>
            </w:r>
            <w:r w:rsidR="00C41E70" w:rsidRPr="002C7935">
              <w:rPr>
                <w:rFonts w:ascii="Times New Roman" w:hAnsi="Times New Roman" w:cs="Times New Roman"/>
                <w:sz w:val="24"/>
                <w:szCs w:val="24"/>
              </w:rPr>
              <w:t xml:space="preserve"> </w:t>
            </w:r>
            <w:r w:rsidRPr="002C7935">
              <w:rPr>
                <w:rFonts w:ascii="Times New Roman" w:hAnsi="Times New Roman" w:cs="Times New Roman"/>
                <w:sz w:val="24"/>
                <w:szCs w:val="24"/>
              </w:rPr>
              <w:t xml:space="preserve"> различные коробки, банки разной формы и размера, емкости для наполне</w:t>
            </w:r>
            <w:r w:rsidR="002C7935" w:rsidRPr="002C7935">
              <w:rPr>
                <w:rFonts w:ascii="Times New Roman" w:hAnsi="Times New Roman" w:cs="Times New Roman"/>
                <w:sz w:val="24"/>
                <w:szCs w:val="24"/>
              </w:rPr>
              <w:t>ния водой, кусочки разноцветного оргстекла.</w:t>
            </w:r>
          </w:p>
          <w:p w:rsidR="00D76F61" w:rsidRPr="002C7935" w:rsidRDefault="00D76F61" w:rsidP="002C7935">
            <w:pPr>
              <w:spacing w:after="100"/>
              <w:ind w:left="0" w:firstLine="709"/>
              <w:contextualSpacing/>
              <w:rPr>
                <w:rFonts w:ascii="Times New Roman" w:hAnsi="Times New Roman" w:cs="Times New Roman"/>
                <w:sz w:val="24"/>
                <w:szCs w:val="24"/>
              </w:rPr>
            </w:pPr>
          </w:p>
        </w:tc>
      </w:tr>
    </w:tbl>
    <w:p w:rsidR="00D76F61" w:rsidRDefault="00D76F61" w:rsidP="002C7935">
      <w:pPr>
        <w:ind w:left="0"/>
        <w:contextualSpacing/>
      </w:pPr>
    </w:p>
    <w:p w:rsidR="00D76F61" w:rsidRPr="002C7935" w:rsidRDefault="00D76F61" w:rsidP="00D76F61">
      <w:pPr>
        <w:ind w:firstLine="709"/>
        <w:contextualSpacing/>
        <w:jc w:val="center"/>
        <w:rPr>
          <w:rFonts w:ascii="Times New Roman" w:hAnsi="Times New Roman" w:cs="Times New Roman"/>
          <w:sz w:val="32"/>
          <w:szCs w:val="32"/>
        </w:rPr>
      </w:pPr>
    </w:p>
    <w:p w:rsidR="00C41E70" w:rsidRPr="002C7935" w:rsidRDefault="00974DC4" w:rsidP="002C7935">
      <w:pPr>
        <w:ind w:firstLine="709"/>
        <w:contextualSpacing/>
        <w:jc w:val="center"/>
        <w:rPr>
          <w:rFonts w:ascii="Times New Roman" w:hAnsi="Times New Roman" w:cs="Times New Roman"/>
          <w:sz w:val="32"/>
          <w:szCs w:val="32"/>
        </w:rPr>
      </w:pPr>
      <w:r w:rsidRPr="002C7935">
        <w:rPr>
          <w:rFonts w:ascii="Times New Roman" w:hAnsi="Times New Roman" w:cs="Times New Roman"/>
          <w:sz w:val="32"/>
          <w:szCs w:val="32"/>
        </w:rPr>
        <w:t>Примерная тематика построек из песка и предполагаемые действия детей.</w:t>
      </w:r>
    </w:p>
    <w:p w:rsidR="002C7935" w:rsidRDefault="002C7935" w:rsidP="002C7935">
      <w:pPr>
        <w:ind w:firstLine="709"/>
        <w:contextualSpacing/>
        <w:jc w:val="center"/>
        <w:rPr>
          <w:rFonts w:ascii="Times New Roman" w:hAnsi="Times New Roman" w:cs="Times New Roman"/>
          <w:sz w:val="28"/>
          <w:szCs w:val="28"/>
        </w:rPr>
      </w:pPr>
    </w:p>
    <w:p w:rsidR="00C41E70" w:rsidRPr="002C7935" w:rsidRDefault="00974DC4" w:rsidP="002C7935">
      <w:pPr>
        <w:ind w:firstLine="709"/>
        <w:contextualSpacing/>
        <w:jc w:val="center"/>
        <w:rPr>
          <w:rFonts w:ascii="Times New Roman" w:hAnsi="Times New Roman" w:cs="Times New Roman"/>
          <w:sz w:val="28"/>
          <w:szCs w:val="28"/>
        </w:rPr>
      </w:pPr>
      <w:r w:rsidRPr="002C7935">
        <w:rPr>
          <w:rFonts w:ascii="Times New Roman" w:hAnsi="Times New Roman" w:cs="Times New Roman"/>
          <w:sz w:val="28"/>
          <w:szCs w:val="28"/>
        </w:rPr>
        <w:t>Младшая группа.</w:t>
      </w:r>
    </w:p>
    <w:p w:rsidR="002C7935" w:rsidRDefault="002C7935" w:rsidP="00974DC4">
      <w:pPr>
        <w:ind w:firstLine="709"/>
        <w:contextualSpacing/>
        <w:rPr>
          <w:rFonts w:ascii="Times New Roman" w:hAnsi="Times New Roman" w:cs="Times New Roman"/>
          <w:sz w:val="28"/>
          <w:szCs w:val="28"/>
          <w:u w:val="single"/>
        </w:rPr>
      </w:pPr>
    </w:p>
    <w:p w:rsidR="00C41E70" w:rsidRPr="002C7935" w:rsidRDefault="00974DC4" w:rsidP="00974DC4">
      <w:pPr>
        <w:ind w:firstLine="709"/>
        <w:contextualSpacing/>
        <w:rPr>
          <w:rFonts w:ascii="Times New Roman" w:hAnsi="Times New Roman" w:cs="Times New Roman"/>
          <w:sz w:val="28"/>
          <w:szCs w:val="28"/>
        </w:rPr>
      </w:pPr>
      <w:r w:rsidRPr="002C7935">
        <w:rPr>
          <w:rFonts w:ascii="Times New Roman" w:hAnsi="Times New Roman" w:cs="Times New Roman"/>
          <w:sz w:val="28"/>
          <w:szCs w:val="28"/>
          <w:u w:val="single"/>
        </w:rPr>
        <w:t xml:space="preserve">Угощение для кукол </w:t>
      </w:r>
      <w:r w:rsidRPr="002C7935">
        <w:rPr>
          <w:rFonts w:ascii="Times New Roman" w:hAnsi="Times New Roman" w:cs="Times New Roman"/>
          <w:sz w:val="28"/>
          <w:szCs w:val="28"/>
        </w:rPr>
        <w:t xml:space="preserve">– сгребать песок в небольшие кусочки совком, лопаткой, утрамбовывать их, выкапывать в песке ямки, накладывать песок в маленькие низкие формочки и мастерить пирожки, пряники, торты и другие угощения.  </w:t>
      </w:r>
    </w:p>
    <w:p w:rsidR="00C41E70" w:rsidRPr="002C7935" w:rsidRDefault="00974DC4" w:rsidP="00974DC4">
      <w:pPr>
        <w:ind w:firstLine="709"/>
        <w:contextualSpacing/>
        <w:rPr>
          <w:rFonts w:ascii="Times New Roman" w:hAnsi="Times New Roman" w:cs="Times New Roman"/>
          <w:sz w:val="28"/>
          <w:szCs w:val="28"/>
        </w:rPr>
      </w:pPr>
      <w:r w:rsidRPr="002C7935">
        <w:rPr>
          <w:rFonts w:ascii="Times New Roman" w:hAnsi="Times New Roman" w:cs="Times New Roman"/>
          <w:sz w:val="28"/>
          <w:szCs w:val="28"/>
          <w:u w:val="single"/>
        </w:rPr>
        <w:t>Будка для собаки</w:t>
      </w:r>
      <w:r w:rsidRPr="002C7935">
        <w:rPr>
          <w:rFonts w:ascii="Times New Roman" w:hAnsi="Times New Roman" w:cs="Times New Roman"/>
          <w:sz w:val="28"/>
          <w:szCs w:val="28"/>
        </w:rPr>
        <w:t xml:space="preserve"> – сгребать песок в кучку, уплотнять и делать углубления совком, чтобы в это нехитрое сооружение поместить игрушку – собачку. </w:t>
      </w:r>
    </w:p>
    <w:p w:rsidR="00C41E70" w:rsidRPr="002C7935" w:rsidRDefault="00974DC4" w:rsidP="00974DC4">
      <w:pPr>
        <w:ind w:firstLine="709"/>
        <w:contextualSpacing/>
        <w:rPr>
          <w:rFonts w:ascii="Times New Roman" w:hAnsi="Times New Roman" w:cs="Times New Roman"/>
          <w:sz w:val="28"/>
          <w:szCs w:val="28"/>
        </w:rPr>
      </w:pPr>
      <w:r w:rsidRPr="002C7935">
        <w:rPr>
          <w:rFonts w:ascii="Times New Roman" w:hAnsi="Times New Roman" w:cs="Times New Roman"/>
          <w:sz w:val="28"/>
          <w:szCs w:val="28"/>
          <w:u w:val="single"/>
        </w:rPr>
        <w:lastRenderedPageBreak/>
        <w:t xml:space="preserve">Дорожка </w:t>
      </w:r>
      <w:r w:rsidRPr="002C7935">
        <w:rPr>
          <w:rFonts w:ascii="Times New Roman" w:hAnsi="Times New Roman" w:cs="Times New Roman"/>
          <w:sz w:val="28"/>
          <w:szCs w:val="28"/>
        </w:rPr>
        <w:t xml:space="preserve">– продвигать дощечку, лежащую плашмя, сделать кочку и ямку. Постройку обыграть: «По кочкам, по кочкам, по ровненьким дорожкам…» </w:t>
      </w:r>
    </w:p>
    <w:p w:rsidR="00C41E70" w:rsidRPr="002C7935" w:rsidRDefault="00974DC4" w:rsidP="00974DC4">
      <w:pPr>
        <w:ind w:firstLine="709"/>
        <w:contextualSpacing/>
        <w:rPr>
          <w:rFonts w:ascii="Times New Roman" w:hAnsi="Times New Roman" w:cs="Times New Roman"/>
          <w:sz w:val="28"/>
          <w:szCs w:val="28"/>
        </w:rPr>
      </w:pPr>
      <w:r w:rsidRPr="002C7935">
        <w:rPr>
          <w:rFonts w:ascii="Times New Roman" w:hAnsi="Times New Roman" w:cs="Times New Roman"/>
          <w:sz w:val="28"/>
          <w:szCs w:val="28"/>
          <w:u w:val="single"/>
        </w:rPr>
        <w:t>Формочки</w:t>
      </w:r>
      <w:r w:rsidRPr="002C7935">
        <w:rPr>
          <w:rFonts w:ascii="Times New Roman" w:hAnsi="Times New Roman" w:cs="Times New Roman"/>
          <w:sz w:val="28"/>
          <w:szCs w:val="28"/>
        </w:rPr>
        <w:t xml:space="preserve"> – наполнять формочку песком и уплотнять его, опрокинуть, постучать, поднять, мастерить из образовавшихся фигурных холмиков торты, башни, домики. </w:t>
      </w:r>
    </w:p>
    <w:p w:rsidR="00C41E70" w:rsidRPr="002C7935" w:rsidRDefault="00974DC4" w:rsidP="00974DC4">
      <w:pPr>
        <w:ind w:firstLine="709"/>
        <w:contextualSpacing/>
        <w:rPr>
          <w:rFonts w:ascii="Times New Roman" w:hAnsi="Times New Roman" w:cs="Times New Roman"/>
          <w:sz w:val="28"/>
          <w:szCs w:val="28"/>
        </w:rPr>
      </w:pPr>
      <w:r w:rsidRPr="002C7935">
        <w:rPr>
          <w:rFonts w:ascii="Times New Roman" w:hAnsi="Times New Roman" w:cs="Times New Roman"/>
          <w:sz w:val="28"/>
          <w:szCs w:val="28"/>
          <w:u w:val="single"/>
        </w:rPr>
        <w:t>Сюжетное строительство</w:t>
      </w:r>
      <w:r w:rsidRPr="002C7935">
        <w:rPr>
          <w:rFonts w:ascii="Times New Roman" w:hAnsi="Times New Roman" w:cs="Times New Roman"/>
          <w:sz w:val="28"/>
          <w:szCs w:val="28"/>
        </w:rPr>
        <w:t xml:space="preserve"> – пытаться сооружать из песка горки, скамейки, ворота, столы, стулья, мостики. </w:t>
      </w:r>
    </w:p>
    <w:p w:rsidR="00C41E70" w:rsidRPr="002C7935" w:rsidRDefault="00974DC4" w:rsidP="00974DC4">
      <w:pPr>
        <w:ind w:firstLine="709"/>
        <w:contextualSpacing/>
        <w:rPr>
          <w:rFonts w:ascii="Times New Roman" w:hAnsi="Times New Roman" w:cs="Times New Roman"/>
          <w:sz w:val="28"/>
          <w:szCs w:val="28"/>
        </w:rPr>
      </w:pPr>
      <w:r w:rsidRPr="002C7935">
        <w:rPr>
          <w:rFonts w:ascii="Times New Roman" w:hAnsi="Times New Roman" w:cs="Times New Roman"/>
          <w:sz w:val="28"/>
          <w:szCs w:val="28"/>
          <w:u w:val="single"/>
        </w:rPr>
        <w:t>Заборчик</w:t>
      </w:r>
      <w:r w:rsidRPr="002C7935">
        <w:rPr>
          <w:rFonts w:ascii="Times New Roman" w:hAnsi="Times New Roman" w:cs="Times New Roman"/>
          <w:sz w:val="28"/>
          <w:szCs w:val="28"/>
        </w:rPr>
        <w:t xml:space="preserve"> – сгребать песок с двух сторон руками, уплотнять его, постепенно подстраивая сооружение в длину по направлению к себе.</w:t>
      </w:r>
    </w:p>
    <w:p w:rsidR="002C7935" w:rsidRDefault="002C7935" w:rsidP="002C7935">
      <w:pPr>
        <w:ind w:firstLine="709"/>
        <w:contextualSpacing/>
        <w:jc w:val="center"/>
        <w:rPr>
          <w:rFonts w:ascii="Times New Roman" w:hAnsi="Times New Roman" w:cs="Times New Roman"/>
          <w:sz w:val="28"/>
          <w:szCs w:val="28"/>
        </w:rPr>
      </w:pPr>
    </w:p>
    <w:p w:rsidR="00C41E70" w:rsidRPr="002C7935" w:rsidRDefault="00974DC4" w:rsidP="002C7935">
      <w:pPr>
        <w:ind w:firstLine="709"/>
        <w:contextualSpacing/>
        <w:jc w:val="center"/>
        <w:rPr>
          <w:rFonts w:ascii="Times New Roman" w:hAnsi="Times New Roman" w:cs="Times New Roman"/>
          <w:sz w:val="28"/>
          <w:szCs w:val="28"/>
        </w:rPr>
      </w:pPr>
      <w:r w:rsidRPr="002C7935">
        <w:rPr>
          <w:rFonts w:ascii="Times New Roman" w:hAnsi="Times New Roman" w:cs="Times New Roman"/>
          <w:sz w:val="28"/>
          <w:szCs w:val="28"/>
        </w:rPr>
        <w:t>Средняя группа.</w:t>
      </w:r>
    </w:p>
    <w:p w:rsidR="002C7935" w:rsidRDefault="002C7935" w:rsidP="00974DC4">
      <w:pPr>
        <w:ind w:firstLine="709"/>
        <w:contextualSpacing/>
        <w:rPr>
          <w:rFonts w:ascii="Times New Roman" w:hAnsi="Times New Roman" w:cs="Times New Roman"/>
          <w:sz w:val="28"/>
          <w:szCs w:val="28"/>
          <w:u w:val="single"/>
        </w:rPr>
      </w:pPr>
    </w:p>
    <w:p w:rsidR="00C41E70" w:rsidRPr="002C7935" w:rsidRDefault="00974DC4" w:rsidP="00974DC4">
      <w:pPr>
        <w:ind w:firstLine="709"/>
        <w:contextualSpacing/>
        <w:rPr>
          <w:rFonts w:ascii="Times New Roman" w:hAnsi="Times New Roman" w:cs="Times New Roman"/>
          <w:sz w:val="28"/>
          <w:szCs w:val="28"/>
        </w:rPr>
      </w:pPr>
      <w:r w:rsidRPr="002C7935">
        <w:rPr>
          <w:rFonts w:ascii="Times New Roman" w:hAnsi="Times New Roman" w:cs="Times New Roman"/>
          <w:sz w:val="28"/>
          <w:szCs w:val="28"/>
          <w:u w:val="single"/>
        </w:rPr>
        <w:t>Сюжетное строительство</w:t>
      </w:r>
      <w:r w:rsidRPr="002C7935">
        <w:rPr>
          <w:rFonts w:ascii="Times New Roman" w:hAnsi="Times New Roman" w:cs="Times New Roman"/>
          <w:sz w:val="28"/>
          <w:szCs w:val="28"/>
        </w:rPr>
        <w:t xml:space="preserve"> – закрепить умение формировать различные детали, сооружать несложные постройки, объединяя их общим содержанием, украшать эти постройки. Можно под руководством взрослого строить высокую башню из трех форм разного объема. </w:t>
      </w:r>
    </w:p>
    <w:p w:rsidR="00C41E70" w:rsidRPr="002C7935" w:rsidRDefault="00974DC4" w:rsidP="00974DC4">
      <w:pPr>
        <w:ind w:firstLine="709"/>
        <w:contextualSpacing/>
        <w:rPr>
          <w:rFonts w:ascii="Times New Roman" w:hAnsi="Times New Roman" w:cs="Times New Roman"/>
          <w:sz w:val="28"/>
          <w:szCs w:val="28"/>
        </w:rPr>
      </w:pPr>
      <w:r w:rsidRPr="002C7935">
        <w:rPr>
          <w:rFonts w:ascii="Times New Roman" w:hAnsi="Times New Roman" w:cs="Times New Roman"/>
          <w:sz w:val="28"/>
          <w:szCs w:val="28"/>
          <w:u w:val="single"/>
        </w:rPr>
        <w:t xml:space="preserve">Горки </w:t>
      </w:r>
      <w:r w:rsidRPr="002C7935">
        <w:rPr>
          <w:rFonts w:ascii="Times New Roman" w:hAnsi="Times New Roman" w:cs="Times New Roman"/>
          <w:sz w:val="28"/>
          <w:szCs w:val="28"/>
        </w:rPr>
        <w:t xml:space="preserve">– самостоятельно сооружать разные горки. </w:t>
      </w:r>
    </w:p>
    <w:p w:rsidR="002C7935" w:rsidRPr="002C7935" w:rsidRDefault="00974DC4" w:rsidP="00974DC4">
      <w:pPr>
        <w:ind w:firstLine="709"/>
        <w:contextualSpacing/>
        <w:rPr>
          <w:rFonts w:ascii="Times New Roman" w:hAnsi="Times New Roman" w:cs="Times New Roman"/>
          <w:sz w:val="28"/>
          <w:szCs w:val="28"/>
        </w:rPr>
      </w:pPr>
      <w:r w:rsidRPr="002C7935">
        <w:rPr>
          <w:rFonts w:ascii="Times New Roman" w:hAnsi="Times New Roman" w:cs="Times New Roman"/>
          <w:sz w:val="28"/>
          <w:szCs w:val="28"/>
          <w:u w:val="single"/>
        </w:rPr>
        <w:t>Дома</w:t>
      </w:r>
      <w:r w:rsidRPr="002C7935">
        <w:rPr>
          <w:rFonts w:ascii="Times New Roman" w:hAnsi="Times New Roman" w:cs="Times New Roman"/>
          <w:sz w:val="28"/>
          <w:szCs w:val="28"/>
        </w:rPr>
        <w:t xml:space="preserve"> – строить из песка дома, используя кубические формы, украшать их разноцветными окнами, вдавливая в песок кусочки оргстекла. </w:t>
      </w:r>
    </w:p>
    <w:p w:rsidR="002C7935" w:rsidRPr="002C7935" w:rsidRDefault="00974DC4" w:rsidP="00974DC4">
      <w:pPr>
        <w:ind w:firstLine="709"/>
        <w:contextualSpacing/>
        <w:rPr>
          <w:rFonts w:ascii="Times New Roman" w:hAnsi="Times New Roman" w:cs="Times New Roman"/>
          <w:sz w:val="28"/>
          <w:szCs w:val="28"/>
        </w:rPr>
      </w:pPr>
      <w:r w:rsidRPr="002C7935">
        <w:rPr>
          <w:rFonts w:ascii="Times New Roman" w:hAnsi="Times New Roman" w:cs="Times New Roman"/>
          <w:sz w:val="28"/>
          <w:szCs w:val="28"/>
          <w:u w:val="single"/>
        </w:rPr>
        <w:t>Тоннели</w:t>
      </w:r>
      <w:r w:rsidRPr="002C7935">
        <w:rPr>
          <w:rFonts w:ascii="Times New Roman" w:hAnsi="Times New Roman" w:cs="Times New Roman"/>
          <w:sz w:val="28"/>
          <w:szCs w:val="28"/>
        </w:rPr>
        <w:t xml:space="preserve"> – рыть тоннели в куче песка. Дети любят это занятие, прорывают тоннели вдвоем с обеих сторон, пока не соединяться внутри кучи их руки. </w:t>
      </w:r>
    </w:p>
    <w:p w:rsidR="002C7935" w:rsidRDefault="002C7935" w:rsidP="002C7935">
      <w:pPr>
        <w:ind w:firstLine="709"/>
        <w:contextualSpacing/>
        <w:jc w:val="center"/>
        <w:rPr>
          <w:rFonts w:ascii="Times New Roman" w:hAnsi="Times New Roman" w:cs="Times New Roman"/>
          <w:sz w:val="28"/>
          <w:szCs w:val="28"/>
        </w:rPr>
      </w:pPr>
    </w:p>
    <w:p w:rsidR="002C7935" w:rsidRPr="002C7935" w:rsidRDefault="00974DC4" w:rsidP="002C7935">
      <w:pPr>
        <w:ind w:firstLine="709"/>
        <w:contextualSpacing/>
        <w:jc w:val="center"/>
        <w:rPr>
          <w:rFonts w:ascii="Times New Roman" w:hAnsi="Times New Roman" w:cs="Times New Roman"/>
          <w:sz w:val="28"/>
          <w:szCs w:val="28"/>
        </w:rPr>
      </w:pPr>
      <w:r w:rsidRPr="002C7935">
        <w:rPr>
          <w:rFonts w:ascii="Times New Roman" w:hAnsi="Times New Roman" w:cs="Times New Roman"/>
          <w:sz w:val="28"/>
          <w:szCs w:val="28"/>
        </w:rPr>
        <w:t>Старш</w:t>
      </w:r>
      <w:r w:rsidR="002C7935" w:rsidRPr="002C7935">
        <w:rPr>
          <w:rFonts w:ascii="Times New Roman" w:hAnsi="Times New Roman" w:cs="Times New Roman"/>
          <w:sz w:val="28"/>
          <w:szCs w:val="28"/>
        </w:rPr>
        <w:t>ие</w:t>
      </w:r>
      <w:r w:rsidRPr="002C7935">
        <w:rPr>
          <w:rFonts w:ascii="Times New Roman" w:hAnsi="Times New Roman" w:cs="Times New Roman"/>
          <w:sz w:val="28"/>
          <w:szCs w:val="28"/>
        </w:rPr>
        <w:t xml:space="preserve"> групп</w:t>
      </w:r>
      <w:r w:rsidR="002C7935" w:rsidRPr="002C7935">
        <w:rPr>
          <w:rFonts w:ascii="Times New Roman" w:hAnsi="Times New Roman" w:cs="Times New Roman"/>
          <w:sz w:val="28"/>
          <w:szCs w:val="28"/>
        </w:rPr>
        <w:t>ы</w:t>
      </w:r>
      <w:r w:rsidRPr="002C7935">
        <w:rPr>
          <w:rFonts w:ascii="Times New Roman" w:hAnsi="Times New Roman" w:cs="Times New Roman"/>
          <w:sz w:val="28"/>
          <w:szCs w:val="28"/>
        </w:rPr>
        <w:t>.</w:t>
      </w:r>
    </w:p>
    <w:p w:rsidR="002C7935" w:rsidRDefault="002C7935" w:rsidP="00974DC4">
      <w:pPr>
        <w:ind w:firstLine="709"/>
        <w:contextualSpacing/>
        <w:rPr>
          <w:rFonts w:ascii="Times New Roman" w:hAnsi="Times New Roman" w:cs="Times New Roman"/>
          <w:sz w:val="28"/>
          <w:szCs w:val="28"/>
          <w:u w:val="single"/>
        </w:rPr>
      </w:pPr>
    </w:p>
    <w:p w:rsidR="002C7935" w:rsidRPr="002C7935" w:rsidRDefault="00974DC4" w:rsidP="00974DC4">
      <w:pPr>
        <w:ind w:firstLine="709"/>
        <w:contextualSpacing/>
        <w:rPr>
          <w:rFonts w:ascii="Times New Roman" w:hAnsi="Times New Roman" w:cs="Times New Roman"/>
          <w:sz w:val="28"/>
          <w:szCs w:val="28"/>
        </w:rPr>
      </w:pPr>
      <w:r w:rsidRPr="002C7935">
        <w:rPr>
          <w:rFonts w:ascii="Times New Roman" w:hAnsi="Times New Roman" w:cs="Times New Roman"/>
          <w:sz w:val="28"/>
          <w:szCs w:val="28"/>
          <w:u w:val="single"/>
        </w:rPr>
        <w:t>Сооружение сложных и крупных построек</w:t>
      </w:r>
      <w:r w:rsidRPr="002C7935">
        <w:rPr>
          <w:rFonts w:ascii="Times New Roman" w:hAnsi="Times New Roman" w:cs="Times New Roman"/>
          <w:sz w:val="28"/>
          <w:szCs w:val="28"/>
        </w:rPr>
        <w:t xml:space="preserve"> – воспитатель показывает, как с помощью лопатки или дощечки вырезать из утрамбованного песка дома, корабли, машины, поезда, мебель. Для этого приспосабливают деревянные рамки, банки без дна, отрезки пластмассовых труб. </w:t>
      </w:r>
    </w:p>
    <w:p w:rsidR="002C7935" w:rsidRPr="002C7935" w:rsidRDefault="00974DC4" w:rsidP="00974DC4">
      <w:pPr>
        <w:ind w:firstLine="709"/>
        <w:contextualSpacing/>
        <w:rPr>
          <w:rFonts w:ascii="Times New Roman" w:hAnsi="Times New Roman" w:cs="Times New Roman"/>
          <w:sz w:val="28"/>
          <w:szCs w:val="28"/>
        </w:rPr>
      </w:pPr>
      <w:r w:rsidRPr="002C7935">
        <w:rPr>
          <w:rFonts w:ascii="Times New Roman" w:hAnsi="Times New Roman" w:cs="Times New Roman"/>
          <w:sz w:val="28"/>
          <w:szCs w:val="28"/>
          <w:u w:val="single"/>
        </w:rPr>
        <w:t>Создание крупных сюжетных построек</w:t>
      </w:r>
      <w:r w:rsidRPr="002C7935">
        <w:rPr>
          <w:rFonts w:ascii="Times New Roman" w:hAnsi="Times New Roman" w:cs="Times New Roman"/>
          <w:sz w:val="28"/>
          <w:szCs w:val="28"/>
        </w:rPr>
        <w:t xml:space="preserve"> – интересно строить высокие дома, дворцы, прокладывать дороги, сооружать бассейны, детские сады; украшать высотные дома с лоджиями, вставляя в ряд сверху вниз на одинаковом расстоянии кусочки фанеры; устанавливать на зданиях телевизионные антенны из цветной проволоки, прокладывать провода между уличны</w:t>
      </w:r>
      <w:r w:rsidR="002C7935" w:rsidRPr="002C7935">
        <w:rPr>
          <w:rFonts w:ascii="Times New Roman" w:hAnsi="Times New Roman" w:cs="Times New Roman"/>
          <w:sz w:val="28"/>
          <w:szCs w:val="28"/>
        </w:rPr>
        <w:t>ми</w:t>
      </w:r>
      <w:r w:rsidRPr="002C7935">
        <w:rPr>
          <w:rFonts w:ascii="Times New Roman" w:hAnsi="Times New Roman" w:cs="Times New Roman"/>
          <w:sz w:val="28"/>
          <w:szCs w:val="28"/>
        </w:rPr>
        <w:t xml:space="preserve"> фонар</w:t>
      </w:r>
      <w:r w:rsidR="002C7935" w:rsidRPr="002C7935">
        <w:rPr>
          <w:rFonts w:ascii="Times New Roman" w:hAnsi="Times New Roman" w:cs="Times New Roman"/>
          <w:sz w:val="28"/>
          <w:szCs w:val="28"/>
        </w:rPr>
        <w:t>ями</w:t>
      </w:r>
      <w:r w:rsidRPr="002C7935">
        <w:rPr>
          <w:rFonts w:ascii="Times New Roman" w:hAnsi="Times New Roman" w:cs="Times New Roman"/>
          <w:sz w:val="28"/>
          <w:szCs w:val="28"/>
        </w:rPr>
        <w:t xml:space="preserve">. </w:t>
      </w:r>
    </w:p>
    <w:p w:rsidR="00974DC4" w:rsidRPr="002C7935" w:rsidRDefault="00974DC4" w:rsidP="00974DC4">
      <w:pPr>
        <w:ind w:firstLine="709"/>
        <w:contextualSpacing/>
        <w:rPr>
          <w:rFonts w:ascii="Times New Roman" w:hAnsi="Times New Roman" w:cs="Times New Roman"/>
          <w:sz w:val="28"/>
          <w:szCs w:val="28"/>
        </w:rPr>
      </w:pPr>
      <w:r w:rsidRPr="002C7935">
        <w:rPr>
          <w:rFonts w:ascii="Times New Roman" w:hAnsi="Times New Roman" w:cs="Times New Roman"/>
          <w:sz w:val="28"/>
          <w:szCs w:val="28"/>
          <w:u w:val="single"/>
        </w:rPr>
        <w:t>Строительство по темам знакомых сказок и разыгрывание сказочных сюжетов</w:t>
      </w:r>
      <w:r w:rsidRPr="002C7935">
        <w:rPr>
          <w:rFonts w:ascii="Times New Roman" w:hAnsi="Times New Roman" w:cs="Times New Roman"/>
          <w:sz w:val="28"/>
          <w:szCs w:val="28"/>
        </w:rPr>
        <w:t xml:space="preserve"> – «Царевна – лягушка», «Заячья избушка», «Снежная королева». Строительство из «жидкого» песка – педагог показывает ребятам новый прием работы с песком: насыпать песок в ведро, смешать с водой, набрать получившуюся «кашу – </w:t>
      </w:r>
      <w:proofErr w:type="spellStart"/>
      <w:r w:rsidRPr="002C7935">
        <w:rPr>
          <w:rFonts w:ascii="Times New Roman" w:hAnsi="Times New Roman" w:cs="Times New Roman"/>
          <w:sz w:val="28"/>
          <w:szCs w:val="28"/>
        </w:rPr>
        <w:t>малашу</w:t>
      </w:r>
      <w:proofErr w:type="spellEnd"/>
      <w:r w:rsidRPr="002C7935">
        <w:rPr>
          <w:rFonts w:ascii="Times New Roman" w:hAnsi="Times New Roman" w:cs="Times New Roman"/>
          <w:sz w:val="28"/>
          <w:szCs w:val="28"/>
        </w:rPr>
        <w:t xml:space="preserve">» в ладошки и выпускать струйкой. Песок при этом ложится узорами. Так можно строить высокие дворцы, замки, башни и другие сооружения конусообразной формы, постепенно наращивая постройку в высоту и ширину. Использование бросового материала – для устройства комнаты для кукол можно сделать мебель из молочных пакетов, </w:t>
      </w:r>
      <w:r w:rsidRPr="002C7935">
        <w:rPr>
          <w:rFonts w:ascii="Times New Roman" w:hAnsi="Times New Roman" w:cs="Times New Roman"/>
          <w:sz w:val="28"/>
          <w:szCs w:val="28"/>
        </w:rPr>
        <w:lastRenderedPageBreak/>
        <w:t>а из клеенки, палочек, катушек изготовить флажки, дорожные знаки. Рисование на песке песком. Устройство садика из песка и камней. Сооружение песочных часов. Строительство песочного города.</w:t>
      </w:r>
    </w:p>
    <w:sectPr w:rsidR="00974DC4" w:rsidRPr="002C7935" w:rsidSect="00CB78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4DC4"/>
    <w:rsid w:val="00232854"/>
    <w:rsid w:val="002C7935"/>
    <w:rsid w:val="00306781"/>
    <w:rsid w:val="003A0D10"/>
    <w:rsid w:val="00447BFF"/>
    <w:rsid w:val="0051700A"/>
    <w:rsid w:val="00974DC4"/>
    <w:rsid w:val="009E7C96"/>
    <w:rsid w:val="00C41E70"/>
    <w:rsid w:val="00CB78E4"/>
    <w:rsid w:val="00D76F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240" w:after="100" w:afterAutospacing="1"/>
        <w:ind w:left="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8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6F61"/>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1450</Words>
  <Characters>8269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9700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Анечка и Санечка</dc:creator>
  <cp:keywords/>
  <dc:description/>
  <cp:lastModifiedBy>Анечка и Санечка</cp:lastModifiedBy>
  <cp:revision>7</cp:revision>
  <dcterms:created xsi:type="dcterms:W3CDTF">2021-02-24T07:07:00Z</dcterms:created>
  <dcterms:modified xsi:type="dcterms:W3CDTF">2021-02-24T16:24:00Z</dcterms:modified>
</cp:coreProperties>
</file>