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C9" w:rsidRDefault="003D28C9" w:rsidP="003D28C9">
      <w:pPr>
        <w:shd w:val="clear" w:color="auto" w:fill="FFFFFF"/>
        <w:spacing w:after="0" w:line="240" w:lineRule="auto"/>
        <w:jc w:val="right"/>
        <w:rPr>
          <w:rFonts w:eastAsia="Times New Roman" w:cs="Helvetica"/>
          <w:b/>
          <w:bCs/>
          <w:color w:val="333333"/>
          <w:sz w:val="21"/>
          <w:szCs w:val="21"/>
          <w:lang w:eastAsia="ru-RU"/>
        </w:rPr>
      </w:pPr>
      <w:r>
        <w:rPr>
          <w:rFonts w:eastAsia="Times New Roman" w:cs="Helvetica"/>
          <w:b/>
          <w:bCs/>
          <w:color w:val="333333"/>
          <w:sz w:val="21"/>
          <w:szCs w:val="21"/>
          <w:lang w:eastAsia="ru-RU"/>
        </w:rPr>
        <w:fldChar w:fldCharType="begin"/>
      </w:r>
      <w:r>
        <w:rPr>
          <w:rFonts w:eastAsia="Times New Roman" w:cs="Helvetica"/>
          <w:b/>
          <w:bCs/>
          <w:color w:val="333333"/>
          <w:sz w:val="21"/>
          <w:szCs w:val="21"/>
          <w:lang w:eastAsia="ru-RU"/>
        </w:rPr>
        <w:instrText xml:space="preserve"> HYPERLINK "</w:instrText>
      </w:r>
      <w:r w:rsidRPr="003D28C9">
        <w:rPr>
          <w:rFonts w:eastAsia="Times New Roman" w:cs="Helvetica"/>
          <w:b/>
          <w:bCs/>
          <w:color w:val="333333"/>
          <w:sz w:val="21"/>
          <w:szCs w:val="21"/>
          <w:lang w:eastAsia="ru-RU"/>
        </w:rPr>
        <w:instrText>https://gigabaza.ru/doc/172607.html</w:instrText>
      </w:r>
      <w:r>
        <w:rPr>
          <w:rFonts w:eastAsia="Times New Roman" w:cs="Helvetica"/>
          <w:b/>
          <w:bCs/>
          <w:color w:val="333333"/>
          <w:sz w:val="21"/>
          <w:szCs w:val="21"/>
          <w:lang w:eastAsia="ru-RU"/>
        </w:rPr>
        <w:instrText xml:space="preserve">" </w:instrText>
      </w:r>
      <w:r>
        <w:rPr>
          <w:rFonts w:eastAsia="Times New Roman" w:cs="Helvetica"/>
          <w:b/>
          <w:bCs/>
          <w:color w:val="333333"/>
          <w:sz w:val="21"/>
          <w:szCs w:val="21"/>
          <w:lang w:eastAsia="ru-RU"/>
        </w:rPr>
        <w:fldChar w:fldCharType="separate"/>
      </w:r>
      <w:r w:rsidRPr="00DE0621">
        <w:rPr>
          <w:rStyle w:val="a3"/>
          <w:rFonts w:eastAsia="Times New Roman" w:cs="Helvetica"/>
          <w:b/>
          <w:bCs/>
          <w:sz w:val="21"/>
          <w:szCs w:val="21"/>
          <w:lang w:eastAsia="ru-RU"/>
        </w:rPr>
        <w:t>https://gigabaza.ru/doc/172607.html</w:t>
      </w:r>
      <w:r>
        <w:rPr>
          <w:rFonts w:eastAsia="Times New Roman" w:cs="Helvetica"/>
          <w:b/>
          <w:bCs/>
          <w:color w:val="333333"/>
          <w:sz w:val="21"/>
          <w:szCs w:val="21"/>
          <w:lang w:eastAsia="ru-RU"/>
        </w:rPr>
        <w:fldChar w:fldCharType="end"/>
      </w:r>
    </w:p>
    <w:p w:rsidR="003D28C9" w:rsidRDefault="003D28C9" w:rsidP="003D28C9">
      <w:pPr>
        <w:shd w:val="clear" w:color="auto" w:fill="FFFFFF"/>
        <w:spacing w:after="0" w:line="240" w:lineRule="auto"/>
        <w:jc w:val="right"/>
        <w:rPr>
          <w:rFonts w:eastAsia="Times New Roman" w:cs="Helvetica"/>
          <w:b/>
          <w:bCs/>
          <w:color w:val="333333"/>
          <w:sz w:val="21"/>
          <w:szCs w:val="21"/>
          <w:lang w:eastAsia="ru-RU"/>
        </w:rPr>
      </w:pPr>
    </w:p>
    <w:p w:rsidR="00A83576" w:rsidRDefault="00A83576" w:rsidP="00A83576">
      <w:pPr>
        <w:shd w:val="clear" w:color="auto" w:fill="FFFFFF"/>
        <w:spacing w:after="0" w:line="240" w:lineRule="auto"/>
        <w:jc w:val="center"/>
        <w:rPr>
          <w:rFonts w:eastAsia="Times New Roman" w:cs="Helvetica"/>
          <w:b/>
          <w:bCs/>
          <w:color w:val="333333"/>
          <w:sz w:val="21"/>
          <w:szCs w:val="21"/>
          <w:lang w:eastAsia="ru-RU"/>
        </w:rPr>
      </w:pPr>
      <w:r>
        <w:rPr>
          <w:rFonts w:ascii="Helvetica" w:eastAsia="Times New Roman" w:hAnsi="Helvetica" w:cs="Helvetica"/>
          <w:b/>
          <w:bCs/>
          <w:color w:val="333333"/>
          <w:sz w:val="21"/>
          <w:szCs w:val="21"/>
          <w:lang w:eastAsia="ru-RU"/>
        </w:rPr>
        <w:t>ПРОФСТАНДАРТ ПЕДАГОГА В ВОПРОСАХ И ОТВЕТАХ</w:t>
      </w:r>
    </w:p>
    <w:p w:rsidR="003D28C9" w:rsidRPr="003D28C9" w:rsidRDefault="003D28C9" w:rsidP="00A83576">
      <w:pPr>
        <w:shd w:val="clear" w:color="auto" w:fill="FFFFFF"/>
        <w:spacing w:after="0" w:line="240" w:lineRule="auto"/>
        <w:jc w:val="center"/>
        <w:rPr>
          <w:rFonts w:eastAsia="Times New Roman" w:cs="Helvetica"/>
          <w:b/>
          <w:bCs/>
          <w:color w:val="333333"/>
          <w:sz w:val="21"/>
          <w:szCs w:val="21"/>
          <w:lang w:eastAsia="ru-RU"/>
        </w:rPr>
      </w:pPr>
    </w:p>
    <w:p w:rsidR="003872D4" w:rsidRPr="003872D4" w:rsidRDefault="003872D4" w:rsidP="00A83576">
      <w:pPr>
        <w:shd w:val="clear" w:color="auto" w:fill="FFFFFF"/>
        <w:spacing w:after="0" w:line="240" w:lineRule="auto"/>
        <w:jc w:val="center"/>
        <w:rPr>
          <w:rFonts w:eastAsia="Times New Roman" w:cs="Helvetica"/>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Какая нормативная база регламентирует применение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 в деятельности образовательных организаций?</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К основным документам, в которых сформулированы задачи применения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относятся:</w:t>
      </w:r>
      <w:r>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ТК РФ Статья 195.1,</w:t>
      </w:r>
      <w:r>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ФЗ № 273 «Об образовании в РФ» Статья 76,</w:t>
      </w:r>
      <w:r>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Постановление Прав</w:t>
      </w:r>
      <w:r>
        <w:rPr>
          <w:rFonts w:ascii="Helvetica" w:eastAsia="Times New Roman" w:hAnsi="Helvetica" w:cs="Helvetica"/>
          <w:color w:val="333333"/>
          <w:sz w:val="21"/>
          <w:szCs w:val="21"/>
          <w:lang w:eastAsia="ru-RU"/>
        </w:rPr>
        <w:t xml:space="preserve">ительства РФ от 22.01.2013 N 23, </w:t>
      </w:r>
      <w:r w:rsidRPr="00A83576">
        <w:rPr>
          <w:rFonts w:ascii="Helvetica" w:eastAsia="Times New Roman" w:hAnsi="Helvetica" w:cs="Helvetica"/>
          <w:color w:val="333333"/>
          <w:sz w:val="21"/>
          <w:szCs w:val="21"/>
          <w:lang w:eastAsia="ru-RU"/>
        </w:rPr>
        <w:t>Приказы Минтруда России (N 544н N 514н  N 613н N 608н)</w:t>
      </w:r>
    </w:p>
    <w:p w:rsidR="00A83576" w:rsidRDefault="00A83576" w:rsidP="00A83576">
      <w:pPr>
        <w:shd w:val="clear" w:color="auto" w:fill="FFFFFF"/>
        <w:spacing w:after="0" w:line="240" w:lineRule="auto"/>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4"/>
          <w:szCs w:val="24"/>
          <w:lang w:eastAsia="ru-RU"/>
        </w:rPr>
      </w:pPr>
      <w:r w:rsidRPr="00A83576">
        <w:rPr>
          <w:rFonts w:ascii="Helvetica" w:eastAsia="Times New Roman" w:hAnsi="Helvetica" w:cs="Helvetica"/>
          <w:b/>
          <w:bCs/>
          <w:color w:val="333333"/>
          <w:sz w:val="24"/>
          <w:szCs w:val="24"/>
          <w:lang w:eastAsia="ru-RU"/>
        </w:rPr>
        <w:t xml:space="preserve">Зачем педагогам нужен </w:t>
      </w:r>
      <w:proofErr w:type="spellStart"/>
      <w:r w:rsidRPr="00A83576">
        <w:rPr>
          <w:rFonts w:ascii="Helvetica" w:eastAsia="Times New Roman" w:hAnsi="Helvetica" w:cs="Helvetica"/>
          <w:b/>
          <w:bCs/>
          <w:color w:val="333333"/>
          <w:sz w:val="24"/>
          <w:szCs w:val="24"/>
          <w:lang w:eastAsia="ru-RU"/>
        </w:rPr>
        <w:t>профстандарт</w:t>
      </w:r>
      <w:proofErr w:type="spellEnd"/>
      <w:r w:rsidRPr="00A83576">
        <w:rPr>
          <w:rFonts w:ascii="Helvetica" w:eastAsia="Times New Roman" w:hAnsi="Helvetica" w:cs="Helvetica"/>
          <w:b/>
          <w:bCs/>
          <w:color w:val="333333"/>
          <w:sz w:val="24"/>
          <w:szCs w:val="24"/>
          <w:lang w:eastAsia="ru-RU"/>
        </w:rPr>
        <w:t>?</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Профессиональный стандарт работает в двух плоскостях: с одной стороны, это основа для анализа и реформирования педагогического образования, а с другой стороны– это основа для регулирования трудовых отнош</w:t>
      </w:r>
      <w:r>
        <w:rPr>
          <w:rFonts w:ascii="Helvetica" w:eastAsia="Times New Roman" w:hAnsi="Helvetica" w:cs="Helvetica"/>
          <w:color w:val="333333"/>
          <w:sz w:val="21"/>
          <w:szCs w:val="21"/>
          <w:lang w:eastAsia="ru-RU"/>
        </w:rPr>
        <w:t>ений: требования к работникам, </w:t>
      </w:r>
      <w:r w:rsidRPr="00A83576">
        <w:rPr>
          <w:rFonts w:ascii="Helvetica" w:eastAsia="Times New Roman" w:hAnsi="Helvetica" w:cs="Helvetica"/>
          <w:color w:val="333333"/>
          <w:sz w:val="21"/>
          <w:szCs w:val="21"/>
          <w:lang w:eastAsia="ru-RU"/>
        </w:rPr>
        <w:t>основа для аттестации педагогических работников, присвоения квалификации и званий. Профессиональный стандарт предъявляет требования к регламентам, регулирующим трудовые отношения и подготовку педагогических кадров.</w:t>
      </w:r>
    </w:p>
    <w:p w:rsidR="00A83576" w:rsidRDefault="00A83576" w:rsidP="00A83576">
      <w:pPr>
        <w:shd w:val="clear" w:color="auto" w:fill="FFFFFF"/>
        <w:spacing w:after="0" w:line="240" w:lineRule="auto"/>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В чем заключается процесс введения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Ответ: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с 01.01.2017 года должен применяться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w:t>
      </w:r>
      <w:r>
        <w:rPr>
          <w:rFonts w:ascii="Helvetica" w:eastAsia="Times New Roman" w:hAnsi="Helvetica" w:cs="Helvetica"/>
          <w:color w:val="333333"/>
          <w:sz w:val="21"/>
          <w:szCs w:val="21"/>
          <w:lang w:eastAsia="ru-RU"/>
        </w:rPr>
        <w:t>овлении систем оплаты труда.</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В чем заключается основные характеристики эффективного контракта?</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К основным характеристикам эффективного контракта относятся:</w:t>
      </w:r>
    </w:p>
    <w:p w:rsidR="00A83576" w:rsidRPr="00A83576" w:rsidRDefault="00A83576" w:rsidP="00A83576">
      <w:pPr>
        <w:numPr>
          <w:ilvl w:val="0"/>
          <w:numId w:val="3"/>
        </w:numPr>
        <w:shd w:val="clear" w:color="auto" w:fill="FFFFFF"/>
        <w:tabs>
          <w:tab w:val="clear" w:pos="720"/>
          <w:tab w:val="num" w:pos="426"/>
        </w:tabs>
        <w:spacing w:after="0" w:line="240" w:lineRule="auto"/>
        <w:ind w:left="0" w:firstLine="0"/>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Наличие у образовательной организации государственного (муниципального) задания и целевых показателей эффективности работы, утвержденных учредителем;</w:t>
      </w:r>
    </w:p>
    <w:p w:rsidR="00A83576" w:rsidRPr="00A83576" w:rsidRDefault="00A83576" w:rsidP="00A83576">
      <w:pPr>
        <w:numPr>
          <w:ilvl w:val="0"/>
          <w:numId w:val="3"/>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Система оценки эффективности деятельности работников организации (совокупность показателей и критериев, позволяющих оценить количество затраченного труда и его качество), утвержденная работодателем в установленном порядке;</w:t>
      </w:r>
    </w:p>
    <w:p w:rsidR="00A83576" w:rsidRPr="00A83576" w:rsidRDefault="00A83576" w:rsidP="00A83576">
      <w:pPr>
        <w:numPr>
          <w:ilvl w:val="0"/>
          <w:numId w:val="3"/>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Система оплаты труда, учитывающая различия в сложности выполняемой работы, а также количество и качество затраченного труда, утвержденная работодателем в установленном порядке;</w:t>
      </w:r>
    </w:p>
    <w:p w:rsidR="00A83576" w:rsidRPr="00A83576" w:rsidRDefault="00A83576" w:rsidP="00A83576">
      <w:pPr>
        <w:numPr>
          <w:ilvl w:val="0"/>
          <w:numId w:val="3"/>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Система нормирования труда работников организации, утвержденная работодателем;</w:t>
      </w:r>
    </w:p>
    <w:p w:rsidR="00A83576" w:rsidRPr="00A83576" w:rsidRDefault="00A83576" w:rsidP="00A83576">
      <w:pPr>
        <w:numPr>
          <w:ilvl w:val="0"/>
          <w:numId w:val="3"/>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Подробная конкретизация с учетом отраслевой специфики в трудовых договорах должностных обязанностей работников, показателей и критериев оценки труда, условий оплаты труда.</w:t>
      </w:r>
    </w:p>
    <w:p w:rsidR="00A83576" w:rsidRDefault="00A83576" w:rsidP="00A83576">
      <w:pPr>
        <w:shd w:val="clear" w:color="auto" w:fill="FFFFFF"/>
        <w:spacing w:after="0" w:line="240" w:lineRule="auto"/>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Что на данный момент может быть рекомендовано руководителю образовательной организации по обеспечению перехода на профессиональный стандарт педагога?</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Вариант решения вопроса применения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работодателями рассматривается в разработке «Методические материалы по результатам поэтапного внедрения стандарта профессиональной деятельности педагога (педагогическая деятельность в сфере дошкольного, начального общего, основного общего, среднего общего образования) (воспитатель, учитель)», которые включают:</w:t>
      </w:r>
    </w:p>
    <w:p w:rsidR="00A83576" w:rsidRPr="00A83576" w:rsidRDefault="00A83576" w:rsidP="00A83576">
      <w:pPr>
        <w:numPr>
          <w:ilvl w:val="0"/>
          <w:numId w:val="4"/>
        </w:numPr>
        <w:shd w:val="clear" w:color="auto" w:fill="FFFFFF"/>
        <w:spacing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Критерии оценки квалификации;</w:t>
      </w:r>
    </w:p>
    <w:p w:rsidR="00A83576" w:rsidRPr="00A83576" w:rsidRDefault="00A83576" w:rsidP="00A83576">
      <w:pPr>
        <w:numPr>
          <w:ilvl w:val="0"/>
          <w:numId w:val="4"/>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Примеры должностной инструкции на основе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4"/>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Пример трудового договора с учетом требований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4"/>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Рекомендации руководителю по оплате труда;</w:t>
      </w:r>
    </w:p>
    <w:p w:rsidR="00A83576" w:rsidRPr="00A83576" w:rsidRDefault="00A83576" w:rsidP="00A83576">
      <w:pPr>
        <w:numPr>
          <w:ilvl w:val="0"/>
          <w:numId w:val="4"/>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Рекомендации по порядку аттестации, основанной на </w:t>
      </w:r>
      <w:proofErr w:type="spellStart"/>
      <w:r w:rsidRPr="00A83576">
        <w:rPr>
          <w:rFonts w:ascii="Helvetica" w:eastAsia="Times New Roman" w:hAnsi="Helvetica" w:cs="Helvetica"/>
          <w:color w:val="333333"/>
          <w:sz w:val="21"/>
          <w:szCs w:val="21"/>
          <w:lang w:eastAsia="ru-RU"/>
        </w:rPr>
        <w:t>профстандарте</w:t>
      </w:r>
      <w:proofErr w:type="spellEnd"/>
      <w:r w:rsidRPr="00A83576">
        <w:rPr>
          <w:rFonts w:ascii="Helvetica" w:eastAsia="Times New Roman" w:hAnsi="Helvetica" w:cs="Helvetica"/>
          <w:color w:val="333333"/>
          <w:sz w:val="21"/>
          <w:szCs w:val="21"/>
          <w:lang w:eastAsia="ru-RU"/>
        </w:rPr>
        <w:t xml:space="preserve"> педагога и др.</w:t>
      </w:r>
    </w:p>
    <w:p w:rsidR="00A83576" w:rsidRDefault="00A83576" w:rsidP="00A83576">
      <w:pPr>
        <w:shd w:val="clear" w:color="auto" w:fill="FFFFFF"/>
        <w:spacing w:after="0" w:line="240" w:lineRule="auto"/>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Молодые педагоги с трудом «примеряют» к себе новые социальные роли и демонстрируют недостаточную готовность и личностно-профессиональную зрелость к работе в новых условиях. Что бы Вы могли в этом случае рекомендовать?</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При проведении научно-практических и методических мероприятий с представителями органов управления образованием мы рекомендуем проводить работы по подготовке к внедрению профессионального стандарта с педагогами в рамках системы повышения квалификации, со стороны методических служб и внутри самих образовательных организаций. Важным условием является изучение профессионального стандарта педагога</w:t>
      </w:r>
      <w:r>
        <w:rPr>
          <w:rFonts w:ascii="Helvetica" w:eastAsia="Times New Roman" w:hAnsi="Helvetica" w:cs="Helvetica"/>
          <w:color w:val="333333"/>
          <w:sz w:val="21"/>
          <w:szCs w:val="21"/>
          <w:lang w:eastAsia="ru-RU"/>
        </w:rPr>
        <w:t xml:space="preserve">ми на всех уровнях образования </w:t>
      </w:r>
      <w:r w:rsidRPr="00A83576">
        <w:rPr>
          <w:rFonts w:ascii="Helvetica" w:eastAsia="Times New Roman" w:hAnsi="Helvetica" w:cs="Helvetica"/>
          <w:color w:val="333333"/>
          <w:sz w:val="21"/>
          <w:szCs w:val="21"/>
          <w:lang w:eastAsia="ru-RU"/>
        </w:rPr>
        <w:t>и проведение внутреннего мониторинга и анализа готовности педагогов к работе по профессиональному стандарту.</w:t>
      </w:r>
    </w:p>
    <w:p w:rsidR="00A83576" w:rsidRDefault="00A83576" w:rsidP="00A83576">
      <w:pPr>
        <w:shd w:val="clear" w:color="auto" w:fill="FFFFFF"/>
        <w:spacing w:after="0" w:line="240" w:lineRule="auto"/>
        <w:jc w:val="both"/>
        <w:rPr>
          <w:rFonts w:ascii="Helvetica" w:eastAsia="Times New Roman" w:hAnsi="Helvetica" w:cs="Helvetica"/>
          <w:b/>
          <w:bCs/>
          <w:color w:val="333333"/>
          <w:sz w:val="24"/>
          <w:szCs w:val="24"/>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Когда образовательные организации общего образования смогут получить для применения разработанные документы по обеспечению внедрения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Для того, чтобы разработанный пакет документов по обеспечению внедрения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был рекомендован к применению в образовательных организациях общего образования, необходимо провести его экспертную оценку, получить согласование Министерства образования и науки Российской Федерации, при </w:t>
      </w:r>
      <w:r w:rsidRPr="00A83576">
        <w:rPr>
          <w:rFonts w:ascii="Helvetica" w:eastAsia="Times New Roman" w:hAnsi="Helvetica" w:cs="Helvetica"/>
          <w:color w:val="333333"/>
          <w:sz w:val="21"/>
          <w:szCs w:val="21"/>
          <w:lang w:eastAsia="ru-RU"/>
        </w:rPr>
        <w:lastRenderedPageBreak/>
        <w:t xml:space="preserve">необходимости внести изменения в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педагога и действующие нормативно-правовые документы, регламентирующие деятельность общеобразовательных организаций.</w:t>
      </w:r>
    </w:p>
    <w:p w:rsidR="00A83576" w:rsidRDefault="00A8357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В чем заключается основное назначение документов по обеспечению внедрения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 в образовательных организациях общего образования?</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Ответ: Данный пакет документов направлен на обеспечение перехода образовательных организаций общего образования на работу в условиях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и должен способствовать повышению профессионального уровня педагогических работников общеобразовательных организаций:</w:t>
      </w:r>
      <w:r>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 xml:space="preserve">решать задачи по осуществлению кадровой политики, управлению персоналом, аттестации работников, разработки должностных инструкций, установления системы оплаты труда с учетом требований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w:t>
      </w:r>
    </w:p>
    <w:p w:rsidR="00A83576" w:rsidRDefault="00A8357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В Комплексной программе повышения профессионального уровня педагогических работников общеобразовательных организаций говорится о разработке пакета документов по обеспечению перехода образовательных организаций общего образования на работу в условиях действия профессионального стандарта педагога. Определен ли на данном этапе внедрения </w:t>
      </w:r>
      <w:proofErr w:type="spellStart"/>
      <w:r w:rsidRPr="00A83576">
        <w:rPr>
          <w:rFonts w:ascii="Helvetica" w:eastAsia="Times New Roman" w:hAnsi="Helvetica" w:cs="Helvetica"/>
          <w:b/>
          <w:bCs/>
          <w:color w:val="333333"/>
          <w:sz w:val="21"/>
          <w:szCs w:val="21"/>
          <w:lang w:eastAsia="ru-RU"/>
        </w:rPr>
        <w:t>профсандарта</w:t>
      </w:r>
      <w:proofErr w:type="spellEnd"/>
      <w:r w:rsidRPr="00A83576">
        <w:rPr>
          <w:rFonts w:ascii="Helvetica" w:eastAsia="Times New Roman" w:hAnsi="Helvetica" w:cs="Helvetica"/>
          <w:b/>
          <w:bCs/>
          <w:color w:val="333333"/>
          <w:sz w:val="21"/>
          <w:szCs w:val="21"/>
          <w:lang w:eastAsia="ru-RU"/>
        </w:rPr>
        <w:t xml:space="preserve"> педагога состав такого пакета документов?</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Во исполнение задач по внедрению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заявленных в Комплексной программе повышения профессионального уровня педагогических работников общеобразовательных организаций, определен перечень документов, разработка, утверждение и применение которых позволит образовательным организациям общего образования перейти на работу в условиях действия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5"/>
        </w:numPr>
        <w:shd w:val="clear" w:color="auto" w:fill="FFFFFF"/>
        <w:spacing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Дифференцированные уровни квалификаций профессионального стандарта</w:t>
      </w:r>
    </w:p>
    <w:p w:rsidR="00A83576" w:rsidRPr="00A83576" w:rsidRDefault="00A83576" w:rsidP="00A83576">
      <w:pPr>
        <w:numPr>
          <w:ilvl w:val="0"/>
          <w:numId w:val="5"/>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Требования к формированию ФГОС ВО по УГСН образование педагогические науки.</w:t>
      </w:r>
    </w:p>
    <w:p w:rsidR="00A83576" w:rsidRPr="00A83576" w:rsidRDefault="00A83576" w:rsidP="00A83576">
      <w:pPr>
        <w:numPr>
          <w:ilvl w:val="0"/>
          <w:numId w:val="5"/>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Рекомендации по оценке и самооценке квалификаций с учетом нового законопроекта.</w:t>
      </w:r>
    </w:p>
    <w:p w:rsidR="00A83576" w:rsidRPr="00A83576" w:rsidRDefault="00A83576" w:rsidP="00A83576">
      <w:pPr>
        <w:numPr>
          <w:ilvl w:val="0"/>
          <w:numId w:val="5"/>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Модель экзамена на определение квалификационного уровня педагога (учитель, воспитатель).</w:t>
      </w:r>
    </w:p>
    <w:p w:rsidR="00A83576" w:rsidRPr="00A83576" w:rsidRDefault="00A83576" w:rsidP="00A83576">
      <w:pPr>
        <w:numPr>
          <w:ilvl w:val="0"/>
          <w:numId w:val="5"/>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Положения порядка аттестации, основанные на </w:t>
      </w:r>
      <w:proofErr w:type="spellStart"/>
      <w:r w:rsidRPr="00A83576">
        <w:rPr>
          <w:rFonts w:ascii="Helvetica" w:eastAsia="Times New Roman" w:hAnsi="Helvetica" w:cs="Helvetica"/>
          <w:color w:val="333333"/>
          <w:sz w:val="21"/>
          <w:szCs w:val="21"/>
          <w:lang w:eastAsia="ru-RU"/>
        </w:rPr>
        <w:t>профстандарте</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5"/>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Проект новой номенклатуры должностей педагогических работников</w:t>
      </w:r>
    </w:p>
    <w:p w:rsidR="00A83576" w:rsidRPr="00A83576" w:rsidRDefault="00A83576" w:rsidP="00A83576">
      <w:pPr>
        <w:numPr>
          <w:ilvl w:val="0"/>
          <w:numId w:val="5"/>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Примерные документы (примерный трудовой договор с педагогом, примерные должностные инструкции, рекомендации руководителю по оплате труда) и рекомендации по их составлению и применению на разных уровнях.</w:t>
      </w:r>
    </w:p>
    <w:p w:rsidR="00A83576" w:rsidRDefault="00A8357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Как профессиональный стандарт педагога может способствовать построению карьеры педагогического работника?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С целью определения четких принципов построения карьеры педагогического работника, включая ее основные ступени, связи между занятием соответствующей должности и требуемой для этого квалификацией, разработан проект документа «Разработка дифференцированных уровней квалификации профессионального стандарта (отраслевая рамка квалификаций)».</w:t>
      </w:r>
    </w:p>
    <w:p w:rsidR="00A83576" w:rsidRPr="00A83576" w:rsidRDefault="00A83576" w:rsidP="00A83576">
      <w:pPr>
        <w:shd w:val="clear" w:color="auto" w:fill="FFFFFF"/>
        <w:spacing w:after="0" w:line="240" w:lineRule="auto"/>
        <w:ind w:firstLine="708"/>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Дифференцированные уровни квалификации задают требования к оценке квалификации педагогических работников в форме профессионального экзамена, определяют коэффициент надбавки к должностному окладу при разработке системы оплаты труда и являются основой разработки документов для осуществления кадровой политики, управления персоналом, организации обучения и аттестации работников, разработки должностных инструкций.</w:t>
      </w:r>
    </w:p>
    <w:p w:rsidR="00A83576" w:rsidRPr="00A83576" w:rsidRDefault="00A83576" w:rsidP="00A83576">
      <w:pPr>
        <w:shd w:val="clear" w:color="auto" w:fill="FFFFFF"/>
        <w:spacing w:after="0" w:line="240" w:lineRule="auto"/>
        <w:ind w:firstLine="708"/>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В указанном проекте документа разработано пять дифференцированных уровней квалификации педагога (учителя, воспитателя), которые определяют требования к знаниям, умениям, профессиональным навыкам и опыту работы, необходимым для выполнения определенной трудовой функции.</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Дифференцированные уровни квалификации как уровни профессионального развития педагога предполагают, прежде всего, дифференциацию уровня сложности и качества решения профессиональных (функциональных) задач, стоящих перед работником, зафиксированных в профессиональном стандарте педагога.</w:t>
      </w:r>
    </w:p>
    <w:p w:rsidR="00A83576" w:rsidRDefault="00A8357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Для каких еще профессий в сфере образования будут разрабатываться профессиональные стандарты, и будут ли для них создаваться экспериментальные площадки по апробации и внедрению?</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 соответствии с приказом Министерства образования и науки Российской Федерации №536 от 27 мая 2015 года создана  Рабочая группа по вопросам разработки и применения профессиональных стандартов, утвержден ее состав, а также план-график ее деятельности. В 2015 – 2018 году Минобрнауки РФ будет проведена  работа по разработке  следующих профессиональных стандартов работников сферы образования:</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Педагог дополнительного образования детей и взрослых;</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Специалист в области воспитания (деятельность по социально-педагогическому сопровождению обучающихся);</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Педагог-психолог (психолог в сфере образования);</w:t>
      </w:r>
    </w:p>
    <w:p w:rsid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Педагог-дефектолог (учитель-логопед, сурдопедагог, </w:t>
      </w:r>
      <w:proofErr w:type="spellStart"/>
      <w:r w:rsidRPr="00A83576">
        <w:rPr>
          <w:rFonts w:ascii="Helvetica" w:eastAsia="Times New Roman" w:hAnsi="Helvetica" w:cs="Helvetica"/>
          <w:color w:val="333333"/>
          <w:sz w:val="21"/>
          <w:szCs w:val="21"/>
          <w:lang w:eastAsia="ru-RU"/>
        </w:rPr>
        <w:t>олигофренопедагог</w:t>
      </w:r>
      <w:proofErr w:type="spellEnd"/>
      <w:r w:rsidRPr="00A83576">
        <w:rPr>
          <w:rFonts w:ascii="Helvetica" w:eastAsia="Times New Roman" w:hAnsi="Helvetica" w:cs="Helvetica"/>
          <w:color w:val="333333"/>
          <w:sz w:val="21"/>
          <w:szCs w:val="21"/>
          <w:lang w:eastAsia="ru-RU"/>
        </w:rPr>
        <w:t>, тифлопедагог);</w:t>
      </w:r>
    </w:p>
    <w:p w:rsidR="00A83576" w:rsidRPr="00A83576" w:rsidRDefault="006B0146" w:rsidP="006B0146">
      <w:pPr>
        <w:shd w:val="clear" w:color="auto" w:fill="FFFFFF"/>
        <w:spacing w:after="0" w:line="240" w:lineRule="auto"/>
        <w:rPr>
          <w:rFonts w:ascii="Times New Roman" w:eastAsia="Times New Roman" w:hAnsi="Times New Roman" w:cs="Times New Roman"/>
          <w:sz w:val="24"/>
          <w:szCs w:val="24"/>
          <w:lang w:eastAsia="ru-RU"/>
        </w:rPr>
      </w:pPr>
      <w:proofErr w:type="spellStart"/>
      <w:r>
        <w:rPr>
          <w:rFonts w:ascii="Helvetica" w:eastAsia="Times New Roman" w:hAnsi="Helvetica" w:cs="Helvetica"/>
          <w:color w:val="333333"/>
          <w:sz w:val="21"/>
          <w:szCs w:val="21"/>
          <w:lang w:eastAsia="ru-RU"/>
        </w:rPr>
        <w:t>Тьютор</w:t>
      </w:r>
      <w:proofErr w:type="spellEnd"/>
      <w:r>
        <w:rPr>
          <w:rFonts w:ascii="Helvetica" w:eastAsia="Times New Roman" w:hAnsi="Helvetica" w:cs="Helvetica"/>
          <w:color w:val="333333"/>
          <w:sz w:val="21"/>
          <w:szCs w:val="21"/>
          <w:lang w:eastAsia="ru-RU"/>
        </w:rPr>
        <w:t>, ассистент (помощник).</w:t>
      </w:r>
      <w:r w:rsidR="00A83576" w:rsidRPr="00A83576">
        <w:rPr>
          <w:rFonts w:ascii="Helvetica" w:eastAsia="Times New Roman" w:hAnsi="Helvetica" w:cs="Helvetica"/>
          <w:color w:val="333333"/>
          <w:sz w:val="21"/>
          <w:szCs w:val="21"/>
          <w:lang w:eastAsia="ru-RU"/>
        </w:rPr>
        <w:br/>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Профессиональный стандарт педагога называется «Профессиональный стандарт педагога (педагогическая деятельность в  сфере дошкольного, начального общего, основного общего, среднего </w:t>
      </w:r>
      <w:r w:rsidRPr="00A83576">
        <w:rPr>
          <w:rFonts w:ascii="Helvetica" w:eastAsia="Times New Roman" w:hAnsi="Helvetica" w:cs="Helvetica"/>
          <w:b/>
          <w:bCs/>
          <w:color w:val="333333"/>
          <w:sz w:val="21"/>
          <w:szCs w:val="21"/>
          <w:lang w:eastAsia="ru-RU"/>
        </w:rPr>
        <w:lastRenderedPageBreak/>
        <w:t>общего образования) (воспитатель, учитель)». Для каких должностей педагогических работников распространяются его требования?</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Данный профессиональный стандарт (как и заявлено в его названии) задает требования к квалификации, компетенциям, необходимым знаниям и умениям педагогических работников, занимающих должности воспитателей дошкольных образовательных организаций, старших воспитателей дошкольных образовательных организаций, учителей начальных классов, учителей-предметников (на примере русского языка и литературы). Для данных должностей педагогических работников по результатам экспериментального внедрения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будут разработаны примерные должностные инструкции.</w:t>
      </w:r>
    </w:p>
    <w:p w:rsidR="006B0146" w:rsidRDefault="006B0146" w:rsidP="00A83576">
      <w:pPr>
        <w:shd w:val="clear" w:color="auto" w:fill="FFFFFF"/>
        <w:spacing w:after="0" w:line="240" w:lineRule="auto"/>
        <w:jc w:val="both"/>
        <w:rPr>
          <w:rFonts w:ascii="Helvetica" w:eastAsia="Times New Roman" w:hAnsi="Helvetica" w:cs="Helvetica"/>
          <w:b/>
          <w:bCs/>
          <w:color w:val="333333"/>
          <w:sz w:val="24"/>
          <w:szCs w:val="24"/>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Какие возможности будут предоставлены педагогам после внедрения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По результатам апробации и экспериментального внедрения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на </w:t>
      </w:r>
      <w:proofErr w:type="spellStart"/>
      <w:r w:rsidRPr="00A83576">
        <w:rPr>
          <w:rFonts w:ascii="Helvetica" w:eastAsia="Times New Roman" w:hAnsi="Helvetica" w:cs="Helvetica"/>
          <w:color w:val="333333"/>
          <w:sz w:val="21"/>
          <w:szCs w:val="21"/>
          <w:lang w:eastAsia="ru-RU"/>
        </w:rPr>
        <w:t>стажировочных</w:t>
      </w:r>
      <w:proofErr w:type="spellEnd"/>
      <w:r w:rsidRPr="00A83576">
        <w:rPr>
          <w:rFonts w:ascii="Helvetica" w:eastAsia="Times New Roman" w:hAnsi="Helvetica" w:cs="Helvetica"/>
          <w:color w:val="333333"/>
          <w:sz w:val="21"/>
          <w:szCs w:val="21"/>
          <w:lang w:eastAsia="ru-RU"/>
        </w:rPr>
        <w:t xml:space="preserve"> площадках для педагогов образовательных организаций будут разработаны следующие методические и инструктивные материалы:</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Рекомендации по оценке и самооценке квалификации с учетом нового законопроекта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Рекомендации по подготовке к профессиональному экзамену на определение квалификационного уровня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Методические рекомендации по профессиональному развитию.</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Методические рекомендации по формированию индивидуальной карьеры персонала.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Методические рекомендации по персонифицированным моделям повышения квалификации.</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u w:val="single"/>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Предполагается ли, что по результатам апробации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 руководство школы получит рекомендации по его применению?</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 2015 году в рамках работ по апробации и внедрению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для руководителей образовательных организаций разрабатывается пакет типовых документов общеобразовательной организации, работающей в условиях профессионального стандарта педагога: документы для осуществления кадровой политики, документы для управления персоналом (положение по оплате, примерные должностные инструкции, примерный трудовой договор), документы по организации обучения и аттестации работников.</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u w:val="single"/>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Минтруд России подготовил новый законопроект «Об оценке профессиональной квалификации на соответствие профессиональным стандартам и внесении изменений в Трудовой кодекс Российской Федерации». Как он повлияет на работу учителя?</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Законопроект «Об оценке профессиональной квалификации на соответствие профессиональным стандартам и внесении изменений в Трудовой кодекс Российской Федерации» определяет новую систему оценки квалификации специалиста, основанную на профессиональном стандарте. После его введения изменится процедура аттестации педагогов, порядок оценки и самооценки педагогической деятельности, будет введен профессиональный экзамен на определение квалификационного уровня педагога. Основой всех перечисленных механизмов оценки профессионализма станут требования, зафиксированные в профессиональном стандарте педагога.</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Планируется ли в рамках проведения апробации и внедрения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 разработка нормативных документов по аттестации педагогических работников?</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 2015 году в целях будет разработан комплекс нормативных правовых документов, регламентирующих использование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среди них заявлена разработка нормативной правовой базы аттестации педагогических работников на основе профессионального стандарта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Новая модель процедуры аттестации педагога на основе требований профессионального стандарта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Положение о новом порядке аттестации педагогических работников на основе профессионального стандарта педагога</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Предполагается ли изменение процедуры аттестации педагогических работников при внедрении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Внедрение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будет означать изменения в работе аттестационных комиссий. Предполагается, что будет создана система аудита – внутреннего и внешнего, с участием общественной структуры. Однако соответствующие процедуры еще не разработаны, а общественная организация педагогов не создана. Эти обстоятельства также являются поводом для опасений учителей.</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Чьи интересы будут затронуты при внедрении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Внедрение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непосредственно затрагивает интересы всех участников образовательного процесса и, естественно, в первую очередь – педагогов. Для кого-то из них новые требования не являются проблемой, потому что они уже используют в своей работе самые современные методы. Но кому-то придется решать задачу освоения на практике новых для них трудовых действий, необходимых знаний и умений.</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По какой причине потребовалось вносить изменения в работу учителя при разработке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lastRenderedPageBreak/>
        <w:t>Ответ:</w:t>
      </w:r>
      <w:r w:rsidRPr="00A83576">
        <w:rPr>
          <w:rFonts w:ascii="Helvetica" w:eastAsia="Times New Roman" w:hAnsi="Helvetica" w:cs="Helvetica"/>
          <w:color w:val="333333"/>
          <w:sz w:val="21"/>
          <w:szCs w:val="21"/>
          <w:lang w:eastAsia="ru-RU"/>
        </w:rPr>
        <w:t xml:space="preserve"> Данные нововведения вызваны изменениями в реальной системе образования. Менялась структура общества и его потребности, повысился уровень финансирования образовательных учреждений, выросла их материальная обеспеченность и степень автономии. Поэтому педагог как центральная фигура образовательного процесса столкнулся с новыми вызовами.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создавался с участием лучших учителей страны, имеющих большой опыт успешной работы в новых условиях.</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Какие основные нововведения в работе учителя отражены в </w:t>
      </w:r>
      <w:proofErr w:type="spellStart"/>
      <w:r w:rsidRPr="00A83576">
        <w:rPr>
          <w:rFonts w:ascii="Helvetica" w:eastAsia="Times New Roman" w:hAnsi="Helvetica" w:cs="Helvetica"/>
          <w:b/>
          <w:bCs/>
          <w:color w:val="333333"/>
          <w:sz w:val="21"/>
          <w:szCs w:val="21"/>
          <w:lang w:eastAsia="ru-RU"/>
        </w:rPr>
        <w:t>профстандарте</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Образовательный процесс будет развиваться в направлении </w:t>
      </w:r>
      <w:proofErr w:type="spellStart"/>
      <w:r w:rsidRPr="00A83576">
        <w:rPr>
          <w:rFonts w:ascii="Helvetica" w:eastAsia="Times New Roman" w:hAnsi="Helvetica" w:cs="Helvetica"/>
          <w:color w:val="333333"/>
          <w:sz w:val="21"/>
          <w:szCs w:val="21"/>
          <w:lang w:eastAsia="ru-RU"/>
        </w:rPr>
        <w:t>инклюзивности</w:t>
      </w:r>
      <w:proofErr w:type="spellEnd"/>
      <w:r w:rsidRPr="00A83576">
        <w:rPr>
          <w:rFonts w:ascii="Helvetica" w:eastAsia="Times New Roman" w:hAnsi="Helvetica" w:cs="Helvetica"/>
          <w:color w:val="333333"/>
          <w:sz w:val="21"/>
          <w:szCs w:val="21"/>
          <w:lang w:eastAsia="ru-RU"/>
        </w:rPr>
        <w:t xml:space="preserve">. В него должны быть включены любые ученики: одаренные и имеющие проблемы в развитии, </w:t>
      </w:r>
      <w:proofErr w:type="spellStart"/>
      <w:r w:rsidRPr="00A83576">
        <w:rPr>
          <w:rFonts w:ascii="Helvetica" w:eastAsia="Times New Roman" w:hAnsi="Helvetica" w:cs="Helvetica"/>
          <w:color w:val="333333"/>
          <w:sz w:val="21"/>
          <w:szCs w:val="21"/>
          <w:lang w:eastAsia="ru-RU"/>
        </w:rPr>
        <w:t>девиантные</w:t>
      </w:r>
      <w:proofErr w:type="spellEnd"/>
      <w:r w:rsidRPr="00A83576">
        <w:rPr>
          <w:rFonts w:ascii="Helvetica" w:eastAsia="Times New Roman" w:hAnsi="Helvetica" w:cs="Helvetica"/>
          <w:color w:val="333333"/>
          <w:sz w:val="21"/>
          <w:szCs w:val="21"/>
          <w:lang w:eastAsia="ru-RU"/>
        </w:rPr>
        <w:t xml:space="preserve"> учащиеся и ученики с ограниченными возможностями здоровья, а также ученики, для которых русский язык не является родным.</w:t>
      </w:r>
    </w:p>
    <w:p w:rsidR="00A83576" w:rsidRPr="00A83576" w:rsidRDefault="00A83576" w:rsidP="006B0146">
      <w:pPr>
        <w:shd w:val="clear" w:color="auto" w:fill="FFFFFF"/>
        <w:spacing w:after="0" w:line="240" w:lineRule="auto"/>
        <w:ind w:firstLine="708"/>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Предполагается владение современными информационно-коммуникативными технологиями (ИКТ), знание и использование социальных сетей.</w:t>
      </w:r>
    </w:p>
    <w:p w:rsidR="00A83576" w:rsidRPr="00A83576" w:rsidRDefault="00A83576" w:rsidP="006B0146">
      <w:pPr>
        <w:shd w:val="clear" w:color="auto" w:fill="FFFFFF"/>
        <w:spacing w:after="0" w:line="240" w:lineRule="auto"/>
        <w:ind w:firstLine="708"/>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Устанавливается новый уровень кооперации субъектов образовательного процесса и его индивидуализации: вводится требование определять «совместно с обучающимся, его родителями (законными представителями), другими участниками образовательного процесса (педагог-психолог, учитель-дефектолог, методист и т.д.) зоны его ближайшего развития, разработку и реализацию (при необходимости) индивидуального образовательного маршрута и индивидуальной программы развития обучающихся».</w:t>
      </w:r>
    </w:p>
    <w:p w:rsidR="00A83576" w:rsidRPr="00A83576" w:rsidRDefault="00A83576" w:rsidP="006B0146">
      <w:pPr>
        <w:shd w:val="clear" w:color="auto" w:fill="FFFFFF"/>
        <w:spacing w:after="0" w:line="240" w:lineRule="auto"/>
        <w:ind w:firstLine="708"/>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Наконец, учитель должен освоить навыки преподавания в поликультурной среде, а также использовать иноязычные источники информации, что предполагает определенную переводческую компетенцию.</w:t>
      </w:r>
    </w:p>
    <w:p w:rsidR="006B0146" w:rsidRDefault="006B0146" w:rsidP="00A83576">
      <w:pPr>
        <w:shd w:val="clear" w:color="auto" w:fill="FFFFFF"/>
        <w:spacing w:after="0" w:line="240" w:lineRule="auto"/>
        <w:jc w:val="both"/>
        <w:rPr>
          <w:rFonts w:ascii="Times New Roman" w:eastAsia="Times New Roman" w:hAnsi="Times New Roman" w:cs="Times New Roman"/>
          <w:sz w:val="24"/>
          <w:szCs w:val="24"/>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Будет ли способствовать введение профессионального стандарта повышению качества образования?</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Во –первых, качество системы образования не может быть выше качества работающих в ней учителей; Во-вторых,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способствует повышению профессиональной подготовки учителя и необходимости постоянного профессионального роста; В третьих, профессиональный стандарт учителя повышает ответственность педагога за результаты своего труда, а соответственно повышает качество образования.</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Отличается ли содержание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 от формулировок квалификационных требований к педагогическим работникам?</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Каждой трудовой функции, отраже</w:t>
      </w:r>
      <w:r w:rsidR="006B0146">
        <w:rPr>
          <w:rFonts w:ascii="Helvetica" w:eastAsia="Times New Roman" w:hAnsi="Helvetica" w:cs="Helvetica"/>
          <w:color w:val="333333"/>
          <w:sz w:val="21"/>
          <w:szCs w:val="21"/>
          <w:lang w:eastAsia="ru-RU"/>
        </w:rPr>
        <w:t xml:space="preserve">нной в </w:t>
      </w:r>
      <w:proofErr w:type="spellStart"/>
      <w:r w:rsidR="006B0146">
        <w:rPr>
          <w:rFonts w:ascii="Helvetica" w:eastAsia="Times New Roman" w:hAnsi="Helvetica" w:cs="Helvetica"/>
          <w:color w:val="333333"/>
          <w:sz w:val="21"/>
          <w:szCs w:val="21"/>
          <w:lang w:eastAsia="ru-RU"/>
        </w:rPr>
        <w:t>профстандарте</w:t>
      </w:r>
      <w:proofErr w:type="spellEnd"/>
      <w:r w:rsidR="006B0146">
        <w:rPr>
          <w:rFonts w:ascii="Helvetica" w:eastAsia="Times New Roman" w:hAnsi="Helvetica" w:cs="Helvetica"/>
          <w:color w:val="333333"/>
          <w:sz w:val="21"/>
          <w:szCs w:val="21"/>
          <w:lang w:eastAsia="ru-RU"/>
        </w:rPr>
        <w:t xml:space="preserve"> педагога, </w:t>
      </w:r>
      <w:r w:rsidRPr="00A83576">
        <w:rPr>
          <w:rFonts w:ascii="Helvetica" w:eastAsia="Times New Roman" w:hAnsi="Helvetica" w:cs="Helvetica"/>
          <w:color w:val="333333"/>
          <w:sz w:val="21"/>
          <w:szCs w:val="21"/>
          <w:lang w:eastAsia="ru-RU"/>
        </w:rPr>
        <w:t>предписывается овладение определенным набором действий, умений и знаний. Некоторые из них фактически воспроизводят формулировки квалификационных требований, хотя и в меньшем объеме. Но есть и нововведения, которые стали предметом дискуссии в период общественного обсуждения и споры о которых продолжаются до сих пор.</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Например, трудовая функция «Педагогическая деятельность по реализации программ основного и среднего общего образования» вводит ряд новых практик. Наряду с подготовкой и ведением уроков, организацией образовательного процесса, предполагается, как бы вопреки названию «профессиональный стандарт педагога», выход за рамки стандартных представлений о требованиях к учителю.</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Требует ли </w:t>
      </w:r>
      <w:proofErr w:type="spellStart"/>
      <w:r w:rsidRPr="00A83576">
        <w:rPr>
          <w:rFonts w:ascii="Helvetica" w:eastAsia="Times New Roman" w:hAnsi="Helvetica" w:cs="Helvetica"/>
          <w:b/>
          <w:bCs/>
          <w:color w:val="333333"/>
          <w:sz w:val="21"/>
          <w:szCs w:val="21"/>
          <w:lang w:eastAsia="ru-RU"/>
        </w:rPr>
        <w:t>профстандарт</w:t>
      </w:r>
      <w:proofErr w:type="spellEnd"/>
      <w:r w:rsidRPr="00A83576">
        <w:rPr>
          <w:rFonts w:ascii="Helvetica" w:eastAsia="Times New Roman" w:hAnsi="Helvetica" w:cs="Helvetica"/>
          <w:b/>
          <w:bCs/>
          <w:color w:val="333333"/>
          <w:sz w:val="21"/>
          <w:szCs w:val="21"/>
          <w:lang w:eastAsia="ru-RU"/>
        </w:rPr>
        <w:t xml:space="preserve"> педагога повышения уровня психологической подготовки учителя?</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Особенностью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является повышение профессиональных требований к психологической подготовке педагога. В блоках 3.1.1. Трудовая функция «Общепедагогическая функция. Обучение», 3.1.2. Трудовая функция «Воспитательная деятельность», 3.1.3. Трудовая функция «Развивающая деятельность» более половины действий, знаний и умений либо напрямую указывают на необходимость соответствующей психологической подготовки (например, «Освоение и применение психолого-педагогических технологий…», либо предполагают ее (например, «Выявление в ходе наблюдения поведенческих и личностных проблем обучающихся, связанных с особенностями их развития; или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школе».</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Какие материалы и инструкции обеспечивают процесс внедрения профессионального стандарта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Для обеспечения внедрения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в 2015 году используется модель поэтапного внедрения и методические рекомендации, разработанные в рамках проекта в 2014 году.</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Внедрение должно способствовать принятию достаточных мер по обеспечению эффективной реализации стандарта на региональном уровне, а также на уровнях муниципальных образований и образовательных организаций.</w:t>
      </w:r>
    </w:p>
    <w:p w:rsidR="00A83576" w:rsidRPr="00A83576" w:rsidRDefault="00A83576" w:rsidP="006B0146">
      <w:pPr>
        <w:shd w:val="clear" w:color="auto" w:fill="FFFFFF"/>
        <w:spacing w:after="0" w:line="240" w:lineRule="auto"/>
        <w:ind w:firstLine="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В процессе внедрения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в 2015 году используются следующие результаты, полученные годом ранее:</w:t>
      </w:r>
    </w:p>
    <w:p w:rsidR="00A83576" w:rsidRPr="00A83576" w:rsidRDefault="00A83576" w:rsidP="006B0146">
      <w:pPr>
        <w:numPr>
          <w:ilvl w:val="0"/>
          <w:numId w:val="7"/>
        </w:numPr>
        <w:shd w:val="clear" w:color="auto" w:fill="FFFFFF"/>
        <w:spacing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персонифицированные модели повышения квалификации работающих педагогов с точки зрения требований профессионального стандарта;</w:t>
      </w:r>
    </w:p>
    <w:p w:rsidR="00A83576" w:rsidRPr="00A83576" w:rsidRDefault="00A83576" w:rsidP="00A83576">
      <w:pPr>
        <w:numPr>
          <w:ilvl w:val="0"/>
          <w:numId w:val="7"/>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должностные обязанности педагогических работников </w:t>
      </w:r>
      <w:proofErr w:type="gramStart"/>
      <w:r w:rsidRPr="00A83576">
        <w:rPr>
          <w:rFonts w:ascii="Helvetica" w:eastAsia="Times New Roman" w:hAnsi="Helvetica" w:cs="Helvetica"/>
          <w:color w:val="333333"/>
          <w:sz w:val="21"/>
          <w:szCs w:val="21"/>
          <w:lang w:eastAsia="ru-RU"/>
        </w:rPr>
        <w:t>в использованием</w:t>
      </w:r>
      <w:proofErr w:type="gramEnd"/>
      <w:r w:rsidRPr="00A83576">
        <w:rPr>
          <w:rFonts w:ascii="Helvetica" w:eastAsia="Times New Roman" w:hAnsi="Helvetica" w:cs="Helvetica"/>
          <w:color w:val="333333"/>
          <w:sz w:val="21"/>
          <w:szCs w:val="21"/>
          <w:lang w:eastAsia="ru-RU"/>
        </w:rPr>
        <w:t xml:space="preserve"> перечня трудовых функций профессионального стандарта и состава его профессиональных действий;</w:t>
      </w:r>
    </w:p>
    <w:p w:rsidR="00A83576" w:rsidRPr="00A83576" w:rsidRDefault="00A83576" w:rsidP="00A83576">
      <w:pPr>
        <w:numPr>
          <w:ilvl w:val="0"/>
          <w:numId w:val="7"/>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новые модели процедуры аттестации педагога на основе требований профессионального стандарта;</w:t>
      </w:r>
    </w:p>
    <w:p w:rsidR="00A83576" w:rsidRPr="00A83576" w:rsidRDefault="00A83576" w:rsidP="00A83576">
      <w:pPr>
        <w:numPr>
          <w:ilvl w:val="0"/>
          <w:numId w:val="7"/>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модели перехода на эффективный контракт, включая расчет норм рабочего времени и механизмы базовой и стимулирующей части оплаты труда во взаимосвязи с реализацией профессиональных действий стандарта.</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Утвержденный вариант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официально называется «Профессиональный стандарт педагога», а не «учителя»? Почему именно такая терминология?</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Не важно, кто учитель по специализации – математик, физик, историк – это все равно – обучение, воспитание и развитие. Это структура общей профессиональной деятельнос</w:t>
      </w:r>
      <w:r w:rsidR="006B0146">
        <w:rPr>
          <w:rFonts w:ascii="Helvetica" w:eastAsia="Times New Roman" w:hAnsi="Helvetica" w:cs="Helvetica"/>
          <w:color w:val="333333"/>
          <w:sz w:val="21"/>
          <w:szCs w:val="21"/>
          <w:lang w:eastAsia="ru-RU"/>
        </w:rPr>
        <w:t>ти. Разработчики взяли понятие </w:t>
      </w:r>
      <w:r w:rsidRPr="00A83576">
        <w:rPr>
          <w:rFonts w:ascii="Helvetica" w:eastAsia="Times New Roman" w:hAnsi="Helvetica" w:cs="Helvetica"/>
          <w:color w:val="333333"/>
          <w:sz w:val="21"/>
          <w:szCs w:val="21"/>
          <w:lang w:eastAsia="ru-RU"/>
        </w:rPr>
        <w:t>«педагог», так как оно шире понятия «учитель»</w:t>
      </w:r>
      <w:r w:rsidR="006B0146">
        <w:rPr>
          <w:rFonts w:ascii="Helvetica" w:eastAsia="Times New Roman" w:hAnsi="Helvetica" w:cs="Helvetica"/>
          <w:color w:val="333333"/>
          <w:sz w:val="21"/>
          <w:szCs w:val="21"/>
          <w:lang w:eastAsia="ru-RU"/>
        </w:rPr>
        <w:t>.</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В чем заключается содержательная основа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В документе описываются трудовые функции процессов обучения, воспитания и развития, и пяти «групп занятий»: преподаватели в средней школе, персонал дошкольного воспитания и образования, преподаватели в системе специального образования, преподавательский персонал специального обучения, преподавательский персонал начального образования.</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Какие вопросы в документе могут быть наиболее спорными с точки зрения</w:t>
      </w:r>
      <w:r w:rsidRPr="00A83576">
        <w:rPr>
          <w:rFonts w:ascii="Helvetica" w:eastAsia="Times New Roman" w:hAnsi="Helvetica" w:cs="Helvetica"/>
          <w:color w:val="333333"/>
          <w:sz w:val="21"/>
          <w:szCs w:val="21"/>
          <w:lang w:eastAsia="ru-RU"/>
        </w:rPr>
        <w:t> </w:t>
      </w:r>
      <w:r w:rsidRPr="00A83576">
        <w:rPr>
          <w:rFonts w:ascii="Helvetica" w:eastAsia="Times New Roman" w:hAnsi="Helvetica" w:cs="Helvetica"/>
          <w:b/>
          <w:bCs/>
          <w:color w:val="333333"/>
          <w:sz w:val="21"/>
          <w:szCs w:val="21"/>
          <w:lang w:eastAsia="ru-RU"/>
        </w:rPr>
        <w:t>педагогов, директоров школ, органов управления образованием?</w:t>
      </w:r>
      <w:r w:rsidRPr="00A83576">
        <w:rPr>
          <w:rFonts w:ascii="Helvetica" w:eastAsia="Times New Roman" w:hAnsi="Helvetica" w:cs="Helvetica"/>
          <w:color w:val="333333"/>
          <w:sz w:val="21"/>
          <w:szCs w:val="21"/>
          <w:lang w:eastAsia="ru-RU"/>
        </w:rPr>
        <w:t> </w:t>
      </w:r>
      <w:r w:rsidRPr="00A83576">
        <w:rPr>
          <w:rFonts w:ascii="Helvetica" w:eastAsia="Times New Roman" w:hAnsi="Helvetica" w:cs="Helvetica"/>
          <w:b/>
          <w:bCs/>
          <w:color w:val="333333"/>
          <w:sz w:val="21"/>
          <w:szCs w:val="21"/>
          <w:lang w:eastAsia="ru-RU"/>
        </w:rPr>
        <w:t>Что может вызвать наибольшее нарекание?</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Ответ: Мы идем к тому, чтобы как и во всем цивилизованном мире у каждой профессии был свой стандарт. Существует рамка, утвержденная правительством России, матрица, в которую все эти стандарты предполагается вкладывать. Она одна на всех: и на рестораторов, и на педагогов, и на атомную промышленность и т.д. Специфика учительского труда колоссальная, и есть вещи, которые в эти «упаковки» не вмещаются. И мы сейчас будем пытаться уложиться каким-то образом в нее.</w:t>
      </w:r>
    </w:p>
    <w:p w:rsidR="00A83576" w:rsidRPr="00A83576" w:rsidRDefault="006B0146" w:rsidP="006B0146">
      <w:pPr>
        <w:shd w:val="clear" w:color="auto" w:fill="FFFFFF"/>
        <w:spacing w:after="0" w:line="240" w:lineRule="auto"/>
        <w:ind w:firstLine="708"/>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Еще одна проблема заключается </w:t>
      </w:r>
      <w:r w:rsidR="00A83576" w:rsidRPr="00A83576">
        <w:rPr>
          <w:rFonts w:ascii="Helvetica" w:eastAsia="Times New Roman" w:hAnsi="Helvetica" w:cs="Helvetica"/>
          <w:color w:val="333333"/>
          <w:sz w:val="21"/>
          <w:szCs w:val="21"/>
          <w:lang w:eastAsia="ru-RU"/>
        </w:rPr>
        <w:t>в следующем: если предоставить возможность регионам разрабатывать свой вариант стандарта, а школам – свой стандарт, зависящий от специфики программ, то это тоже может привести ко многим трудностям.</w:t>
      </w:r>
    </w:p>
    <w:p w:rsidR="00A83576" w:rsidRPr="00A83576" w:rsidRDefault="00A83576" w:rsidP="006B0146">
      <w:pPr>
        <w:shd w:val="clear" w:color="auto" w:fill="FFFFFF"/>
        <w:spacing w:after="0" w:line="240" w:lineRule="auto"/>
        <w:ind w:firstLine="708"/>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Самый большой риск – методики оценки труда педагога и все, что связано с аттестацией.</w:t>
      </w:r>
      <w:r w:rsidR="006B0146">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Необходимо разработать открытые демократические процедуры аттестации, и немедленно начинать институциональные изменения в системе подготовки учителей. Без этого нельзя осуществлять введение стандарта.</w:t>
      </w:r>
    </w:p>
    <w:p w:rsidR="006B0146" w:rsidRDefault="006B0146"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Каким образом работодатели будут применять </w:t>
      </w:r>
      <w:proofErr w:type="spellStart"/>
      <w:r w:rsidRPr="00A83576">
        <w:rPr>
          <w:rFonts w:ascii="Helvetica" w:eastAsia="Times New Roman" w:hAnsi="Helvetica" w:cs="Helvetica"/>
          <w:b/>
          <w:bCs/>
          <w:color w:val="333333"/>
          <w:sz w:val="21"/>
          <w:szCs w:val="21"/>
          <w:lang w:eastAsia="ru-RU"/>
        </w:rPr>
        <w:t>профстандарт</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00E02107">
        <w:rPr>
          <w:rFonts w:ascii="Helvetica" w:eastAsia="Times New Roman" w:hAnsi="Helvetica" w:cs="Helvetica"/>
          <w:color w:val="333333"/>
          <w:sz w:val="21"/>
          <w:szCs w:val="21"/>
          <w:lang w:eastAsia="ru-RU"/>
        </w:rPr>
        <w:t>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педагога имеет сугубо управленческий смысл: документ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Другими словами,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призван заменить существующие квалификационные требования к педагогам дошкольного, начального, среднего общего и специального образования как устаревшие и затрудняющие развитие системы образования.</w:t>
      </w:r>
    </w:p>
    <w:p w:rsidR="00E02107" w:rsidRDefault="00E02107"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Часто приходится слышать: а что изменится с введением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Станет ли жизнь учителя легче или труднее?</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Конкретные критерии, жестко сформулированные в стандарте, помогают выявить пробелы в образовании учителя и в его компетенциях. И тогда нужно разбираться, какая помощь ему требуется: стажировка, переподготовка, просто временный отдых и только в крайнем случае отстранение от должности. Но это уже другие проблемы, связанные с повышением эффективности в работе всех участников образовательного процесса в меняющейся образовательной среде.</w:t>
      </w:r>
    </w:p>
    <w:p w:rsidR="00E02107" w:rsidRDefault="00E02107"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 будет строиться дальнейшая работа над </w:t>
      </w:r>
      <w:proofErr w:type="spellStart"/>
      <w:r w:rsidRPr="00A83576">
        <w:rPr>
          <w:rFonts w:ascii="Helvetica" w:eastAsia="Times New Roman" w:hAnsi="Helvetica" w:cs="Helvetica"/>
          <w:b/>
          <w:bCs/>
          <w:color w:val="333333"/>
          <w:sz w:val="21"/>
          <w:szCs w:val="21"/>
          <w:lang w:eastAsia="ru-RU"/>
        </w:rPr>
        <w:t>профстандартом</w:t>
      </w:r>
      <w:proofErr w:type="spellEnd"/>
      <w:r w:rsidRPr="00A83576">
        <w:rPr>
          <w:rFonts w:ascii="Helvetica" w:eastAsia="Times New Roman" w:hAnsi="Helvetica" w:cs="Helvetica"/>
          <w:b/>
          <w:bCs/>
          <w:color w:val="333333"/>
          <w:sz w:val="21"/>
          <w:szCs w:val="21"/>
          <w:lang w:eastAsia="ru-RU"/>
        </w:rPr>
        <w:t>?</w:t>
      </w:r>
    </w:p>
    <w:p w:rsidR="00A83576" w:rsidRPr="00A83576" w:rsidRDefault="00E02107"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E02107">
        <w:rPr>
          <w:rFonts w:ascii="Helvetica" w:eastAsia="Times New Roman" w:hAnsi="Helvetica" w:cs="Helvetica"/>
          <w:color w:val="333333"/>
          <w:sz w:val="21"/>
          <w:szCs w:val="21"/>
          <w:u w:val="single"/>
          <w:lang w:eastAsia="ru-RU"/>
        </w:rPr>
        <w:t>Ответ</w:t>
      </w:r>
      <w:r>
        <w:rPr>
          <w:rFonts w:ascii="Helvetica" w:eastAsia="Times New Roman" w:hAnsi="Helvetica" w:cs="Helvetica"/>
          <w:color w:val="333333"/>
          <w:sz w:val="21"/>
          <w:szCs w:val="21"/>
          <w:lang w:eastAsia="ru-RU"/>
        </w:rPr>
        <w:t xml:space="preserve">: </w:t>
      </w:r>
      <w:r w:rsidR="00A83576" w:rsidRPr="00A83576">
        <w:rPr>
          <w:rFonts w:ascii="Helvetica" w:eastAsia="Times New Roman" w:hAnsi="Helvetica" w:cs="Helvetica"/>
          <w:color w:val="333333"/>
          <w:sz w:val="21"/>
          <w:szCs w:val="21"/>
          <w:lang w:eastAsia="ru-RU"/>
        </w:rPr>
        <w:t xml:space="preserve">Все конструктивные замечания и предложения, которые поступят в ходе апробации и внедрения </w:t>
      </w:r>
      <w:proofErr w:type="spellStart"/>
      <w:r w:rsidR="00A83576" w:rsidRPr="00A83576">
        <w:rPr>
          <w:rFonts w:ascii="Helvetica" w:eastAsia="Times New Roman" w:hAnsi="Helvetica" w:cs="Helvetica"/>
          <w:color w:val="333333"/>
          <w:sz w:val="21"/>
          <w:szCs w:val="21"/>
          <w:lang w:eastAsia="ru-RU"/>
        </w:rPr>
        <w:t>профстандарта</w:t>
      </w:r>
      <w:proofErr w:type="spellEnd"/>
      <w:r w:rsidR="00A83576" w:rsidRPr="00A83576">
        <w:rPr>
          <w:rFonts w:ascii="Helvetica" w:eastAsia="Times New Roman" w:hAnsi="Helvetica" w:cs="Helvetica"/>
          <w:color w:val="333333"/>
          <w:sz w:val="21"/>
          <w:szCs w:val="21"/>
          <w:lang w:eastAsia="ru-RU"/>
        </w:rPr>
        <w:t xml:space="preserve">, мы учтем при доработке документа. Предлагаемый стандарт носит «рамочный» характер, и на его базе могут и должны разрабатываться региональные, а может быть, и школьные варианты. Позитивный опыт апробации будет распространяться через систему повышения квалификации, методические документы и т.д. Это одна линия, а вторая – разработка </w:t>
      </w:r>
      <w:proofErr w:type="spellStart"/>
      <w:r w:rsidR="00A83576" w:rsidRPr="00A83576">
        <w:rPr>
          <w:rFonts w:ascii="Helvetica" w:eastAsia="Times New Roman" w:hAnsi="Helvetica" w:cs="Helvetica"/>
          <w:color w:val="333333"/>
          <w:sz w:val="21"/>
          <w:szCs w:val="21"/>
          <w:lang w:eastAsia="ru-RU"/>
        </w:rPr>
        <w:t>профстандартов</w:t>
      </w:r>
      <w:proofErr w:type="spellEnd"/>
      <w:r w:rsidR="00A83576" w:rsidRPr="00A83576">
        <w:rPr>
          <w:rFonts w:ascii="Helvetica" w:eastAsia="Times New Roman" w:hAnsi="Helvetica" w:cs="Helvetica"/>
          <w:color w:val="333333"/>
          <w:sz w:val="21"/>
          <w:szCs w:val="21"/>
          <w:lang w:eastAsia="ru-RU"/>
        </w:rPr>
        <w:t xml:space="preserve"> для педагогов-психологов, дефектологов, </w:t>
      </w:r>
      <w:proofErr w:type="spellStart"/>
      <w:r w:rsidR="00A83576" w:rsidRPr="00A83576">
        <w:rPr>
          <w:rFonts w:ascii="Helvetica" w:eastAsia="Times New Roman" w:hAnsi="Helvetica" w:cs="Helvetica"/>
          <w:color w:val="333333"/>
          <w:sz w:val="21"/>
          <w:szCs w:val="21"/>
          <w:lang w:eastAsia="ru-RU"/>
        </w:rPr>
        <w:t>тьюторов</w:t>
      </w:r>
      <w:proofErr w:type="spellEnd"/>
      <w:r w:rsidR="00A83576" w:rsidRPr="00A83576">
        <w:rPr>
          <w:rFonts w:ascii="Helvetica" w:eastAsia="Times New Roman" w:hAnsi="Helvetica" w:cs="Helvetica"/>
          <w:color w:val="333333"/>
          <w:sz w:val="21"/>
          <w:szCs w:val="21"/>
          <w:lang w:eastAsia="ru-RU"/>
        </w:rPr>
        <w:t xml:space="preserve"> и других специалистов, работающих в системе общего образования и организаций, реализующих программы общего образования (школы-интернаты, детские колонии, техникумы). Кроме того, возможна разработка </w:t>
      </w:r>
      <w:proofErr w:type="spellStart"/>
      <w:r w:rsidR="00A83576" w:rsidRPr="00A83576">
        <w:rPr>
          <w:rFonts w:ascii="Helvetica" w:eastAsia="Times New Roman" w:hAnsi="Helvetica" w:cs="Helvetica"/>
          <w:color w:val="333333"/>
          <w:sz w:val="21"/>
          <w:szCs w:val="21"/>
          <w:lang w:eastAsia="ru-RU"/>
        </w:rPr>
        <w:t>профстандартов</w:t>
      </w:r>
      <w:proofErr w:type="spellEnd"/>
      <w:r w:rsidR="00A83576" w:rsidRPr="00A83576">
        <w:rPr>
          <w:rFonts w:ascii="Helvetica" w:eastAsia="Times New Roman" w:hAnsi="Helvetica" w:cs="Helvetica"/>
          <w:color w:val="333333"/>
          <w:sz w:val="21"/>
          <w:szCs w:val="21"/>
          <w:lang w:eastAsia="ru-RU"/>
        </w:rPr>
        <w:t xml:space="preserve"> для всех учителей-предметников (пока мы представили два рамочных стандарта – для учителей математики и русского языка) и для руководителей – директоров школы и завучей. Так что </w:t>
      </w:r>
      <w:proofErr w:type="spellStart"/>
      <w:r w:rsidR="00A83576" w:rsidRPr="00A83576">
        <w:rPr>
          <w:rFonts w:ascii="Helvetica" w:eastAsia="Times New Roman" w:hAnsi="Helvetica" w:cs="Helvetica"/>
          <w:color w:val="333333"/>
          <w:sz w:val="21"/>
          <w:szCs w:val="21"/>
          <w:lang w:eastAsia="ru-RU"/>
        </w:rPr>
        <w:t>профстандарт</w:t>
      </w:r>
      <w:proofErr w:type="spellEnd"/>
      <w:r w:rsidR="00A83576" w:rsidRPr="00A83576">
        <w:rPr>
          <w:rFonts w:ascii="Helvetica" w:eastAsia="Times New Roman" w:hAnsi="Helvetica" w:cs="Helvetica"/>
          <w:color w:val="333333"/>
          <w:sz w:val="21"/>
          <w:szCs w:val="21"/>
          <w:lang w:eastAsia="ru-RU"/>
        </w:rPr>
        <w:t xml:space="preserve"> – это длительная системная работа, которая потребует много времени и сил.</w:t>
      </w:r>
    </w:p>
    <w:p w:rsidR="00E02107" w:rsidRDefault="00E02107"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В каких вузах будут обучать педагогов по новым стандартам – в педагогических, которых остается все меньше, или в классических университетах, к которым их насильственно присоединили? Что будет с учителями и воспитателями ДОУ, не имеющими высшего образования, наличие которого – обязательное требование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Pr="00A83576">
        <w:rPr>
          <w:rFonts w:ascii="Helvetica" w:eastAsia="Times New Roman" w:hAnsi="Helvetica" w:cs="Helvetica"/>
          <w:color w:val="333333"/>
          <w:sz w:val="21"/>
          <w:szCs w:val="21"/>
          <w:lang w:eastAsia="ru-RU"/>
        </w:rPr>
        <w:t xml:space="preserve"> Прежде всего надо предоставить возможность получить высшее образование тем, у кого его нет, за счет курсов и сокращенной вузовской подготовки. Исключение можно сделать для младших воспитателей, вожатых, для которых может быть достаточно среднего педагогического образования. Но в целом </w:t>
      </w:r>
      <w:proofErr w:type="spellStart"/>
      <w:r w:rsidRPr="00A83576">
        <w:rPr>
          <w:rFonts w:ascii="Helvetica" w:eastAsia="Times New Roman" w:hAnsi="Helvetica" w:cs="Helvetica"/>
          <w:color w:val="333333"/>
          <w:sz w:val="21"/>
          <w:szCs w:val="21"/>
          <w:lang w:eastAsia="ru-RU"/>
        </w:rPr>
        <w:t>профстандарт</w:t>
      </w:r>
      <w:proofErr w:type="spellEnd"/>
      <w:r w:rsidRPr="00A83576">
        <w:rPr>
          <w:rFonts w:ascii="Helvetica" w:eastAsia="Times New Roman" w:hAnsi="Helvetica" w:cs="Helvetica"/>
          <w:color w:val="333333"/>
          <w:sz w:val="21"/>
          <w:szCs w:val="21"/>
          <w:lang w:eastAsia="ru-RU"/>
        </w:rPr>
        <w:t xml:space="preserve"> требует высокого уровня подготовки. Где именно она будет осуществляться – в педвузе или в классическом университете – не так принципиально. Мы полагаем, что такой гибкий подход даст возможность привлечь в школу специалистов из разных отраслей. Нужно посмотреть, чего не хватает для успешной работы в школе выпускникам педвузов и классических университетов. Первым, как правило, недостает предметных знаний, </w:t>
      </w:r>
      <w:r w:rsidRPr="00A83576">
        <w:rPr>
          <w:rFonts w:ascii="Helvetica" w:eastAsia="Times New Roman" w:hAnsi="Helvetica" w:cs="Helvetica"/>
          <w:color w:val="333333"/>
          <w:sz w:val="21"/>
          <w:szCs w:val="21"/>
          <w:lang w:eastAsia="ru-RU"/>
        </w:rPr>
        <w:lastRenderedPageBreak/>
        <w:t xml:space="preserve">вторым – психолого-педагогической и практической подготовки. Мы должны предложить вариативные образовательные маршруты, позволяющие и тем, и другим повысить свое педагогическое мастерство. Это может быть послевузовская педагогическая интернатура или иные формы, позволяющие осуществить введение молодых в профессию с помощью методистов, психологов, опытных учителей. Также полезно создавать крупные региональные центры переподготовки учителей, </w:t>
      </w:r>
      <w:proofErr w:type="spellStart"/>
      <w:r w:rsidRPr="00A83576">
        <w:rPr>
          <w:rFonts w:ascii="Helvetica" w:eastAsia="Times New Roman" w:hAnsi="Helvetica" w:cs="Helvetica"/>
          <w:color w:val="333333"/>
          <w:sz w:val="21"/>
          <w:szCs w:val="21"/>
          <w:lang w:eastAsia="ru-RU"/>
        </w:rPr>
        <w:t>стажировочные</w:t>
      </w:r>
      <w:proofErr w:type="spellEnd"/>
      <w:r w:rsidRPr="00A83576">
        <w:rPr>
          <w:rFonts w:ascii="Helvetica" w:eastAsia="Times New Roman" w:hAnsi="Helvetica" w:cs="Helvetica"/>
          <w:color w:val="333333"/>
          <w:sz w:val="21"/>
          <w:szCs w:val="21"/>
          <w:lang w:eastAsia="ru-RU"/>
        </w:rPr>
        <w:t xml:space="preserve"> площадки на базе ведущих школ.</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Разработчиков часто упрекают в предъявлении завышенных, даже невыполнимых требований к педагогам. Например, для осуществления воспитательной работы учитель должен обладать восемнадцатью различными умениями и навыками, для успешного развития ребенка – двадцатью. Не слишком ли много для одного человека?</w:t>
      </w: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00E02107">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Мы хорошо понимаем, что ни один человек не может соответствовать всем квалификационным требованиям трудовых функций, записанным в стандарте, и каждый директор школы вправе сосредоточить усилия на конкретных аспектах деятельности: предметном, воспитательном, работе с одаренными, с трудными, с инвалидами – в зависимости от особенностей своей образовательной организации стандарт позволяет расставить акценты на разных трудовых функциях в общем объеме деятельности. Кроме того, никто не требует от учителя, например, корректировать сложные отклонения в поведении ребенка, но его главная задача – суметь вовремя распознать те или иные проблемы (будь то задержка в развитии или умственная отсталость или просто дефицит внимания) для того, чтобы направить ребенка к нужному специалисту. Учитель в данном случае выступает в роли социального терапевта, который обнаруживает проблему и при необходимости направляет пациентов к разным специалистам. Поэтому одно из главных требований стандарта – умение взаимодействовать с другими специалистами: психологами, социальными педагогами, дефектологами и т.д.</w:t>
      </w:r>
    </w:p>
    <w:p w:rsidR="00E02107" w:rsidRDefault="00E02107"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На что разработчики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ориентировались, начиная работу над документом?</w:t>
      </w:r>
    </w:p>
    <w:p w:rsidR="00A83576" w:rsidRPr="00A83576" w:rsidRDefault="00E02107"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E02107">
        <w:rPr>
          <w:rFonts w:ascii="Helvetica" w:eastAsia="Times New Roman" w:hAnsi="Helvetica" w:cs="Helvetica"/>
          <w:color w:val="333333"/>
          <w:sz w:val="21"/>
          <w:szCs w:val="21"/>
          <w:u w:val="single"/>
          <w:lang w:eastAsia="ru-RU"/>
        </w:rPr>
        <w:t>Ответ:</w:t>
      </w:r>
      <w:r>
        <w:rPr>
          <w:rFonts w:ascii="Helvetica" w:eastAsia="Times New Roman" w:hAnsi="Helvetica" w:cs="Helvetica"/>
          <w:color w:val="333333"/>
          <w:sz w:val="21"/>
          <w:szCs w:val="21"/>
          <w:lang w:eastAsia="ru-RU"/>
        </w:rPr>
        <w:t xml:space="preserve"> </w:t>
      </w:r>
      <w:r w:rsidR="00A83576" w:rsidRPr="00A83576">
        <w:rPr>
          <w:rFonts w:ascii="Helvetica" w:eastAsia="Times New Roman" w:hAnsi="Helvetica" w:cs="Helvetica"/>
          <w:color w:val="333333"/>
          <w:sz w:val="21"/>
          <w:szCs w:val="21"/>
          <w:lang w:eastAsia="ru-RU"/>
        </w:rPr>
        <w:t xml:space="preserve">разработчики старались смотреть в будущее, чтобы прогнозировать, какие требования будут предъявляться к педагогу завтрашнего дня. Если раньше учитель был главным носителем знаний, то сейчас, с развитием IT, информационная функция педагога чем дальше, тем больше будет снижаться. Мы видим на примере введения </w:t>
      </w:r>
      <w:proofErr w:type="spellStart"/>
      <w:r w:rsidR="00A83576" w:rsidRPr="00A83576">
        <w:rPr>
          <w:rFonts w:ascii="Helvetica" w:eastAsia="Times New Roman" w:hAnsi="Helvetica" w:cs="Helvetica"/>
          <w:color w:val="333333"/>
          <w:sz w:val="21"/>
          <w:szCs w:val="21"/>
          <w:lang w:eastAsia="ru-RU"/>
        </w:rPr>
        <w:t>ФГОСов</w:t>
      </w:r>
      <w:proofErr w:type="spellEnd"/>
      <w:r w:rsidR="00A83576" w:rsidRPr="00A83576">
        <w:rPr>
          <w:rFonts w:ascii="Helvetica" w:eastAsia="Times New Roman" w:hAnsi="Helvetica" w:cs="Helvetica"/>
          <w:color w:val="333333"/>
          <w:sz w:val="21"/>
          <w:szCs w:val="21"/>
          <w:lang w:eastAsia="ru-RU"/>
        </w:rPr>
        <w:t xml:space="preserve"> в начальной школе, какие новые требования предъявляются к учителю: помимо привычных и понятных предметных результатов, ему нужно освоить самому и научить детей совершенно новым </w:t>
      </w:r>
      <w:proofErr w:type="spellStart"/>
      <w:r w:rsidR="00A83576" w:rsidRPr="00A83576">
        <w:rPr>
          <w:rFonts w:ascii="Helvetica" w:eastAsia="Times New Roman" w:hAnsi="Helvetica" w:cs="Helvetica"/>
          <w:color w:val="333333"/>
          <w:sz w:val="21"/>
          <w:szCs w:val="21"/>
          <w:lang w:eastAsia="ru-RU"/>
        </w:rPr>
        <w:t>метапредметным</w:t>
      </w:r>
      <w:proofErr w:type="spellEnd"/>
      <w:r w:rsidR="00A83576" w:rsidRPr="00A83576">
        <w:rPr>
          <w:rFonts w:ascii="Helvetica" w:eastAsia="Times New Roman" w:hAnsi="Helvetica" w:cs="Helvetica"/>
          <w:color w:val="333333"/>
          <w:sz w:val="21"/>
          <w:szCs w:val="21"/>
          <w:lang w:eastAsia="ru-RU"/>
        </w:rPr>
        <w:t xml:space="preserve"> компетенциям: умению учиться, общаться со сверстниками и жить в поликультурном пространстве. Задача современной школы – не только приобщение к знаниям, культуре, но и воспитание гражданина, будущего профессионала, и при этом решение гигантских социальных проблем: коррекция нарушений в поведении, избавление от различных зависимостей, адаптация детей-мигрантов, совместное (инклюзивное) образование. Не случайно ключевая идея </w:t>
      </w:r>
      <w:proofErr w:type="spellStart"/>
      <w:r w:rsidR="00A83576" w:rsidRPr="00A83576">
        <w:rPr>
          <w:rFonts w:ascii="Helvetica" w:eastAsia="Times New Roman" w:hAnsi="Helvetica" w:cs="Helvetica"/>
          <w:color w:val="333333"/>
          <w:sz w:val="21"/>
          <w:szCs w:val="21"/>
          <w:lang w:eastAsia="ru-RU"/>
        </w:rPr>
        <w:t>профстандарта</w:t>
      </w:r>
      <w:proofErr w:type="spellEnd"/>
      <w:r w:rsidR="00A83576" w:rsidRPr="00A83576">
        <w:rPr>
          <w:rFonts w:ascii="Helvetica" w:eastAsia="Times New Roman" w:hAnsi="Helvetica" w:cs="Helvetica"/>
          <w:color w:val="333333"/>
          <w:sz w:val="21"/>
          <w:szCs w:val="21"/>
          <w:lang w:eastAsia="ru-RU"/>
        </w:rPr>
        <w:t xml:space="preserve"> – умение педагога работать с разными категориями детей: мигрантами, сиротами, одаренными, инвалидами, детьми, оказавшимися в трудной жизненной ситуации и т.д.</w:t>
      </w:r>
    </w:p>
    <w:p w:rsidR="00E02107" w:rsidRDefault="00E02107"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Почему потребовалось вводить профессиональные стандарты педагогической деятельности?</w:t>
      </w:r>
    </w:p>
    <w:p w:rsidR="00A83576" w:rsidRPr="00A83576" w:rsidRDefault="00E02107"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E02107">
        <w:rPr>
          <w:rFonts w:ascii="Helvetica" w:eastAsia="Times New Roman" w:hAnsi="Helvetica" w:cs="Helvetica"/>
          <w:color w:val="333333"/>
          <w:sz w:val="21"/>
          <w:szCs w:val="21"/>
          <w:u w:val="single"/>
          <w:lang w:eastAsia="ru-RU"/>
        </w:rPr>
        <w:t>Ответ:</w:t>
      </w:r>
      <w:r>
        <w:rPr>
          <w:rFonts w:ascii="Helvetica" w:eastAsia="Times New Roman" w:hAnsi="Helvetica" w:cs="Helvetica"/>
          <w:color w:val="333333"/>
          <w:sz w:val="21"/>
          <w:szCs w:val="21"/>
          <w:lang w:eastAsia="ru-RU"/>
        </w:rPr>
        <w:t xml:space="preserve"> </w:t>
      </w:r>
      <w:r w:rsidR="00A83576" w:rsidRPr="00A83576">
        <w:rPr>
          <w:rFonts w:ascii="Helvetica" w:eastAsia="Times New Roman" w:hAnsi="Helvetica" w:cs="Helvetica"/>
          <w:color w:val="333333"/>
          <w:sz w:val="21"/>
          <w:szCs w:val="21"/>
          <w:lang w:eastAsia="ru-RU"/>
        </w:rPr>
        <w:t xml:space="preserve">Вступление в ВТО диктует новые правила работы с персоналом. </w:t>
      </w:r>
      <w:proofErr w:type="spellStart"/>
      <w:r w:rsidR="00A83576" w:rsidRPr="00A83576">
        <w:rPr>
          <w:rFonts w:ascii="Helvetica" w:eastAsia="Times New Roman" w:hAnsi="Helvetica" w:cs="Helvetica"/>
          <w:color w:val="333333"/>
          <w:sz w:val="21"/>
          <w:szCs w:val="21"/>
          <w:lang w:eastAsia="ru-RU"/>
        </w:rPr>
        <w:t>Профстандарты</w:t>
      </w:r>
      <w:proofErr w:type="spellEnd"/>
      <w:r w:rsidR="00A83576" w:rsidRPr="00A83576">
        <w:rPr>
          <w:rFonts w:ascii="Helvetica" w:eastAsia="Times New Roman" w:hAnsi="Helvetica" w:cs="Helvetica"/>
          <w:color w:val="333333"/>
          <w:sz w:val="21"/>
          <w:szCs w:val="21"/>
          <w:lang w:eastAsia="ru-RU"/>
        </w:rPr>
        <w:t xml:space="preserve"> придут на смену громоздким квалификационным справочникам, должностным инструкциям, которые в эпоху рыночных отношений уже устарели. </w:t>
      </w:r>
      <w:proofErr w:type="spellStart"/>
      <w:r w:rsidR="00A83576" w:rsidRPr="00A83576">
        <w:rPr>
          <w:rFonts w:ascii="Helvetica" w:eastAsia="Times New Roman" w:hAnsi="Helvetica" w:cs="Helvetica"/>
          <w:color w:val="333333"/>
          <w:sz w:val="21"/>
          <w:szCs w:val="21"/>
          <w:lang w:eastAsia="ru-RU"/>
        </w:rPr>
        <w:t>Профстандарт</w:t>
      </w:r>
      <w:proofErr w:type="spellEnd"/>
      <w:r w:rsidR="00A83576" w:rsidRPr="00A83576">
        <w:rPr>
          <w:rFonts w:ascii="Helvetica" w:eastAsia="Times New Roman" w:hAnsi="Helvetica" w:cs="Helvetica"/>
          <w:color w:val="333333"/>
          <w:sz w:val="21"/>
          <w:szCs w:val="21"/>
          <w:lang w:eastAsia="ru-RU"/>
        </w:rPr>
        <w:t xml:space="preserve"> – это результат трехстороннего соглашения работодателей, профсоюзов и самих работников, необходимый для решения жизненно важных задач в трудовой сфере. Во-первых, он четко устанавливает те функции, которые обязан выполнять работник, и требования к его квалификации. Во-вторых, становится новой базой для формирования систем аттестации, сертификации персонала и оплаты труда. В-третьих, </w:t>
      </w:r>
      <w:proofErr w:type="spellStart"/>
      <w:r w:rsidR="00A83576" w:rsidRPr="00A83576">
        <w:rPr>
          <w:rFonts w:ascii="Helvetica" w:eastAsia="Times New Roman" w:hAnsi="Helvetica" w:cs="Helvetica"/>
          <w:color w:val="333333"/>
          <w:sz w:val="21"/>
          <w:szCs w:val="21"/>
          <w:lang w:eastAsia="ru-RU"/>
        </w:rPr>
        <w:t>профстандарты</w:t>
      </w:r>
      <w:proofErr w:type="spellEnd"/>
      <w:r w:rsidR="00A83576" w:rsidRPr="00A83576">
        <w:rPr>
          <w:rFonts w:ascii="Helvetica" w:eastAsia="Times New Roman" w:hAnsi="Helvetica" w:cs="Helvetica"/>
          <w:color w:val="333333"/>
          <w:sz w:val="21"/>
          <w:szCs w:val="21"/>
          <w:lang w:eastAsia="ru-RU"/>
        </w:rPr>
        <w:t>, если говорить о конкретной педагогической деятельности, должны быть неразрывно связаны с нормами, регулирующими труд учителя, – со школьными образовательными стандартами и, соответственно, гибко реагировать на изменения в них.</w:t>
      </w:r>
    </w:p>
    <w:p w:rsidR="00E02107" w:rsidRDefault="00E02107" w:rsidP="00A83576">
      <w:pPr>
        <w:shd w:val="clear" w:color="auto" w:fill="FFFFFF"/>
        <w:spacing w:after="0" w:line="240" w:lineRule="auto"/>
        <w:jc w:val="both"/>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jc w:val="both"/>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Каковы ожидаемые результаты апробации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E02107" w:rsidP="00A83576">
      <w:pPr>
        <w:shd w:val="clear" w:color="auto" w:fill="FFFFFF"/>
        <w:spacing w:after="0" w:line="240" w:lineRule="auto"/>
        <w:jc w:val="both"/>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w:t>
      </w:r>
      <w:r w:rsidR="00A83576" w:rsidRPr="00A83576">
        <w:rPr>
          <w:rFonts w:ascii="Helvetica" w:eastAsia="Times New Roman" w:hAnsi="Helvetica" w:cs="Helvetica"/>
          <w:color w:val="333333"/>
          <w:sz w:val="21"/>
          <w:szCs w:val="21"/>
          <w:lang w:eastAsia="ru-RU"/>
        </w:rPr>
        <w:t xml:space="preserve"> Апробация </w:t>
      </w:r>
      <w:proofErr w:type="spellStart"/>
      <w:r w:rsidR="00A83576" w:rsidRPr="00A83576">
        <w:rPr>
          <w:rFonts w:ascii="Helvetica" w:eastAsia="Times New Roman" w:hAnsi="Helvetica" w:cs="Helvetica"/>
          <w:color w:val="333333"/>
          <w:sz w:val="21"/>
          <w:szCs w:val="21"/>
          <w:lang w:eastAsia="ru-RU"/>
        </w:rPr>
        <w:t>профстандарта</w:t>
      </w:r>
      <w:proofErr w:type="spellEnd"/>
      <w:r w:rsidR="00A83576" w:rsidRPr="00A83576">
        <w:rPr>
          <w:rFonts w:ascii="Helvetica" w:eastAsia="Times New Roman" w:hAnsi="Helvetica" w:cs="Helvetica"/>
          <w:color w:val="333333"/>
          <w:sz w:val="21"/>
          <w:szCs w:val="21"/>
          <w:lang w:eastAsia="ru-RU"/>
        </w:rPr>
        <w:t xml:space="preserve"> педагога в течение 2014 года должна выявить проблемные зоны и показать направления необходимых изменений. Кроме того, как совершенно справедливо отмечает Евгений Ямбург, полноценное введение и применение </w:t>
      </w:r>
      <w:proofErr w:type="spellStart"/>
      <w:r w:rsidR="00A83576" w:rsidRPr="00A83576">
        <w:rPr>
          <w:rFonts w:ascii="Helvetica" w:eastAsia="Times New Roman" w:hAnsi="Helvetica" w:cs="Helvetica"/>
          <w:color w:val="333333"/>
          <w:sz w:val="21"/>
          <w:szCs w:val="21"/>
          <w:lang w:eastAsia="ru-RU"/>
        </w:rPr>
        <w:t>профстандарта</w:t>
      </w:r>
      <w:proofErr w:type="spellEnd"/>
      <w:r w:rsidR="00A83576" w:rsidRPr="00A83576">
        <w:rPr>
          <w:rFonts w:ascii="Helvetica" w:eastAsia="Times New Roman" w:hAnsi="Helvetica" w:cs="Helvetica"/>
          <w:color w:val="333333"/>
          <w:sz w:val="21"/>
          <w:szCs w:val="21"/>
          <w:lang w:eastAsia="ru-RU"/>
        </w:rPr>
        <w:t xml:space="preserve"> педагога невозможно без проведения серьезных мероприятий по перестройке педагогического образования, а также системы дополнительного профессионального образования педагогов (профессиональной переподготовки и повышения квалификации), для чего, конечно же, также требуются усилия и определенное время.</w:t>
      </w:r>
    </w:p>
    <w:p w:rsidR="00E02107" w:rsidRDefault="00E02107" w:rsidP="00A83576">
      <w:pPr>
        <w:shd w:val="clear" w:color="auto" w:fill="FFFFFF"/>
        <w:spacing w:after="0" w:line="240" w:lineRule="auto"/>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Каковы главные задачи создания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u w:val="single"/>
          <w:lang w:eastAsia="ru-RU"/>
        </w:rPr>
        <w:t>Ответ:</w:t>
      </w:r>
      <w:r w:rsidR="00E02107">
        <w:rPr>
          <w:rFonts w:ascii="Helvetica" w:eastAsia="Times New Roman" w:hAnsi="Helvetica" w:cs="Helvetica"/>
          <w:color w:val="333333"/>
          <w:sz w:val="21"/>
          <w:szCs w:val="21"/>
          <w:lang w:eastAsia="ru-RU"/>
        </w:rPr>
        <w:t xml:space="preserve"> </w:t>
      </w:r>
      <w:r w:rsidRPr="00A83576">
        <w:rPr>
          <w:rFonts w:ascii="Helvetica" w:eastAsia="Times New Roman" w:hAnsi="Helvetica" w:cs="Helvetica"/>
          <w:color w:val="333333"/>
          <w:sz w:val="21"/>
          <w:szCs w:val="21"/>
          <w:lang w:eastAsia="ru-RU"/>
        </w:rPr>
        <w:t>Главными задачами создания стандарта является реформа системы повышения квалификации, модернизация системы педагогического образования на уровне высшего и среднего, а также изменения в системе аттестации учителей.</w:t>
      </w:r>
    </w:p>
    <w:p w:rsidR="00E02107" w:rsidRDefault="00E02107" w:rsidP="00A83576">
      <w:pPr>
        <w:shd w:val="clear" w:color="auto" w:fill="FFFFFF"/>
        <w:spacing w:after="0" w:line="240" w:lineRule="auto"/>
        <w:rPr>
          <w:rFonts w:ascii="Helvetica" w:eastAsia="Times New Roman" w:hAnsi="Helvetica" w:cs="Helvetica"/>
          <w:b/>
          <w:bCs/>
          <w:color w:val="333333"/>
          <w:sz w:val="21"/>
          <w:szCs w:val="21"/>
          <w:lang w:eastAsia="ru-RU"/>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Назовите новые компетенции, которые выдвигает профессиональный стандарт педагога к учителю.</w:t>
      </w:r>
    </w:p>
    <w:p w:rsidR="00A83576" w:rsidRPr="00A83576" w:rsidRDefault="00E02107" w:rsidP="00A83576">
      <w:pPr>
        <w:shd w:val="clear" w:color="auto" w:fill="FFFFFF"/>
        <w:spacing w:after="0" w:line="240" w:lineRule="auto"/>
        <w:rPr>
          <w:rFonts w:ascii="Helvetica" w:eastAsia="Times New Roman" w:hAnsi="Helvetica" w:cs="Helvetica"/>
          <w:color w:val="333333"/>
          <w:sz w:val="21"/>
          <w:szCs w:val="21"/>
          <w:lang w:eastAsia="ru-RU"/>
        </w:rPr>
      </w:pPr>
      <w:r w:rsidRPr="00E02107">
        <w:rPr>
          <w:rFonts w:ascii="Helvetica" w:eastAsia="Times New Roman" w:hAnsi="Helvetica" w:cs="Helvetica"/>
          <w:color w:val="333333"/>
          <w:sz w:val="21"/>
          <w:szCs w:val="21"/>
          <w:u w:val="single"/>
          <w:lang w:eastAsia="ru-RU"/>
        </w:rPr>
        <w:t>Ответ:</w:t>
      </w:r>
      <w:r>
        <w:rPr>
          <w:rFonts w:ascii="Helvetica" w:eastAsia="Times New Roman" w:hAnsi="Helvetica" w:cs="Helvetica"/>
          <w:color w:val="333333"/>
          <w:sz w:val="21"/>
          <w:szCs w:val="21"/>
          <w:lang w:eastAsia="ru-RU"/>
        </w:rPr>
        <w:t xml:space="preserve"> </w:t>
      </w:r>
      <w:r w:rsidR="00A83576" w:rsidRPr="00A83576">
        <w:rPr>
          <w:rFonts w:ascii="Helvetica" w:eastAsia="Times New Roman" w:hAnsi="Helvetica" w:cs="Helvetica"/>
          <w:color w:val="333333"/>
          <w:sz w:val="21"/>
          <w:szCs w:val="21"/>
          <w:lang w:eastAsia="ru-RU"/>
        </w:rPr>
        <w:t xml:space="preserve">Новые компетенции, заявленные в </w:t>
      </w:r>
      <w:proofErr w:type="spellStart"/>
      <w:r w:rsidR="00A83576" w:rsidRPr="00A83576">
        <w:rPr>
          <w:rFonts w:ascii="Helvetica" w:eastAsia="Times New Roman" w:hAnsi="Helvetica" w:cs="Helvetica"/>
          <w:color w:val="333333"/>
          <w:sz w:val="21"/>
          <w:szCs w:val="21"/>
          <w:lang w:eastAsia="ru-RU"/>
        </w:rPr>
        <w:t>профстандарте</w:t>
      </w:r>
      <w:proofErr w:type="spellEnd"/>
      <w:r w:rsidR="00A83576" w:rsidRPr="00A83576">
        <w:rPr>
          <w:rFonts w:ascii="Helvetica" w:eastAsia="Times New Roman" w:hAnsi="Helvetica" w:cs="Helvetica"/>
          <w:color w:val="333333"/>
          <w:sz w:val="21"/>
          <w:szCs w:val="21"/>
          <w:lang w:eastAsia="ru-RU"/>
        </w:rPr>
        <w:t xml:space="preserve"> педагога, следующие:</w:t>
      </w:r>
    </w:p>
    <w:p w:rsidR="00A83576" w:rsidRPr="00A83576" w:rsidRDefault="00A83576" w:rsidP="00E02107">
      <w:pPr>
        <w:numPr>
          <w:ilvl w:val="0"/>
          <w:numId w:val="9"/>
        </w:numPr>
        <w:shd w:val="clear" w:color="auto" w:fill="FFFFFF"/>
        <w:spacing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Работа с одаренными учащимися;</w:t>
      </w:r>
    </w:p>
    <w:p w:rsidR="00A83576" w:rsidRPr="00A83576" w:rsidRDefault="00A83576" w:rsidP="00A83576">
      <w:pPr>
        <w:numPr>
          <w:ilvl w:val="0"/>
          <w:numId w:val="9"/>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Работа в условиях реализации программ инклюзивного образования;</w:t>
      </w:r>
    </w:p>
    <w:p w:rsidR="00A83576" w:rsidRPr="00A83576" w:rsidRDefault="00A83576" w:rsidP="00A83576">
      <w:pPr>
        <w:numPr>
          <w:ilvl w:val="0"/>
          <w:numId w:val="9"/>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lastRenderedPageBreak/>
        <w:t>Преподавание русского языка учащимся, для которых он не является родным;</w:t>
      </w:r>
    </w:p>
    <w:p w:rsidR="00A83576" w:rsidRPr="00A83576" w:rsidRDefault="00A83576" w:rsidP="00A83576">
      <w:pPr>
        <w:numPr>
          <w:ilvl w:val="0"/>
          <w:numId w:val="9"/>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Работа с учащимися, имеющими проблемы в развитии;</w:t>
      </w:r>
    </w:p>
    <w:p w:rsidR="00A83576" w:rsidRPr="00A83576" w:rsidRDefault="00A83576" w:rsidP="00A83576">
      <w:pPr>
        <w:numPr>
          <w:ilvl w:val="0"/>
          <w:numId w:val="9"/>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Работа с </w:t>
      </w:r>
      <w:proofErr w:type="spellStart"/>
      <w:r w:rsidRPr="00A83576">
        <w:rPr>
          <w:rFonts w:ascii="Helvetica" w:eastAsia="Times New Roman" w:hAnsi="Helvetica" w:cs="Helvetica"/>
          <w:color w:val="333333"/>
          <w:sz w:val="21"/>
          <w:szCs w:val="21"/>
          <w:lang w:eastAsia="ru-RU"/>
        </w:rPr>
        <w:t>девиантными</w:t>
      </w:r>
      <w:proofErr w:type="spellEnd"/>
      <w:r w:rsidRPr="00A83576">
        <w:rPr>
          <w:rFonts w:ascii="Helvetica" w:eastAsia="Times New Roman" w:hAnsi="Helvetica" w:cs="Helvetica"/>
          <w:color w:val="333333"/>
          <w:sz w:val="21"/>
          <w:szCs w:val="21"/>
          <w:lang w:eastAsia="ru-RU"/>
        </w:rPr>
        <w:t>, зависимыми, социально запущенными детьми, в том числе с отклонениями в социальном поведении.</w:t>
      </w:r>
    </w:p>
    <w:p w:rsidR="000F69C3" w:rsidRPr="006B0146" w:rsidRDefault="000F69C3" w:rsidP="00A83576">
      <w:pPr>
        <w:spacing w:after="0" w:line="240" w:lineRule="auto"/>
        <w:rPr>
          <w:sz w:val="21"/>
          <w:szCs w:val="21"/>
        </w:rPr>
      </w:pP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lang w:eastAsia="ru-RU"/>
        </w:rPr>
      </w:pPr>
      <w:r w:rsidRPr="00A83576">
        <w:rPr>
          <w:rFonts w:ascii="Helvetica" w:eastAsia="Times New Roman" w:hAnsi="Helvetica" w:cs="Helvetica"/>
          <w:b/>
          <w:bCs/>
          <w:color w:val="333333"/>
          <w:sz w:val="21"/>
          <w:szCs w:val="21"/>
          <w:lang w:eastAsia="ru-RU"/>
        </w:rPr>
        <w:t xml:space="preserve">Какие первоочередные шаги необходимо предпринять руководителю образовательной организации по обеспечению внедрения эффективного контракта на основе </w:t>
      </w:r>
      <w:proofErr w:type="spellStart"/>
      <w:r w:rsidRPr="00A83576">
        <w:rPr>
          <w:rFonts w:ascii="Helvetica" w:eastAsia="Times New Roman" w:hAnsi="Helvetica" w:cs="Helvetica"/>
          <w:b/>
          <w:bCs/>
          <w:color w:val="333333"/>
          <w:sz w:val="21"/>
          <w:szCs w:val="21"/>
          <w:lang w:eastAsia="ru-RU"/>
        </w:rPr>
        <w:t>профстандарта</w:t>
      </w:r>
      <w:proofErr w:type="spellEnd"/>
      <w:r w:rsidRPr="00A83576">
        <w:rPr>
          <w:rFonts w:ascii="Helvetica" w:eastAsia="Times New Roman" w:hAnsi="Helvetica" w:cs="Helvetica"/>
          <w:b/>
          <w:bCs/>
          <w:color w:val="333333"/>
          <w:sz w:val="21"/>
          <w:szCs w:val="21"/>
          <w:lang w:eastAsia="ru-RU"/>
        </w:rPr>
        <w:t xml:space="preserve"> педагога?</w:t>
      </w:r>
    </w:p>
    <w:p w:rsidR="00A83576" w:rsidRPr="00A83576" w:rsidRDefault="00A83576" w:rsidP="00A83576">
      <w:pPr>
        <w:shd w:val="clear" w:color="auto" w:fill="FFFFFF"/>
        <w:spacing w:after="0" w:line="240" w:lineRule="auto"/>
        <w:rPr>
          <w:rFonts w:ascii="Helvetica" w:eastAsia="Times New Roman" w:hAnsi="Helvetica" w:cs="Helvetica"/>
          <w:color w:val="333333"/>
          <w:sz w:val="21"/>
          <w:szCs w:val="21"/>
          <w:u w:val="single"/>
          <w:lang w:eastAsia="ru-RU"/>
        </w:rPr>
      </w:pPr>
      <w:r w:rsidRPr="00A83576">
        <w:rPr>
          <w:rFonts w:ascii="Helvetica" w:eastAsia="Times New Roman" w:hAnsi="Helvetica" w:cs="Helvetica"/>
          <w:color w:val="333333"/>
          <w:sz w:val="21"/>
          <w:szCs w:val="21"/>
          <w:u w:val="single"/>
          <w:lang w:eastAsia="ru-RU"/>
        </w:rPr>
        <w:t>Ответ:</w:t>
      </w:r>
    </w:p>
    <w:p w:rsidR="00A83576" w:rsidRPr="00A83576" w:rsidRDefault="00A83576" w:rsidP="00E02107">
      <w:pPr>
        <w:numPr>
          <w:ilvl w:val="0"/>
          <w:numId w:val="2"/>
        </w:numPr>
        <w:shd w:val="clear" w:color="auto" w:fill="FFFFFF"/>
        <w:spacing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Создать в организации комиссию по организации работы, связанной с введением эффективного контракта, основные положения которого основаны на </w:t>
      </w:r>
      <w:proofErr w:type="spellStart"/>
      <w:r w:rsidRPr="00A83576">
        <w:rPr>
          <w:rFonts w:ascii="Helvetica" w:eastAsia="Times New Roman" w:hAnsi="Helvetica" w:cs="Helvetica"/>
          <w:color w:val="333333"/>
          <w:sz w:val="21"/>
          <w:szCs w:val="21"/>
          <w:lang w:eastAsia="ru-RU"/>
        </w:rPr>
        <w:t>профстандарте</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Учредителю разработать показатели эффективности деятельности педагогов, основанные на </w:t>
      </w:r>
      <w:proofErr w:type="spellStart"/>
      <w:r w:rsidRPr="00A83576">
        <w:rPr>
          <w:rFonts w:ascii="Helvetica" w:eastAsia="Times New Roman" w:hAnsi="Helvetica" w:cs="Helvetica"/>
          <w:color w:val="333333"/>
          <w:sz w:val="21"/>
          <w:szCs w:val="21"/>
          <w:lang w:eastAsia="ru-RU"/>
        </w:rPr>
        <w:t>профстандарте</w:t>
      </w:r>
      <w:proofErr w:type="spellEnd"/>
      <w:r w:rsidRPr="00A83576">
        <w:rPr>
          <w:rFonts w:ascii="Helvetica" w:eastAsia="Times New Roman" w:hAnsi="Helvetica" w:cs="Helvetica"/>
          <w:color w:val="333333"/>
          <w:sz w:val="21"/>
          <w:szCs w:val="21"/>
          <w:lang w:eastAsia="ru-RU"/>
        </w:rPr>
        <w:t xml:space="preserve"> педагога, и внести в муниципальное задание по оказанию организацией услуг определенного типа.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Каждой образовательной организации ознакомиться с механизмом оценивания, с</w:t>
      </w:r>
      <w:r w:rsidRPr="006B0146">
        <w:rPr>
          <w:rFonts w:ascii="Helvetica" w:eastAsia="Times New Roman" w:hAnsi="Helvetica" w:cs="Helvetica"/>
          <w:color w:val="333333"/>
          <w:sz w:val="21"/>
          <w:szCs w:val="21"/>
          <w:lang w:eastAsia="ru-RU"/>
        </w:rPr>
        <w:t>истемой мониторинга достижения </w:t>
      </w:r>
      <w:r w:rsidRPr="00A83576">
        <w:rPr>
          <w:rFonts w:ascii="Helvetica" w:eastAsia="Times New Roman" w:hAnsi="Helvetica" w:cs="Helvetica"/>
          <w:color w:val="333333"/>
          <w:sz w:val="21"/>
          <w:szCs w:val="21"/>
          <w:lang w:eastAsia="ru-RU"/>
        </w:rPr>
        <w:t xml:space="preserve">показателей эффективности деятельности педагогов, основанных на </w:t>
      </w:r>
      <w:proofErr w:type="spellStart"/>
      <w:r w:rsidRPr="00A83576">
        <w:rPr>
          <w:rFonts w:ascii="Helvetica" w:eastAsia="Times New Roman" w:hAnsi="Helvetica" w:cs="Helvetica"/>
          <w:color w:val="333333"/>
          <w:sz w:val="21"/>
          <w:szCs w:val="21"/>
          <w:lang w:eastAsia="ru-RU"/>
        </w:rPr>
        <w:t>профстандарте</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Провести разъяснительную работу в трудовом коллективе по вопросам введения эффективного контракта, соответствующего требованиям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Создать на официальном сайте раздел «Оценка эффективности деятельности организации в условиях действия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 для представления нормативных и распорядительных документов по вопросам перехода на систему эффективных контрактов.</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Проанализировать действующие трудовые договоры работников на предмет их соответствия ст. 57 ТК РФ (содержание ТД) и Приказу Минтруда РФ № 167н (рекомендации по оформлению трудовых отношений).</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Разработать показатели эффективности труда педагогов в соответствии с требованиями </w:t>
      </w:r>
      <w:proofErr w:type="spellStart"/>
      <w:r w:rsidRPr="00A83576">
        <w:rPr>
          <w:rFonts w:ascii="Helvetica" w:eastAsia="Times New Roman" w:hAnsi="Helvetica" w:cs="Helvetica"/>
          <w:color w:val="333333"/>
          <w:sz w:val="21"/>
          <w:szCs w:val="21"/>
          <w:lang w:eastAsia="ru-RU"/>
        </w:rPr>
        <w:t>профстандарта</w:t>
      </w:r>
      <w:proofErr w:type="spellEnd"/>
      <w:r w:rsidRPr="00A83576">
        <w:rPr>
          <w:rFonts w:ascii="Helvetica" w:eastAsia="Times New Roman" w:hAnsi="Helvetica" w:cs="Helvetica"/>
          <w:color w:val="333333"/>
          <w:sz w:val="21"/>
          <w:szCs w:val="21"/>
          <w:lang w:eastAsia="ru-RU"/>
        </w:rPr>
        <w:t xml:space="preserve"> педагога.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С учетом разработанных показателей внести изменения в положение об оплате труда, положение о выплатах стимулирующего характера.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Принять локальные нормативные акты, связанные с оплатой труда педагогического работника, с учетом мнения профсоюзного комитета первичной профорганизации.</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Конкретизировать трудовую функцию в соответствии с </w:t>
      </w:r>
      <w:proofErr w:type="spellStart"/>
      <w:r w:rsidRPr="00A83576">
        <w:rPr>
          <w:rFonts w:ascii="Helvetica" w:eastAsia="Times New Roman" w:hAnsi="Helvetica" w:cs="Helvetica"/>
          <w:color w:val="333333"/>
          <w:sz w:val="21"/>
          <w:szCs w:val="21"/>
          <w:lang w:eastAsia="ru-RU"/>
        </w:rPr>
        <w:t>профстандартом</w:t>
      </w:r>
      <w:proofErr w:type="spellEnd"/>
      <w:r w:rsidRPr="00A83576">
        <w:rPr>
          <w:rFonts w:ascii="Helvetica" w:eastAsia="Times New Roman" w:hAnsi="Helvetica" w:cs="Helvetica"/>
          <w:color w:val="333333"/>
          <w:sz w:val="21"/>
          <w:szCs w:val="21"/>
          <w:lang w:eastAsia="ru-RU"/>
        </w:rPr>
        <w:t xml:space="preserve"> педагога  и условия оплаты труда работника.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Разработать индивидуальные трудовые договоры (дополнительные соглашения) с педагогическими работниками с учетом утвержденной формы примерного трудового договора, с использованием показателей и утвержденных критериев эффективности деятельности педагогических работников организации.</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Утвердить измененные должностные инструкции.</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Уведомить педагогических  работников об изменении определенных условий трудового договора.</w:t>
      </w:r>
    </w:p>
    <w:p w:rsidR="00A83576" w:rsidRPr="00A83576" w:rsidRDefault="00A83576" w:rsidP="00A83576">
      <w:pPr>
        <w:numPr>
          <w:ilvl w:val="0"/>
          <w:numId w:val="2"/>
        </w:numPr>
        <w:shd w:val="clear" w:color="auto" w:fill="FFFFFF"/>
        <w:spacing w:before="100" w:beforeAutospacing="1" w:after="0" w:line="240" w:lineRule="auto"/>
        <w:ind w:left="375"/>
        <w:rPr>
          <w:rFonts w:ascii="Helvetica" w:eastAsia="Times New Roman" w:hAnsi="Helvetica" w:cs="Helvetica"/>
          <w:color w:val="333333"/>
          <w:sz w:val="21"/>
          <w:szCs w:val="21"/>
          <w:lang w:eastAsia="ru-RU"/>
        </w:rPr>
      </w:pPr>
      <w:r w:rsidRPr="00A83576">
        <w:rPr>
          <w:rFonts w:ascii="Helvetica" w:eastAsia="Times New Roman" w:hAnsi="Helvetica" w:cs="Helvetica"/>
          <w:color w:val="333333"/>
          <w:sz w:val="21"/>
          <w:szCs w:val="21"/>
          <w:lang w:eastAsia="ru-RU"/>
        </w:rPr>
        <w:t xml:space="preserve">Заключить с работниками </w:t>
      </w:r>
      <w:proofErr w:type="spellStart"/>
      <w:r w:rsidRPr="00A83576">
        <w:rPr>
          <w:rFonts w:ascii="Helvetica" w:eastAsia="Times New Roman" w:hAnsi="Helvetica" w:cs="Helvetica"/>
          <w:color w:val="333333"/>
          <w:sz w:val="21"/>
          <w:szCs w:val="21"/>
          <w:lang w:eastAsia="ru-RU"/>
        </w:rPr>
        <w:t>допсоглашения</w:t>
      </w:r>
      <w:proofErr w:type="spellEnd"/>
      <w:r w:rsidRPr="00A83576">
        <w:rPr>
          <w:rFonts w:ascii="Helvetica" w:eastAsia="Times New Roman" w:hAnsi="Helvetica" w:cs="Helvetica"/>
          <w:color w:val="333333"/>
          <w:sz w:val="21"/>
          <w:szCs w:val="21"/>
          <w:lang w:eastAsia="ru-RU"/>
        </w:rPr>
        <w:t>.</w:t>
      </w:r>
    </w:p>
    <w:p w:rsidR="00A83576" w:rsidRDefault="00A83576" w:rsidP="00A83576">
      <w:pPr>
        <w:spacing w:after="0" w:line="240" w:lineRule="auto"/>
        <w:rPr>
          <w:sz w:val="21"/>
          <w:szCs w:val="21"/>
        </w:rPr>
      </w:pPr>
    </w:p>
    <w:p w:rsidR="00415CCE" w:rsidRDefault="00415CCE" w:rsidP="00415CCE">
      <w:pPr>
        <w:spacing w:after="188" w:line="249" w:lineRule="auto"/>
        <w:ind w:left="840"/>
        <w:jc w:val="both"/>
      </w:pPr>
      <w:r>
        <w:rPr>
          <w:rFonts w:ascii="Times New Roman" w:eastAsia="Times New Roman" w:hAnsi="Times New Roman" w:cs="Times New Roman"/>
          <w:b/>
        </w:rPr>
        <w:t>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ТК РФ нет такого основания.</w:t>
      </w:r>
      <w:r>
        <w:t xml:space="preserve"> </w:t>
      </w:r>
    </w:p>
    <w:p w:rsidR="00415CCE" w:rsidRDefault="00415CCE" w:rsidP="00415CCE">
      <w:pPr>
        <w:ind w:left="-15"/>
      </w:pPr>
      <w:r>
        <w:t xml:space="preserve">С целью установления соответствия уровня квалификации работника выполняемой работе работодатель вправе проводить аттестацию работника на соответствие занимаемой должности или выполняемой работе, проводимой в порядке, установленном в соответствии с законодательством. </w:t>
      </w:r>
    </w:p>
    <w:p w:rsidR="00415CCE" w:rsidRDefault="00415CCE" w:rsidP="00415CCE">
      <w:pPr>
        <w:spacing w:after="188" w:line="249" w:lineRule="auto"/>
        <w:ind w:left="840"/>
        <w:jc w:val="both"/>
      </w:pPr>
      <w:r>
        <w:rPr>
          <w:rFonts w:ascii="Times New Roman" w:eastAsia="Times New Roman" w:hAnsi="Times New Roman" w:cs="Times New Roman"/>
          <w:b/>
        </w:rPr>
        <w:t xml:space="preserve">Должны ли работники привести свою квалификацию с требованиями </w:t>
      </w:r>
      <w:proofErr w:type="spellStart"/>
      <w:r>
        <w:rPr>
          <w:rFonts w:ascii="Times New Roman" w:eastAsia="Times New Roman" w:hAnsi="Times New Roman" w:cs="Times New Roman"/>
          <w:b/>
        </w:rPr>
        <w:t>профстандартов</w:t>
      </w:r>
      <w:proofErr w:type="spellEnd"/>
      <w:r>
        <w:rPr>
          <w:rFonts w:ascii="Times New Roman" w:eastAsia="Times New Roman" w:hAnsi="Times New Roman" w:cs="Times New Roman"/>
          <w:b/>
        </w:rPr>
        <w:t>? Обязанность по направлению на обучение и расходы несет работодатель? Допускается ли работник к работе до момента завершения обучения? Возможно ли предложить ему другую работу?</w:t>
      </w:r>
      <w:r>
        <w:t xml:space="preserve"> </w:t>
      </w:r>
    </w:p>
    <w:p w:rsidR="00415CCE" w:rsidRDefault="00415CCE" w:rsidP="00415CCE">
      <w:pPr>
        <w:ind w:left="-15"/>
      </w:pPr>
      <w:r>
        <w:t xml:space="preserve">Согласно статье 196 ТК РФ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 </w:t>
      </w:r>
    </w:p>
    <w:p w:rsidR="00415CCE" w:rsidRDefault="00415CCE" w:rsidP="00415CCE">
      <w:pPr>
        <w:ind w:left="-15"/>
      </w:pPr>
      <w:r>
        <w:t xml:space="preserve">Государственным организациям, учитывая важность внедрения профессиональных стандартов для повышения производительности труда, обеспечения качества выполняемых работ (услуг),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 </w:t>
      </w:r>
    </w:p>
    <w:p w:rsidR="00415CCE" w:rsidRDefault="00415CCE" w:rsidP="00415CCE">
      <w:pPr>
        <w:ind w:left="-15"/>
      </w:pPr>
      <w:r>
        <w:lastRenderedPageBreak/>
        <w:t xml:space="preserve">С целью установления соответствия уровня квалификации работника выполняемой работе работодатель вправе проводить аттестацию работника на соответствие занимаемой должности или выполняемой работе, проводимой в порядке, установленном в соответствии с законодательством. </w:t>
      </w:r>
    </w:p>
    <w:p w:rsidR="00415CCE" w:rsidRDefault="00415CCE" w:rsidP="00415CCE">
      <w:pPr>
        <w:spacing w:after="188" w:line="249" w:lineRule="auto"/>
        <w:ind w:left="840"/>
        <w:jc w:val="both"/>
      </w:pPr>
      <w:bookmarkStart w:id="0" w:name="_GoBack"/>
      <w:bookmarkEnd w:id="0"/>
      <w:r>
        <w:rPr>
          <w:rFonts w:ascii="Times New Roman" w:eastAsia="Times New Roman" w:hAnsi="Times New Roman" w:cs="Times New Roman"/>
          <w:b/>
        </w:rPr>
        <w:t>Если выполняемые обязанности работником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r>
        <w:t xml:space="preserve"> </w:t>
      </w:r>
    </w:p>
    <w:p w:rsidR="00415CCE" w:rsidRDefault="00415CCE" w:rsidP="00415CCE">
      <w:pPr>
        <w:ind w:left="850"/>
      </w:pPr>
      <w:r>
        <w:t xml:space="preserve">Вопрос не связан с применением профессиональных стандартов. </w:t>
      </w:r>
    </w:p>
    <w:p w:rsidR="00415CCE" w:rsidRDefault="00415CCE" w:rsidP="00415CCE">
      <w:pPr>
        <w:ind w:left="-15"/>
      </w:pPr>
      <w: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статьи 151 ТК РФ. </w:t>
      </w:r>
    </w:p>
    <w:p w:rsidR="00415CCE" w:rsidRPr="006B0146" w:rsidRDefault="00415CCE" w:rsidP="00A83576">
      <w:pPr>
        <w:spacing w:after="0" w:line="240" w:lineRule="auto"/>
        <w:rPr>
          <w:sz w:val="21"/>
          <w:szCs w:val="21"/>
        </w:rPr>
      </w:pPr>
    </w:p>
    <w:sectPr w:rsidR="00415CCE" w:rsidRPr="006B0146" w:rsidSect="00A83576">
      <w:pgSz w:w="11906" w:h="16838"/>
      <w:pgMar w:top="426"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4A8"/>
    <w:multiLevelType w:val="multilevel"/>
    <w:tmpl w:val="0D4C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064DE"/>
    <w:multiLevelType w:val="hybridMultilevel"/>
    <w:tmpl w:val="DA28CFD6"/>
    <w:lvl w:ilvl="0" w:tplc="EC120960">
      <w:start w:val="1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4C7DE">
      <w:start w:val="1"/>
      <w:numFmt w:val="lowerLetter"/>
      <w:lvlText w:val="%2"/>
      <w:lvlJc w:val="left"/>
      <w:pPr>
        <w:ind w:left="19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D0C222">
      <w:start w:val="1"/>
      <w:numFmt w:val="lowerRoman"/>
      <w:lvlText w:val="%3"/>
      <w:lvlJc w:val="left"/>
      <w:pPr>
        <w:ind w:left="26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E6219A2">
      <w:start w:val="1"/>
      <w:numFmt w:val="decimal"/>
      <w:lvlText w:val="%4"/>
      <w:lvlJc w:val="left"/>
      <w:pPr>
        <w:ind w:left="3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C6C0726">
      <w:start w:val="1"/>
      <w:numFmt w:val="lowerLetter"/>
      <w:lvlText w:val="%5"/>
      <w:lvlJc w:val="left"/>
      <w:pPr>
        <w:ind w:left="4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C86468">
      <w:start w:val="1"/>
      <w:numFmt w:val="lowerRoman"/>
      <w:lvlText w:val="%6"/>
      <w:lvlJc w:val="left"/>
      <w:pPr>
        <w:ind w:left="4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1326BDE">
      <w:start w:val="1"/>
      <w:numFmt w:val="decimal"/>
      <w:lvlText w:val="%7"/>
      <w:lvlJc w:val="left"/>
      <w:pPr>
        <w:ind w:left="5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34EEAE">
      <w:start w:val="1"/>
      <w:numFmt w:val="lowerLetter"/>
      <w:lvlText w:val="%8"/>
      <w:lvlJc w:val="left"/>
      <w:pPr>
        <w:ind w:left="62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C0C43C8">
      <w:start w:val="1"/>
      <w:numFmt w:val="lowerRoman"/>
      <w:lvlText w:val="%9"/>
      <w:lvlJc w:val="left"/>
      <w:pPr>
        <w:ind w:left="69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B6335D9"/>
    <w:multiLevelType w:val="multilevel"/>
    <w:tmpl w:val="EA0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44FCC"/>
    <w:multiLevelType w:val="multilevel"/>
    <w:tmpl w:val="320E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E4F55"/>
    <w:multiLevelType w:val="multilevel"/>
    <w:tmpl w:val="665C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A004A"/>
    <w:multiLevelType w:val="multilevel"/>
    <w:tmpl w:val="AA0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06966"/>
    <w:multiLevelType w:val="multilevel"/>
    <w:tmpl w:val="996A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742B5"/>
    <w:multiLevelType w:val="multilevel"/>
    <w:tmpl w:val="AA7E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94200C"/>
    <w:multiLevelType w:val="multilevel"/>
    <w:tmpl w:val="66A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6B356C"/>
    <w:multiLevelType w:val="multilevel"/>
    <w:tmpl w:val="5348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2"/>
  </w:num>
  <w:num w:numId="5">
    <w:abstractNumId w:val="7"/>
  </w:num>
  <w:num w:numId="6">
    <w:abstractNumId w:val="9"/>
  </w:num>
  <w:num w:numId="7">
    <w:abstractNumId w:val="8"/>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9"/>
    <w:rsid w:val="000F69C3"/>
    <w:rsid w:val="003872D4"/>
    <w:rsid w:val="003D28C9"/>
    <w:rsid w:val="00415CCE"/>
    <w:rsid w:val="006B0146"/>
    <w:rsid w:val="00A67738"/>
    <w:rsid w:val="00A73C3A"/>
    <w:rsid w:val="00A83576"/>
    <w:rsid w:val="00AB4059"/>
    <w:rsid w:val="00E0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F282"/>
  <w15:docId w15:val="{FC9FE0EB-B3A8-4526-8E5A-9B9B8A7D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88097">
      <w:bodyDiv w:val="1"/>
      <w:marLeft w:val="0"/>
      <w:marRight w:val="0"/>
      <w:marTop w:val="0"/>
      <w:marBottom w:val="0"/>
      <w:divBdr>
        <w:top w:val="none" w:sz="0" w:space="0" w:color="auto"/>
        <w:left w:val="none" w:sz="0" w:space="0" w:color="auto"/>
        <w:bottom w:val="none" w:sz="0" w:space="0" w:color="auto"/>
        <w:right w:val="none" w:sz="0" w:space="0" w:color="auto"/>
      </w:divBdr>
      <w:divsChild>
        <w:div w:id="280041346">
          <w:blockQuote w:val="1"/>
          <w:marLeft w:val="0"/>
          <w:marRight w:val="0"/>
          <w:marTop w:val="0"/>
          <w:marBottom w:val="300"/>
          <w:divBdr>
            <w:top w:val="none" w:sz="0" w:space="0" w:color="auto"/>
            <w:left w:val="single" w:sz="36" w:space="11" w:color="EEEEEE"/>
            <w:bottom w:val="none" w:sz="0" w:space="0" w:color="auto"/>
            <w:right w:val="none" w:sz="0" w:space="0" w:color="auto"/>
          </w:divBdr>
        </w:div>
        <w:div w:id="1449668368">
          <w:blockQuote w:val="1"/>
          <w:marLeft w:val="0"/>
          <w:marRight w:val="0"/>
          <w:marTop w:val="0"/>
          <w:marBottom w:val="300"/>
          <w:divBdr>
            <w:top w:val="none" w:sz="0" w:space="0" w:color="auto"/>
            <w:left w:val="single" w:sz="36" w:space="11" w:color="EEEEEE"/>
            <w:bottom w:val="none" w:sz="0" w:space="0" w:color="auto"/>
            <w:right w:val="none" w:sz="0" w:space="0" w:color="auto"/>
          </w:divBdr>
        </w:div>
        <w:div w:id="555164030">
          <w:blockQuote w:val="1"/>
          <w:marLeft w:val="0"/>
          <w:marRight w:val="0"/>
          <w:marTop w:val="0"/>
          <w:marBottom w:val="300"/>
          <w:divBdr>
            <w:top w:val="none" w:sz="0" w:space="0" w:color="auto"/>
            <w:left w:val="single" w:sz="36" w:space="11" w:color="EEEEEE"/>
            <w:bottom w:val="none" w:sz="0" w:space="0" w:color="auto"/>
            <w:right w:val="none" w:sz="0" w:space="0" w:color="auto"/>
          </w:divBdr>
        </w:div>
        <w:div w:id="1789009648">
          <w:blockQuote w:val="1"/>
          <w:marLeft w:val="0"/>
          <w:marRight w:val="0"/>
          <w:marTop w:val="0"/>
          <w:marBottom w:val="300"/>
          <w:divBdr>
            <w:top w:val="none" w:sz="0" w:space="0" w:color="auto"/>
            <w:left w:val="single" w:sz="36" w:space="11" w:color="EEEEEE"/>
            <w:bottom w:val="none" w:sz="0" w:space="0" w:color="auto"/>
            <w:right w:val="none" w:sz="0" w:space="0" w:color="auto"/>
          </w:divBdr>
        </w:div>
        <w:div w:id="1287270695">
          <w:blockQuote w:val="1"/>
          <w:marLeft w:val="0"/>
          <w:marRight w:val="0"/>
          <w:marTop w:val="0"/>
          <w:marBottom w:val="300"/>
          <w:divBdr>
            <w:top w:val="none" w:sz="0" w:space="0" w:color="auto"/>
            <w:left w:val="single" w:sz="36" w:space="11" w:color="EEEEEE"/>
            <w:bottom w:val="none" w:sz="0" w:space="0" w:color="auto"/>
            <w:right w:val="none" w:sz="0" w:space="0" w:color="auto"/>
          </w:divBdr>
        </w:div>
        <w:div w:id="1167405446">
          <w:blockQuote w:val="1"/>
          <w:marLeft w:val="0"/>
          <w:marRight w:val="0"/>
          <w:marTop w:val="0"/>
          <w:marBottom w:val="300"/>
          <w:divBdr>
            <w:top w:val="none" w:sz="0" w:space="0" w:color="auto"/>
            <w:left w:val="single" w:sz="36" w:space="11" w:color="EEEEEE"/>
            <w:bottom w:val="none" w:sz="0" w:space="0" w:color="auto"/>
            <w:right w:val="none" w:sz="0" w:space="0" w:color="auto"/>
          </w:divBdr>
        </w:div>
        <w:div w:id="1835991709">
          <w:blockQuote w:val="1"/>
          <w:marLeft w:val="0"/>
          <w:marRight w:val="0"/>
          <w:marTop w:val="0"/>
          <w:marBottom w:val="300"/>
          <w:divBdr>
            <w:top w:val="none" w:sz="0" w:space="0" w:color="auto"/>
            <w:left w:val="single" w:sz="36" w:space="11" w:color="EEEEEE"/>
            <w:bottom w:val="none" w:sz="0" w:space="0" w:color="auto"/>
            <w:right w:val="none" w:sz="0" w:space="0" w:color="auto"/>
          </w:divBdr>
        </w:div>
        <w:div w:id="1139614549">
          <w:blockQuote w:val="1"/>
          <w:marLeft w:val="0"/>
          <w:marRight w:val="0"/>
          <w:marTop w:val="0"/>
          <w:marBottom w:val="300"/>
          <w:divBdr>
            <w:top w:val="none" w:sz="0" w:space="0" w:color="auto"/>
            <w:left w:val="single" w:sz="36" w:space="11" w:color="EEEEEE"/>
            <w:bottom w:val="none" w:sz="0" w:space="0" w:color="auto"/>
            <w:right w:val="none" w:sz="0" w:space="0" w:color="auto"/>
          </w:divBdr>
        </w:div>
        <w:div w:id="1229531652">
          <w:blockQuote w:val="1"/>
          <w:marLeft w:val="0"/>
          <w:marRight w:val="0"/>
          <w:marTop w:val="0"/>
          <w:marBottom w:val="300"/>
          <w:divBdr>
            <w:top w:val="none" w:sz="0" w:space="0" w:color="auto"/>
            <w:left w:val="single" w:sz="36" w:space="11" w:color="EEEEEE"/>
            <w:bottom w:val="none" w:sz="0" w:space="0" w:color="auto"/>
            <w:right w:val="none" w:sz="0" w:space="0" w:color="auto"/>
          </w:divBdr>
        </w:div>
        <w:div w:id="1978488089">
          <w:blockQuote w:val="1"/>
          <w:marLeft w:val="0"/>
          <w:marRight w:val="0"/>
          <w:marTop w:val="0"/>
          <w:marBottom w:val="300"/>
          <w:divBdr>
            <w:top w:val="none" w:sz="0" w:space="0" w:color="auto"/>
            <w:left w:val="single" w:sz="36" w:space="11" w:color="EEEEEE"/>
            <w:bottom w:val="none" w:sz="0" w:space="0" w:color="auto"/>
            <w:right w:val="none" w:sz="0" w:space="0" w:color="auto"/>
          </w:divBdr>
        </w:div>
        <w:div w:id="784811759">
          <w:blockQuote w:val="1"/>
          <w:marLeft w:val="0"/>
          <w:marRight w:val="0"/>
          <w:marTop w:val="0"/>
          <w:marBottom w:val="300"/>
          <w:divBdr>
            <w:top w:val="none" w:sz="0" w:space="0" w:color="auto"/>
            <w:left w:val="single" w:sz="36" w:space="11" w:color="EEEEEE"/>
            <w:bottom w:val="none" w:sz="0" w:space="0" w:color="auto"/>
            <w:right w:val="none" w:sz="0" w:space="0" w:color="auto"/>
          </w:divBdr>
        </w:div>
        <w:div w:id="1401488021">
          <w:blockQuote w:val="1"/>
          <w:marLeft w:val="0"/>
          <w:marRight w:val="0"/>
          <w:marTop w:val="0"/>
          <w:marBottom w:val="300"/>
          <w:divBdr>
            <w:top w:val="none" w:sz="0" w:space="0" w:color="auto"/>
            <w:left w:val="single" w:sz="36" w:space="11" w:color="EEEEEE"/>
            <w:bottom w:val="none" w:sz="0" w:space="0" w:color="auto"/>
            <w:right w:val="none" w:sz="0" w:space="0" w:color="auto"/>
          </w:divBdr>
        </w:div>
        <w:div w:id="433135208">
          <w:blockQuote w:val="1"/>
          <w:marLeft w:val="0"/>
          <w:marRight w:val="0"/>
          <w:marTop w:val="0"/>
          <w:marBottom w:val="300"/>
          <w:divBdr>
            <w:top w:val="none" w:sz="0" w:space="0" w:color="auto"/>
            <w:left w:val="single" w:sz="36" w:space="11" w:color="EEEEEE"/>
            <w:bottom w:val="none" w:sz="0" w:space="0" w:color="auto"/>
            <w:right w:val="none" w:sz="0" w:space="0" w:color="auto"/>
          </w:divBdr>
        </w:div>
        <w:div w:id="172912928">
          <w:blockQuote w:val="1"/>
          <w:marLeft w:val="0"/>
          <w:marRight w:val="0"/>
          <w:marTop w:val="0"/>
          <w:marBottom w:val="300"/>
          <w:divBdr>
            <w:top w:val="none" w:sz="0" w:space="0" w:color="auto"/>
            <w:left w:val="single" w:sz="36" w:space="11" w:color="EEEEEE"/>
            <w:bottom w:val="none" w:sz="0" w:space="0" w:color="auto"/>
            <w:right w:val="none" w:sz="0" w:space="0" w:color="auto"/>
          </w:divBdr>
        </w:div>
        <w:div w:id="1996447021">
          <w:blockQuote w:val="1"/>
          <w:marLeft w:val="0"/>
          <w:marRight w:val="0"/>
          <w:marTop w:val="0"/>
          <w:marBottom w:val="300"/>
          <w:divBdr>
            <w:top w:val="none" w:sz="0" w:space="0" w:color="auto"/>
            <w:left w:val="single" w:sz="36" w:space="11" w:color="EEEEEE"/>
            <w:bottom w:val="none" w:sz="0" w:space="0" w:color="auto"/>
            <w:right w:val="none" w:sz="0" w:space="0" w:color="auto"/>
          </w:divBdr>
        </w:div>
        <w:div w:id="960502742">
          <w:blockQuote w:val="1"/>
          <w:marLeft w:val="0"/>
          <w:marRight w:val="0"/>
          <w:marTop w:val="0"/>
          <w:marBottom w:val="300"/>
          <w:divBdr>
            <w:top w:val="none" w:sz="0" w:space="0" w:color="auto"/>
            <w:left w:val="single" w:sz="36" w:space="11" w:color="EEEEEE"/>
            <w:bottom w:val="none" w:sz="0" w:space="0" w:color="auto"/>
            <w:right w:val="none" w:sz="0" w:space="0" w:color="auto"/>
          </w:divBdr>
        </w:div>
        <w:div w:id="1868790052">
          <w:blockQuote w:val="1"/>
          <w:marLeft w:val="0"/>
          <w:marRight w:val="0"/>
          <w:marTop w:val="0"/>
          <w:marBottom w:val="300"/>
          <w:divBdr>
            <w:top w:val="none" w:sz="0" w:space="0" w:color="auto"/>
            <w:left w:val="single" w:sz="36" w:space="11" w:color="EEEEEE"/>
            <w:bottom w:val="none" w:sz="0" w:space="0" w:color="auto"/>
            <w:right w:val="none" w:sz="0" w:space="0" w:color="auto"/>
          </w:divBdr>
        </w:div>
        <w:div w:id="2115515688">
          <w:blockQuote w:val="1"/>
          <w:marLeft w:val="0"/>
          <w:marRight w:val="0"/>
          <w:marTop w:val="0"/>
          <w:marBottom w:val="300"/>
          <w:divBdr>
            <w:top w:val="none" w:sz="0" w:space="0" w:color="auto"/>
            <w:left w:val="single" w:sz="36" w:space="11" w:color="EEEEEE"/>
            <w:bottom w:val="none" w:sz="0" w:space="0" w:color="auto"/>
            <w:right w:val="none" w:sz="0" w:space="0" w:color="auto"/>
          </w:divBdr>
        </w:div>
        <w:div w:id="1379432130">
          <w:blockQuote w:val="1"/>
          <w:marLeft w:val="0"/>
          <w:marRight w:val="0"/>
          <w:marTop w:val="0"/>
          <w:marBottom w:val="300"/>
          <w:divBdr>
            <w:top w:val="none" w:sz="0" w:space="0" w:color="auto"/>
            <w:left w:val="single" w:sz="36" w:space="11" w:color="EEEEEE"/>
            <w:bottom w:val="none" w:sz="0" w:space="0" w:color="auto"/>
            <w:right w:val="none" w:sz="0" w:space="0" w:color="auto"/>
          </w:divBdr>
        </w:div>
        <w:div w:id="147016299">
          <w:blockQuote w:val="1"/>
          <w:marLeft w:val="0"/>
          <w:marRight w:val="0"/>
          <w:marTop w:val="0"/>
          <w:marBottom w:val="300"/>
          <w:divBdr>
            <w:top w:val="none" w:sz="0" w:space="0" w:color="auto"/>
            <w:left w:val="single" w:sz="36" w:space="11" w:color="EEEEEE"/>
            <w:bottom w:val="none" w:sz="0" w:space="0" w:color="auto"/>
            <w:right w:val="none" w:sz="0" w:space="0" w:color="auto"/>
          </w:divBdr>
        </w:div>
        <w:div w:id="2062899449">
          <w:blockQuote w:val="1"/>
          <w:marLeft w:val="0"/>
          <w:marRight w:val="0"/>
          <w:marTop w:val="0"/>
          <w:marBottom w:val="300"/>
          <w:divBdr>
            <w:top w:val="none" w:sz="0" w:space="0" w:color="auto"/>
            <w:left w:val="single" w:sz="36" w:space="11" w:color="EEEEEE"/>
            <w:bottom w:val="none" w:sz="0" w:space="0" w:color="auto"/>
            <w:right w:val="none" w:sz="0" w:space="0" w:color="auto"/>
          </w:divBdr>
        </w:div>
        <w:div w:id="1765300645">
          <w:blockQuote w:val="1"/>
          <w:marLeft w:val="0"/>
          <w:marRight w:val="0"/>
          <w:marTop w:val="0"/>
          <w:marBottom w:val="300"/>
          <w:divBdr>
            <w:top w:val="none" w:sz="0" w:space="0" w:color="auto"/>
            <w:left w:val="single" w:sz="36" w:space="11" w:color="EEEEEE"/>
            <w:bottom w:val="none" w:sz="0" w:space="0" w:color="auto"/>
            <w:right w:val="none" w:sz="0" w:space="0" w:color="auto"/>
          </w:divBdr>
        </w:div>
        <w:div w:id="887882317">
          <w:blockQuote w:val="1"/>
          <w:marLeft w:val="0"/>
          <w:marRight w:val="0"/>
          <w:marTop w:val="0"/>
          <w:marBottom w:val="300"/>
          <w:divBdr>
            <w:top w:val="none" w:sz="0" w:space="0" w:color="auto"/>
            <w:left w:val="single" w:sz="36" w:space="11" w:color="EEEEEE"/>
            <w:bottom w:val="none" w:sz="0" w:space="0" w:color="auto"/>
            <w:right w:val="none" w:sz="0" w:space="0" w:color="auto"/>
          </w:divBdr>
        </w:div>
        <w:div w:id="1169558472">
          <w:blockQuote w:val="1"/>
          <w:marLeft w:val="0"/>
          <w:marRight w:val="0"/>
          <w:marTop w:val="0"/>
          <w:marBottom w:val="300"/>
          <w:divBdr>
            <w:top w:val="none" w:sz="0" w:space="0" w:color="auto"/>
            <w:left w:val="single" w:sz="36" w:space="11" w:color="EEEEEE"/>
            <w:bottom w:val="none" w:sz="0" w:space="0" w:color="auto"/>
            <w:right w:val="none" w:sz="0" w:space="0" w:color="auto"/>
          </w:divBdr>
        </w:div>
        <w:div w:id="2081709988">
          <w:blockQuote w:val="1"/>
          <w:marLeft w:val="0"/>
          <w:marRight w:val="0"/>
          <w:marTop w:val="0"/>
          <w:marBottom w:val="300"/>
          <w:divBdr>
            <w:top w:val="none" w:sz="0" w:space="0" w:color="auto"/>
            <w:left w:val="single" w:sz="36" w:space="11" w:color="EEEEEE"/>
            <w:bottom w:val="none" w:sz="0" w:space="0" w:color="auto"/>
            <w:right w:val="none" w:sz="0" w:space="0" w:color="auto"/>
          </w:divBdr>
        </w:div>
        <w:div w:id="1218542193">
          <w:blockQuote w:val="1"/>
          <w:marLeft w:val="0"/>
          <w:marRight w:val="0"/>
          <w:marTop w:val="0"/>
          <w:marBottom w:val="300"/>
          <w:divBdr>
            <w:top w:val="none" w:sz="0" w:space="0" w:color="auto"/>
            <w:left w:val="single" w:sz="36" w:space="11" w:color="EEEEEE"/>
            <w:bottom w:val="none" w:sz="0" w:space="0" w:color="auto"/>
            <w:right w:val="none" w:sz="0" w:space="0" w:color="auto"/>
          </w:divBdr>
        </w:div>
        <w:div w:id="1816723732">
          <w:blockQuote w:val="1"/>
          <w:marLeft w:val="0"/>
          <w:marRight w:val="0"/>
          <w:marTop w:val="0"/>
          <w:marBottom w:val="300"/>
          <w:divBdr>
            <w:top w:val="none" w:sz="0" w:space="0" w:color="auto"/>
            <w:left w:val="single" w:sz="36" w:space="11" w:color="EEEEEE"/>
            <w:bottom w:val="none" w:sz="0" w:space="0" w:color="auto"/>
            <w:right w:val="none" w:sz="0" w:space="0" w:color="auto"/>
          </w:divBdr>
        </w:div>
        <w:div w:id="1665353978">
          <w:blockQuote w:val="1"/>
          <w:marLeft w:val="0"/>
          <w:marRight w:val="0"/>
          <w:marTop w:val="0"/>
          <w:marBottom w:val="300"/>
          <w:divBdr>
            <w:top w:val="none" w:sz="0" w:space="0" w:color="auto"/>
            <w:left w:val="single" w:sz="36" w:space="11" w:color="EEEEEE"/>
            <w:bottom w:val="none" w:sz="0" w:space="0" w:color="auto"/>
            <w:right w:val="none" w:sz="0" w:space="0" w:color="auto"/>
          </w:divBdr>
        </w:div>
        <w:div w:id="1046101304">
          <w:blockQuote w:val="1"/>
          <w:marLeft w:val="0"/>
          <w:marRight w:val="0"/>
          <w:marTop w:val="0"/>
          <w:marBottom w:val="300"/>
          <w:divBdr>
            <w:top w:val="none" w:sz="0" w:space="0" w:color="auto"/>
            <w:left w:val="single" w:sz="36" w:space="11" w:color="EEEEEE"/>
            <w:bottom w:val="none" w:sz="0" w:space="0" w:color="auto"/>
            <w:right w:val="none" w:sz="0" w:space="0" w:color="auto"/>
          </w:divBdr>
        </w:div>
        <w:div w:id="906301956">
          <w:blockQuote w:val="1"/>
          <w:marLeft w:val="0"/>
          <w:marRight w:val="0"/>
          <w:marTop w:val="0"/>
          <w:marBottom w:val="300"/>
          <w:divBdr>
            <w:top w:val="none" w:sz="0" w:space="0" w:color="auto"/>
            <w:left w:val="single" w:sz="36" w:space="11" w:color="EEEEEE"/>
            <w:bottom w:val="none" w:sz="0" w:space="0" w:color="auto"/>
            <w:right w:val="none" w:sz="0" w:space="0" w:color="auto"/>
          </w:divBdr>
        </w:div>
        <w:div w:id="942299337">
          <w:blockQuote w:val="1"/>
          <w:marLeft w:val="0"/>
          <w:marRight w:val="0"/>
          <w:marTop w:val="0"/>
          <w:marBottom w:val="300"/>
          <w:divBdr>
            <w:top w:val="none" w:sz="0" w:space="0" w:color="auto"/>
            <w:left w:val="single" w:sz="36" w:space="11" w:color="EEEEEE"/>
            <w:bottom w:val="none" w:sz="0" w:space="0" w:color="auto"/>
            <w:right w:val="none" w:sz="0" w:space="0" w:color="auto"/>
          </w:divBdr>
        </w:div>
        <w:div w:id="896016020">
          <w:blockQuote w:val="1"/>
          <w:marLeft w:val="0"/>
          <w:marRight w:val="0"/>
          <w:marTop w:val="0"/>
          <w:marBottom w:val="300"/>
          <w:divBdr>
            <w:top w:val="none" w:sz="0" w:space="0" w:color="auto"/>
            <w:left w:val="single" w:sz="36" w:space="11" w:color="EEEEEE"/>
            <w:bottom w:val="none" w:sz="0" w:space="0" w:color="auto"/>
            <w:right w:val="none" w:sz="0" w:space="0" w:color="auto"/>
          </w:divBdr>
        </w:div>
        <w:div w:id="608245092">
          <w:blockQuote w:val="1"/>
          <w:marLeft w:val="0"/>
          <w:marRight w:val="0"/>
          <w:marTop w:val="0"/>
          <w:marBottom w:val="300"/>
          <w:divBdr>
            <w:top w:val="none" w:sz="0" w:space="0" w:color="auto"/>
            <w:left w:val="single" w:sz="36" w:space="11" w:color="EEEEEE"/>
            <w:bottom w:val="none" w:sz="0" w:space="0" w:color="auto"/>
            <w:right w:val="none" w:sz="0" w:space="0" w:color="auto"/>
          </w:divBdr>
        </w:div>
        <w:div w:id="782962874">
          <w:blockQuote w:val="1"/>
          <w:marLeft w:val="0"/>
          <w:marRight w:val="0"/>
          <w:marTop w:val="0"/>
          <w:marBottom w:val="300"/>
          <w:divBdr>
            <w:top w:val="none" w:sz="0" w:space="0" w:color="auto"/>
            <w:left w:val="single" w:sz="36" w:space="11" w:color="EEEEEE"/>
            <w:bottom w:val="none" w:sz="0" w:space="0" w:color="auto"/>
            <w:right w:val="none" w:sz="0" w:space="0" w:color="auto"/>
          </w:divBdr>
        </w:div>
        <w:div w:id="1021862051">
          <w:blockQuote w:val="1"/>
          <w:marLeft w:val="0"/>
          <w:marRight w:val="0"/>
          <w:marTop w:val="0"/>
          <w:marBottom w:val="300"/>
          <w:divBdr>
            <w:top w:val="none" w:sz="0" w:space="0" w:color="auto"/>
            <w:left w:val="single" w:sz="36" w:space="11" w:color="EEEEEE"/>
            <w:bottom w:val="none" w:sz="0" w:space="0" w:color="auto"/>
            <w:right w:val="none" w:sz="0" w:space="0" w:color="auto"/>
          </w:divBdr>
        </w:div>
        <w:div w:id="2109110478">
          <w:blockQuote w:val="1"/>
          <w:marLeft w:val="0"/>
          <w:marRight w:val="0"/>
          <w:marTop w:val="0"/>
          <w:marBottom w:val="300"/>
          <w:divBdr>
            <w:top w:val="none" w:sz="0" w:space="0" w:color="auto"/>
            <w:left w:val="single" w:sz="36" w:space="11" w:color="EEEEEE"/>
            <w:bottom w:val="none" w:sz="0" w:space="0" w:color="auto"/>
            <w:right w:val="none" w:sz="0" w:space="0" w:color="auto"/>
          </w:divBdr>
        </w:div>
        <w:div w:id="895581342">
          <w:blockQuote w:val="1"/>
          <w:marLeft w:val="0"/>
          <w:marRight w:val="0"/>
          <w:marTop w:val="0"/>
          <w:marBottom w:val="300"/>
          <w:divBdr>
            <w:top w:val="none" w:sz="0" w:space="0" w:color="auto"/>
            <w:left w:val="single" w:sz="36" w:space="11" w:color="EEEEEE"/>
            <w:bottom w:val="none" w:sz="0" w:space="0" w:color="auto"/>
            <w:right w:val="none" w:sz="0" w:space="0" w:color="auto"/>
          </w:divBdr>
        </w:div>
        <w:div w:id="2008901447">
          <w:blockQuote w:val="1"/>
          <w:marLeft w:val="0"/>
          <w:marRight w:val="0"/>
          <w:marTop w:val="0"/>
          <w:marBottom w:val="300"/>
          <w:divBdr>
            <w:top w:val="none" w:sz="0" w:space="0" w:color="auto"/>
            <w:left w:val="single" w:sz="36" w:space="11" w:color="EEEEEE"/>
            <w:bottom w:val="none" w:sz="0" w:space="0" w:color="auto"/>
            <w:right w:val="none" w:sz="0" w:space="0" w:color="auto"/>
          </w:divBdr>
        </w:div>
        <w:div w:id="722103105">
          <w:blockQuote w:val="1"/>
          <w:marLeft w:val="0"/>
          <w:marRight w:val="0"/>
          <w:marTop w:val="0"/>
          <w:marBottom w:val="300"/>
          <w:divBdr>
            <w:top w:val="none" w:sz="0" w:space="0" w:color="auto"/>
            <w:left w:val="single" w:sz="36" w:space="11" w:color="EEEEEE"/>
            <w:bottom w:val="none" w:sz="0" w:space="0" w:color="auto"/>
            <w:right w:val="none" w:sz="0" w:space="0" w:color="auto"/>
          </w:divBdr>
        </w:div>
        <w:div w:id="1402370548">
          <w:blockQuote w:val="1"/>
          <w:marLeft w:val="0"/>
          <w:marRight w:val="0"/>
          <w:marTop w:val="0"/>
          <w:marBottom w:val="300"/>
          <w:divBdr>
            <w:top w:val="none" w:sz="0" w:space="0" w:color="auto"/>
            <w:left w:val="single" w:sz="36" w:space="11" w:color="EEEEEE"/>
            <w:bottom w:val="none" w:sz="0" w:space="0" w:color="auto"/>
            <w:right w:val="none" w:sz="0" w:space="0" w:color="auto"/>
          </w:divBdr>
        </w:div>
        <w:div w:id="989748297">
          <w:blockQuote w:val="1"/>
          <w:marLeft w:val="0"/>
          <w:marRight w:val="0"/>
          <w:marTop w:val="0"/>
          <w:marBottom w:val="300"/>
          <w:divBdr>
            <w:top w:val="none" w:sz="0" w:space="0" w:color="auto"/>
            <w:left w:val="single" w:sz="36" w:space="11" w:color="EEEEEE"/>
            <w:bottom w:val="none" w:sz="0" w:space="0" w:color="auto"/>
            <w:right w:val="none" w:sz="0" w:space="0" w:color="auto"/>
          </w:divBdr>
        </w:div>
        <w:div w:id="159977651">
          <w:blockQuote w:val="1"/>
          <w:marLeft w:val="0"/>
          <w:marRight w:val="0"/>
          <w:marTop w:val="0"/>
          <w:marBottom w:val="300"/>
          <w:divBdr>
            <w:top w:val="none" w:sz="0" w:space="0" w:color="auto"/>
            <w:left w:val="single" w:sz="36" w:space="11" w:color="EEEEEE"/>
            <w:bottom w:val="none" w:sz="0" w:space="0" w:color="auto"/>
            <w:right w:val="none" w:sz="0" w:space="0" w:color="auto"/>
          </w:divBdr>
        </w:div>
        <w:div w:id="1071198857">
          <w:blockQuote w:val="1"/>
          <w:marLeft w:val="0"/>
          <w:marRight w:val="0"/>
          <w:marTop w:val="0"/>
          <w:marBottom w:val="300"/>
          <w:divBdr>
            <w:top w:val="none" w:sz="0" w:space="0" w:color="auto"/>
            <w:left w:val="single" w:sz="36" w:space="11" w:color="EEEEEE"/>
            <w:bottom w:val="none" w:sz="0" w:space="0" w:color="auto"/>
            <w:right w:val="none" w:sz="0" w:space="0" w:color="auto"/>
          </w:divBdr>
        </w:div>
        <w:div w:id="794056451">
          <w:blockQuote w:val="1"/>
          <w:marLeft w:val="0"/>
          <w:marRight w:val="0"/>
          <w:marTop w:val="0"/>
          <w:marBottom w:val="300"/>
          <w:divBdr>
            <w:top w:val="none" w:sz="0" w:space="0" w:color="auto"/>
            <w:left w:val="single" w:sz="36" w:space="11" w:color="EEEEEE"/>
            <w:bottom w:val="none" w:sz="0" w:space="0" w:color="auto"/>
            <w:right w:val="none" w:sz="0" w:space="0" w:color="auto"/>
          </w:divBdr>
        </w:div>
        <w:div w:id="1861039869">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5101</Words>
  <Characters>29077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RePack by Diakov</cp:lastModifiedBy>
  <cp:revision>4</cp:revision>
  <dcterms:created xsi:type="dcterms:W3CDTF">2018-04-01T14:49:00Z</dcterms:created>
  <dcterms:modified xsi:type="dcterms:W3CDTF">2018-06-27T08:23:00Z</dcterms:modified>
</cp:coreProperties>
</file>