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rPr>
          <w:b/>
          <w:sz w:val="48"/>
          <w:szCs w:val="28"/>
          <w:bdr w:val="none" w:sz="0" w:space="0" w:color="auto" w:frame="1"/>
        </w:rPr>
      </w:pPr>
      <w:r w:rsidRPr="00D77F35">
        <w:rPr>
          <w:b/>
          <w:sz w:val="48"/>
          <w:szCs w:val="28"/>
          <w:bdr w:val="none" w:sz="0" w:space="0" w:color="auto" w:frame="1"/>
        </w:rPr>
        <w:t xml:space="preserve">          </w:t>
      </w:r>
      <w:r>
        <w:rPr>
          <w:b/>
          <w:sz w:val="48"/>
          <w:szCs w:val="28"/>
          <w:bdr w:val="none" w:sz="0" w:space="0" w:color="auto" w:frame="1"/>
        </w:rPr>
        <w:t xml:space="preserve">    </w:t>
      </w:r>
      <w:r w:rsidRPr="00D77F35">
        <w:rPr>
          <w:b/>
          <w:sz w:val="40"/>
          <w:szCs w:val="28"/>
          <w:bdr w:val="none" w:sz="0" w:space="0" w:color="auto" w:frame="1"/>
        </w:rPr>
        <w:t>Консультация для родителей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rPr>
          <w:szCs w:val="20"/>
        </w:rPr>
      </w:pPr>
      <w:r>
        <w:rPr>
          <w:b/>
          <w:bCs/>
          <w:sz w:val="36"/>
          <w:szCs w:val="28"/>
          <w:bdr w:val="none" w:sz="0" w:space="0" w:color="auto" w:frame="1"/>
        </w:rPr>
        <w:t xml:space="preserve">   </w:t>
      </w:r>
      <w:r w:rsidRPr="00D77F35">
        <w:rPr>
          <w:b/>
          <w:bCs/>
          <w:sz w:val="36"/>
          <w:szCs w:val="28"/>
          <w:bdr w:val="none" w:sz="0" w:space="0" w:color="auto" w:frame="1"/>
        </w:rPr>
        <w:t>Нетра</w:t>
      </w:r>
      <w:r>
        <w:rPr>
          <w:b/>
          <w:bCs/>
          <w:sz w:val="36"/>
          <w:szCs w:val="28"/>
          <w:bdr w:val="none" w:sz="0" w:space="0" w:color="auto" w:frame="1"/>
        </w:rPr>
        <w:t>диционное рисование в технике "</w:t>
      </w:r>
      <w:proofErr w:type="spellStart"/>
      <w:r>
        <w:rPr>
          <w:b/>
          <w:bCs/>
          <w:sz w:val="36"/>
          <w:szCs w:val="28"/>
          <w:bdr w:val="none" w:sz="0" w:space="0" w:color="auto" w:frame="1"/>
        </w:rPr>
        <w:t>Г</w:t>
      </w:r>
      <w:r w:rsidRPr="00D77F35">
        <w:rPr>
          <w:b/>
          <w:bCs/>
          <w:sz w:val="36"/>
          <w:szCs w:val="28"/>
          <w:bdr w:val="none" w:sz="0" w:space="0" w:color="auto" w:frame="1"/>
        </w:rPr>
        <w:t>рифонаж</w:t>
      </w:r>
      <w:proofErr w:type="spellEnd"/>
      <w:r w:rsidRPr="00D77F35">
        <w:rPr>
          <w:b/>
          <w:bCs/>
          <w:sz w:val="36"/>
          <w:szCs w:val="28"/>
          <w:bdr w:val="none" w:sz="0" w:space="0" w:color="auto" w:frame="1"/>
        </w:rPr>
        <w:t>"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u w:val="single"/>
          <w:bdr w:val="none" w:sz="0" w:space="0" w:color="auto" w:frame="1"/>
        </w:rPr>
        <w:t xml:space="preserve">1.Для чего детям нужны </w:t>
      </w:r>
      <w:r w:rsidRPr="00D77F35">
        <w:rPr>
          <w:sz w:val="28"/>
          <w:szCs w:val="28"/>
          <w:u w:val="single"/>
          <w:bdr w:val="none" w:sz="0" w:space="0" w:color="auto" w:frame="1"/>
        </w:rPr>
        <w:t xml:space="preserve"> занятия</w:t>
      </w:r>
      <w:r>
        <w:rPr>
          <w:sz w:val="28"/>
          <w:szCs w:val="28"/>
          <w:u w:val="single"/>
          <w:bdr w:val="none" w:sz="0" w:space="0" w:color="auto" w:frame="1"/>
        </w:rPr>
        <w:t xml:space="preserve"> по изобразительной деятельности с применением  нетрадиционных техник?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 w:rsidRPr="00D77F35">
        <w:rPr>
          <w:sz w:val="28"/>
          <w:szCs w:val="28"/>
          <w:bdr w:val="none" w:sz="0" w:space="0" w:color="auto" w:frame="1"/>
        </w:rPr>
        <w:t>Изобразительная деятельность с применением нетрадиционных материалов и техник способствуют развитию у ребенка: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ind w:left="720" w:hanging="36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</w:t>
      </w:r>
      <w:r w:rsidRPr="00D77F35">
        <w:rPr>
          <w:sz w:val="14"/>
          <w:szCs w:val="14"/>
          <w:bdr w:val="none" w:sz="0" w:space="0" w:color="auto" w:frame="1"/>
        </w:rPr>
        <w:t>      </w:t>
      </w:r>
      <w:r w:rsidRPr="00D77F35">
        <w:rPr>
          <w:sz w:val="28"/>
          <w:szCs w:val="28"/>
          <w:bdr w:val="none" w:sz="0" w:space="0" w:color="auto" w:frame="1"/>
        </w:rPr>
        <w:t>Мелкой моторики рук и тактильного восприятия;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ind w:left="720" w:hanging="36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</w:t>
      </w:r>
      <w:r w:rsidRPr="00D77F35">
        <w:rPr>
          <w:sz w:val="14"/>
          <w:szCs w:val="14"/>
          <w:bdr w:val="none" w:sz="0" w:space="0" w:color="auto" w:frame="1"/>
        </w:rPr>
        <w:t>      </w:t>
      </w:r>
      <w:r w:rsidRPr="00D77F35">
        <w:rPr>
          <w:sz w:val="28"/>
          <w:szCs w:val="28"/>
          <w:bdr w:val="none" w:sz="0" w:space="0" w:color="auto" w:frame="1"/>
        </w:rPr>
        <w:t>Пространственной ориентировки на листе бумаги, глазомера и зрительного восприятия</w:t>
      </w:r>
      <w:r>
        <w:rPr>
          <w:sz w:val="28"/>
          <w:szCs w:val="28"/>
          <w:bdr w:val="none" w:sz="0" w:space="0" w:color="auto" w:frame="1"/>
        </w:rPr>
        <w:t>;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ind w:left="720" w:hanging="36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</w:t>
      </w:r>
      <w:r w:rsidRPr="00D77F35">
        <w:rPr>
          <w:sz w:val="14"/>
          <w:szCs w:val="14"/>
          <w:bdr w:val="none" w:sz="0" w:space="0" w:color="auto" w:frame="1"/>
        </w:rPr>
        <w:t>    </w:t>
      </w:r>
      <w:r w:rsidRPr="00D77F35">
        <w:rPr>
          <w:sz w:val="28"/>
          <w:szCs w:val="28"/>
          <w:bdr w:val="none" w:sz="0" w:space="0" w:color="auto" w:frame="1"/>
        </w:rPr>
        <w:t>Воспитывать желание узнавать новое;</w:t>
      </w:r>
    </w:p>
    <w:p w:rsid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ind w:left="720" w:hanging="36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-</w:t>
      </w:r>
      <w:r w:rsidRPr="00D77F35">
        <w:rPr>
          <w:sz w:val="14"/>
          <w:szCs w:val="14"/>
          <w:bdr w:val="none" w:sz="0" w:space="0" w:color="auto" w:frame="1"/>
        </w:rPr>
        <w:t>      </w:t>
      </w:r>
      <w:r w:rsidRPr="00D77F35">
        <w:rPr>
          <w:sz w:val="28"/>
          <w:szCs w:val="28"/>
          <w:bdr w:val="none" w:sz="0" w:space="0" w:color="auto" w:frame="1"/>
        </w:rPr>
        <w:t>Внимания и усидчивости</w:t>
      </w:r>
      <w:r>
        <w:rPr>
          <w:sz w:val="28"/>
          <w:szCs w:val="28"/>
          <w:bdr w:val="none" w:sz="0" w:space="0" w:color="auto" w:frame="1"/>
        </w:rPr>
        <w:t>;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ind w:left="36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 xml:space="preserve">-   </w:t>
      </w:r>
      <w:r w:rsidRPr="00D77F35">
        <w:rPr>
          <w:sz w:val="28"/>
          <w:szCs w:val="28"/>
          <w:bdr w:val="none" w:sz="0" w:space="0" w:color="auto" w:frame="1"/>
        </w:rPr>
        <w:t>Изобразительных навыков и умений, наблюдательности, эстетического восприятия, эмоциональной отзывчивости</w:t>
      </w:r>
      <w:r>
        <w:rPr>
          <w:sz w:val="28"/>
          <w:szCs w:val="28"/>
          <w:bdr w:val="none" w:sz="0" w:space="0" w:color="auto" w:frame="1"/>
        </w:rPr>
        <w:t>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2</w:t>
      </w:r>
      <w:r w:rsidR="00D77F35" w:rsidRPr="00D77F35">
        <w:rPr>
          <w:sz w:val="28"/>
          <w:szCs w:val="28"/>
          <w:bdr w:val="none" w:sz="0" w:space="0" w:color="auto" w:frame="1"/>
        </w:rPr>
        <w:t>.  </w:t>
      </w:r>
      <w:r w:rsidR="00D77F35" w:rsidRPr="00D77F35">
        <w:rPr>
          <w:sz w:val="28"/>
          <w:szCs w:val="28"/>
          <w:u w:val="single"/>
          <w:bdr w:val="none" w:sz="0" w:space="0" w:color="auto" w:frame="1"/>
        </w:rPr>
        <w:t xml:space="preserve">Материалы и </w:t>
      </w:r>
      <w:proofErr w:type="gramStart"/>
      <w:r w:rsidR="00D77F35" w:rsidRPr="00D77F35">
        <w:rPr>
          <w:sz w:val="28"/>
          <w:szCs w:val="28"/>
          <w:u w:val="single"/>
          <w:bdr w:val="none" w:sz="0" w:space="0" w:color="auto" w:frame="1"/>
        </w:rPr>
        <w:t>инструменты</w:t>
      </w:r>
      <w:proofErr w:type="gramEnd"/>
      <w:r w:rsidR="00D77F35" w:rsidRPr="00D77F35">
        <w:rPr>
          <w:sz w:val="28"/>
          <w:szCs w:val="28"/>
          <w:u w:val="single"/>
          <w:bdr w:val="none" w:sz="0" w:space="0" w:color="auto" w:frame="1"/>
        </w:rPr>
        <w:t xml:space="preserve"> необходимые для выполнения работы в технике </w:t>
      </w:r>
      <w:r>
        <w:rPr>
          <w:sz w:val="28"/>
          <w:szCs w:val="28"/>
          <w:u w:val="single"/>
          <w:bdr w:val="none" w:sz="0" w:space="0" w:color="auto" w:frame="1"/>
        </w:rPr>
        <w:t>«</w:t>
      </w:r>
      <w:proofErr w:type="spellStart"/>
      <w:r w:rsidR="00D77F35" w:rsidRPr="00D77F35">
        <w:rPr>
          <w:sz w:val="28"/>
          <w:szCs w:val="28"/>
          <w:u w:val="single"/>
          <w:bdr w:val="none" w:sz="0" w:space="0" w:color="auto" w:frame="1"/>
        </w:rPr>
        <w:t>грифонаж</w:t>
      </w:r>
      <w:proofErr w:type="spellEnd"/>
      <w:r>
        <w:rPr>
          <w:sz w:val="28"/>
          <w:szCs w:val="28"/>
          <w:u w:val="single"/>
          <w:bdr w:val="none" w:sz="0" w:space="0" w:color="auto" w:frame="1"/>
        </w:rPr>
        <w:t>»</w:t>
      </w:r>
      <w:r w:rsidR="00D77F35" w:rsidRPr="00D77F35">
        <w:rPr>
          <w:sz w:val="28"/>
          <w:szCs w:val="28"/>
          <w:bdr w:val="none" w:sz="0" w:space="0" w:color="auto" w:frame="1"/>
        </w:rPr>
        <w:t>:</w:t>
      </w:r>
    </w:p>
    <w:p w:rsidR="00D77F35" w:rsidRPr="00D77F35" w:rsidRDefault="00D77F35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 w:rsidRPr="00D77F35">
        <w:rPr>
          <w:sz w:val="28"/>
          <w:szCs w:val="28"/>
          <w:bdr w:val="none" w:sz="0" w:space="0" w:color="auto" w:frame="1"/>
        </w:rPr>
        <w:t> листы бумаги, акварельные краски, кисточки для рисования разной толщины, кусок губки, простой карандаш, фломастеры, ножницы, клей-</w:t>
      </w:r>
      <w:r w:rsidR="004D77EC">
        <w:rPr>
          <w:sz w:val="28"/>
          <w:szCs w:val="28"/>
          <w:bdr w:val="none" w:sz="0" w:space="0" w:color="auto" w:frame="1"/>
        </w:rPr>
        <w:t>карандаш или клей ПВА.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3</w:t>
      </w:r>
      <w:r w:rsidR="00D77F35" w:rsidRPr="00D77F35">
        <w:rPr>
          <w:sz w:val="28"/>
          <w:szCs w:val="28"/>
          <w:bdr w:val="none" w:sz="0" w:space="0" w:color="auto" w:frame="1"/>
        </w:rPr>
        <w:t>. </w:t>
      </w:r>
      <w:r>
        <w:rPr>
          <w:sz w:val="28"/>
          <w:szCs w:val="28"/>
          <w:u w:val="single"/>
          <w:bdr w:val="none" w:sz="0" w:space="0" w:color="auto" w:frame="1"/>
        </w:rPr>
        <w:t>Последовательность работы: 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1)</w:t>
      </w:r>
      <w:r w:rsidR="00D77F35" w:rsidRPr="00D77F35">
        <w:rPr>
          <w:sz w:val="28"/>
          <w:szCs w:val="28"/>
          <w:bdr w:val="none" w:sz="0" w:space="0" w:color="auto" w:frame="1"/>
        </w:rPr>
        <w:t>На альбомном листе простым карандашом «накарябайте» что-нибудь. Для этого проведите сначала длинную линию в любом направлении, а затем свободно «покружите» по бумаге, рисуя петли и изгибы, пересекая уже нарисованные линии новыми. При этом старайтесь не отрывать карандаша от бумаги. Когда вы почувствуете, что линий достаточно, остановитесь. У вас получились каракули.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2)</w:t>
      </w:r>
      <w:r w:rsidR="00D77F35" w:rsidRPr="00D77F35">
        <w:rPr>
          <w:sz w:val="28"/>
          <w:szCs w:val="28"/>
          <w:bdr w:val="none" w:sz="0" w:space="0" w:color="auto" w:frame="1"/>
        </w:rPr>
        <w:t xml:space="preserve">Внимательно рассмотрите получившиеся каракули. «Включите» своё воображение и поищите среди линий различные силуэты животных, птиц, рыб. Если вам это не удаётся сделать, и вы не видите ни одного образа, </w:t>
      </w:r>
      <w:r w:rsidR="00D77F35" w:rsidRPr="00D77F35">
        <w:rPr>
          <w:sz w:val="28"/>
          <w:szCs w:val="28"/>
          <w:bdr w:val="none" w:sz="0" w:space="0" w:color="auto" w:frame="1"/>
        </w:rPr>
        <w:lastRenderedPageBreak/>
        <w:t>переверните лист бумаги, и продолжите поиск. На одном листе бумаги вы можете найти только одну фигуру, а можете отыскать сразу несколько объектов. Чтобы найденные вами образы не потерялись среди линий, выделите их фломастером.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3)</w:t>
      </w:r>
      <w:r w:rsidR="00D77F35" w:rsidRPr="00D77F35">
        <w:rPr>
          <w:sz w:val="28"/>
          <w:szCs w:val="28"/>
          <w:bdr w:val="none" w:sz="0" w:space="0" w:color="auto" w:frame="1"/>
        </w:rPr>
        <w:t>Акварельными краск</w:t>
      </w:r>
      <w:r>
        <w:rPr>
          <w:sz w:val="28"/>
          <w:szCs w:val="28"/>
          <w:bdr w:val="none" w:sz="0" w:space="0" w:color="auto" w:frame="1"/>
        </w:rPr>
        <w:t>ами раскрасьте фигуры найденных образов</w:t>
      </w:r>
      <w:r w:rsidR="00D77F35" w:rsidRPr="00D77F35">
        <w:rPr>
          <w:sz w:val="28"/>
          <w:szCs w:val="28"/>
          <w:bdr w:val="none" w:sz="0" w:space="0" w:color="auto" w:frame="1"/>
        </w:rPr>
        <w:t>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4)</w:t>
      </w:r>
      <w:r w:rsidR="00D77F35" w:rsidRPr="00D77F35">
        <w:rPr>
          <w:sz w:val="28"/>
          <w:szCs w:val="28"/>
          <w:bdr w:val="none" w:sz="0" w:space="0" w:color="auto" w:frame="1"/>
        </w:rPr>
        <w:t>Тонкой кисточкой или фломастером дорисуйте различные детали.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5)</w:t>
      </w:r>
      <w:r w:rsidR="00D77F35" w:rsidRPr="00D77F35">
        <w:rPr>
          <w:sz w:val="28"/>
          <w:szCs w:val="28"/>
          <w:bdr w:val="none" w:sz="0" w:space="0" w:color="auto" w:frame="1"/>
        </w:rPr>
        <w:t>Подумайте, какие элементы вы включите в будущую композицию. Поищите среди оставшихся линий эти элементы. Если вы их нашли, обведите фломастером</w:t>
      </w:r>
      <w:r w:rsidR="00D77F35" w:rsidRPr="00D77F35">
        <w:rPr>
          <w:b/>
          <w:bCs/>
          <w:sz w:val="28"/>
          <w:szCs w:val="28"/>
          <w:bdr w:val="none" w:sz="0" w:space="0" w:color="auto" w:frame="1"/>
        </w:rPr>
        <w:t>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6)</w:t>
      </w:r>
      <w:r w:rsidR="00D77F35" w:rsidRPr="00D77F35">
        <w:rPr>
          <w:sz w:val="28"/>
          <w:szCs w:val="28"/>
          <w:bdr w:val="none" w:sz="0" w:space="0" w:color="auto" w:frame="1"/>
        </w:rPr>
        <w:t>Раскрасьте новые элементы композиции.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7)</w:t>
      </w:r>
      <w:r w:rsidR="00D77F35" w:rsidRPr="00D77F35">
        <w:rPr>
          <w:sz w:val="28"/>
          <w:szCs w:val="28"/>
          <w:bdr w:val="none" w:sz="0" w:space="0" w:color="auto" w:frame="1"/>
        </w:rPr>
        <w:t>Аккуратно вырежьте все элементы, которые вы нарисовали для создания композиции.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8)</w:t>
      </w:r>
      <w:r w:rsidR="00D77F35" w:rsidRPr="00D77F35">
        <w:rPr>
          <w:sz w:val="28"/>
          <w:szCs w:val="28"/>
          <w:bdr w:val="none" w:sz="0" w:space="0" w:color="auto" w:frame="1"/>
        </w:rPr>
        <w:t>Подготовьте фон. На альбомный лист при помощи губки нанесите  краску. Для этого краску разбавьте водой, обмакните в неё губку, которую затем легонько прижмите к бумаге. На бумаге останется след в виде пятнышек разной формы и разного размера. Повторяйте эти действия до тех пор, пока весь листок не покроется пятнышками</w:t>
      </w:r>
      <w:r>
        <w:rPr>
          <w:sz w:val="28"/>
          <w:szCs w:val="28"/>
          <w:bdr w:val="none" w:sz="0" w:space="0" w:color="auto" w:frame="1"/>
        </w:rPr>
        <w:t>.</w:t>
      </w:r>
    </w:p>
    <w:p w:rsidR="00D77F35" w:rsidRPr="00D77F35" w:rsidRDefault="004D77EC" w:rsidP="00D77F35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9)</w:t>
      </w:r>
      <w:r w:rsidR="00D77F35" w:rsidRPr="00D77F35">
        <w:rPr>
          <w:sz w:val="28"/>
          <w:szCs w:val="28"/>
          <w:bdr w:val="none" w:sz="0" w:space="0" w:color="auto" w:frame="1"/>
        </w:rPr>
        <w:t>На готовый фон приклейте все элементы композиции</w:t>
      </w:r>
    </w:p>
    <w:p w:rsidR="00D77F35" w:rsidRPr="004D77EC" w:rsidRDefault="00D77F35" w:rsidP="00D77F35">
      <w:pPr>
        <w:pStyle w:val="a3"/>
        <w:shd w:val="clear" w:color="auto" w:fill="FFFFFF"/>
        <w:spacing w:before="0" w:beforeAutospacing="0" w:after="0" w:afterAutospacing="0" w:line="384" w:lineRule="atLeast"/>
        <w:ind w:firstLine="300"/>
        <w:jc w:val="both"/>
        <w:rPr>
          <w:b/>
          <w:sz w:val="20"/>
          <w:szCs w:val="20"/>
        </w:rPr>
      </w:pPr>
      <w:r w:rsidRPr="004D77EC">
        <w:rPr>
          <w:b/>
          <w:color w:val="000000"/>
          <w:sz w:val="28"/>
          <w:szCs w:val="28"/>
          <w:bdr w:val="none" w:sz="0" w:space="0" w:color="auto" w:frame="1"/>
        </w:rPr>
        <w:t>Желаю вам успехов в творчестве, а также быть смелыми и активными в поиске новых форм и способов реализаци</w:t>
      </w:r>
      <w:r w:rsidR="004D77EC" w:rsidRPr="004D77EC">
        <w:rPr>
          <w:b/>
          <w:color w:val="000000"/>
          <w:sz w:val="28"/>
          <w:szCs w:val="28"/>
          <w:bdr w:val="none" w:sz="0" w:space="0" w:color="auto" w:frame="1"/>
        </w:rPr>
        <w:t>и своих творческих способностей!</w:t>
      </w:r>
    </w:p>
    <w:p w:rsidR="00D77F35" w:rsidRPr="00D77F35" w:rsidRDefault="00D77F3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77F35" w:rsidRPr="00D77F35" w:rsidSect="004D77E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35"/>
    <w:rsid w:val="004D77EC"/>
    <w:rsid w:val="00D7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2025-01-11T19:33:00Z</dcterms:created>
  <dcterms:modified xsi:type="dcterms:W3CDTF">2025-01-12T15:08:00Z</dcterms:modified>
</cp:coreProperties>
</file>