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3A4D" w:rsidRPr="00523A4D" w:rsidRDefault="00523A4D" w:rsidP="00523A4D">
      <w:pPr>
        <w:pStyle w:val="aa"/>
        <w:jc w:val="center"/>
        <w:rPr>
          <w:rFonts w:ascii="Times New Roman" w:eastAsia="Times New Roman" w:hAnsi="Times New Roman"/>
          <w:b/>
          <w:lang w:eastAsia="ru-RU"/>
        </w:rPr>
      </w:pPr>
      <w:r w:rsidRPr="00523A4D">
        <w:rPr>
          <w:rFonts w:ascii="Times New Roman" w:eastAsia="Times New Roman" w:hAnsi="Times New Roman"/>
          <w:b/>
          <w:lang w:eastAsia="ru-RU"/>
        </w:rPr>
        <w:t>Муниципальное бюджетное дошкольное образовательное  учреждение</w:t>
      </w:r>
    </w:p>
    <w:p w:rsidR="00523A4D" w:rsidRPr="00523A4D" w:rsidRDefault="00853B69" w:rsidP="00523A4D">
      <w:pPr>
        <w:pStyle w:val="aa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lang w:eastAsia="ru-RU"/>
        </w:rPr>
        <w:t xml:space="preserve">«Детский  сад «Тюльпан» </w:t>
      </w:r>
      <w:r w:rsidR="00523A4D" w:rsidRPr="00523A4D">
        <w:rPr>
          <w:rFonts w:ascii="Times New Roman" w:eastAsia="Times New Roman" w:hAnsi="Times New Roman"/>
          <w:b/>
          <w:lang w:eastAsia="ru-RU"/>
        </w:rPr>
        <w:t xml:space="preserve"> Республики Калмыкия</w:t>
      </w:r>
    </w:p>
    <w:p w:rsidR="00523A4D" w:rsidRDefault="00523A4D" w:rsidP="00523A4D">
      <w:pPr>
        <w:shd w:val="clear" w:color="auto" w:fill="FFFFFF"/>
        <w:spacing w:before="225" w:after="150"/>
        <w:jc w:val="center"/>
        <w:outlineLvl w:val="0"/>
        <w:rPr>
          <w:rFonts w:ascii="Times New Roman" w:eastAsia="Times New Roman" w:hAnsi="Times New Roman"/>
          <w:b/>
          <w:bCs/>
          <w:color w:val="111111"/>
          <w:kern w:val="36"/>
          <w:sz w:val="28"/>
          <w:szCs w:val="28"/>
          <w:lang w:eastAsia="ru-RU"/>
        </w:rPr>
      </w:pPr>
      <w:r w:rsidRPr="00523A4D">
        <w:rPr>
          <w:rFonts w:ascii="Times New Roman" w:eastAsia="Times New Roman" w:hAnsi="Times New Roman"/>
          <w:b/>
          <w:bCs/>
          <w:color w:val="111111"/>
          <w:kern w:val="36"/>
          <w:sz w:val="28"/>
          <w:szCs w:val="28"/>
          <w:lang w:eastAsia="ru-RU"/>
        </w:rPr>
        <w:t>«Эмоциональная  поддержка  ребенка в семье»</w:t>
      </w:r>
    </w:p>
    <w:p w:rsidR="00ED2F27" w:rsidRPr="00ED2F27" w:rsidRDefault="00ED2F27" w:rsidP="00ED2F27">
      <w:pPr>
        <w:shd w:val="clear" w:color="auto" w:fill="FFFFFF"/>
        <w:spacing w:before="225" w:after="150"/>
        <w:jc w:val="both"/>
        <w:outlineLvl w:val="0"/>
        <w:rPr>
          <w:rFonts w:ascii="Times New Roman" w:eastAsia="Times New Roman" w:hAnsi="Times New Roman"/>
          <w:b/>
          <w:bCs/>
          <w:color w:val="111111"/>
          <w:kern w:val="36"/>
          <w:szCs w:val="28"/>
          <w:lang w:eastAsia="ru-RU"/>
        </w:rPr>
      </w:pPr>
      <w:bookmarkStart w:id="0" w:name="_GoBack"/>
      <w:r w:rsidRPr="00ED2F27">
        <w:rPr>
          <w:rFonts w:ascii="Times New Roman" w:eastAsia="Times New Roman" w:hAnsi="Times New Roman"/>
          <w:b/>
          <w:bCs/>
          <w:color w:val="111111"/>
          <w:kern w:val="36"/>
          <w:szCs w:val="28"/>
          <w:lang w:eastAsia="ru-RU"/>
        </w:rPr>
        <w:t>Подготови</w:t>
      </w:r>
      <w:r w:rsidR="00853B69">
        <w:rPr>
          <w:rFonts w:ascii="Times New Roman" w:eastAsia="Times New Roman" w:hAnsi="Times New Roman"/>
          <w:b/>
          <w:bCs/>
          <w:color w:val="111111"/>
          <w:kern w:val="36"/>
          <w:szCs w:val="28"/>
          <w:lang w:eastAsia="ru-RU"/>
        </w:rPr>
        <w:t xml:space="preserve">ла: педагог-психолог </w:t>
      </w:r>
      <w:proofErr w:type="spellStart"/>
      <w:r w:rsidR="00853B69">
        <w:rPr>
          <w:rFonts w:ascii="Times New Roman" w:eastAsia="Times New Roman" w:hAnsi="Times New Roman"/>
          <w:b/>
          <w:bCs/>
          <w:color w:val="111111"/>
          <w:kern w:val="36"/>
          <w:szCs w:val="28"/>
          <w:lang w:eastAsia="ru-RU"/>
        </w:rPr>
        <w:t>Скрипанева</w:t>
      </w:r>
      <w:proofErr w:type="spellEnd"/>
      <w:r w:rsidR="00853B69">
        <w:rPr>
          <w:rFonts w:ascii="Times New Roman" w:eastAsia="Times New Roman" w:hAnsi="Times New Roman"/>
          <w:b/>
          <w:bCs/>
          <w:color w:val="111111"/>
          <w:kern w:val="36"/>
          <w:szCs w:val="28"/>
          <w:lang w:eastAsia="ru-RU"/>
        </w:rPr>
        <w:t xml:space="preserve"> В.А. </w:t>
      </w:r>
    </w:p>
    <w:bookmarkEnd w:id="0"/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Положительное эмоциональное состояние относится к важнейшим условиям полноценного развития личности. Термин «эмоциональное неблагополучие» означает ситуативный дискомфорт, проявляется внешне в той или иной степени. Известно, что длительные негативные эмоции ведут к появлениюсоматических заболеваний у детей.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Симптомы эмоционального напряжения ребенка: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2E717D">
        <w:rPr>
          <w:rFonts w:ascii="Times New Roman" w:eastAsia="Times New Roman" w:hAnsi="Times New Roman"/>
          <w:sz w:val="28"/>
          <w:lang w:eastAsia="ru-RU"/>
        </w:rPr>
        <w:t>- Частые неадекватные эмоциональные состояния (плач, депрессия, апатия, немотивированное проявление злости, пугливость, тревожность, конфликтность)</w:t>
      </w:r>
      <w:proofErr w:type="gramEnd"/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Отсутствие положительных эмоций на новые игрушки;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Снижение познавательной активности (отсутствие реакции новизны);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Рисунки в темных тонах;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Изменение двигательной активности (повышение - снижение);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Изменения в аппетите;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Проблемы со сном (бессонница);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- Изменения в поведении ребенка.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Возникает вопрос: что делать?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Существует принцип, без соблюдения которого попытки наладить отношения с ребенком оказываются безуспешными. Принцип этот - безусловное принятие ребенка.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proofErr w:type="gramStart"/>
      <w:r w:rsidRPr="002E717D">
        <w:rPr>
          <w:rFonts w:ascii="Times New Roman" w:eastAsia="Times New Roman" w:hAnsi="Times New Roman"/>
          <w:sz w:val="32"/>
          <w:lang w:eastAsia="ru-RU"/>
        </w:rPr>
        <w:t>Безусловно</w:t>
      </w:r>
      <w:proofErr w:type="gramEnd"/>
      <w:r w:rsidRPr="002E717D">
        <w:rPr>
          <w:rFonts w:ascii="Times New Roman" w:eastAsia="Times New Roman" w:hAnsi="Times New Roman"/>
          <w:sz w:val="28"/>
          <w:lang w:eastAsia="ru-RU"/>
        </w:rPr>
        <w:t xml:space="preserve"> принимать ребенка - значит, любить его не за то, что он красивый, умный, помощник и т. д., а просто так, за то, что он есть (больные дети, дети с особыми потребностями).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Многие родители считают главными воспитательными средствам</w:t>
      </w:r>
      <w:proofErr w:type="gramStart"/>
      <w:r w:rsidRPr="002E717D">
        <w:rPr>
          <w:rFonts w:ascii="Times New Roman" w:eastAsia="Times New Roman" w:hAnsi="Times New Roman"/>
          <w:sz w:val="28"/>
          <w:lang w:eastAsia="ru-RU"/>
        </w:rPr>
        <w:t>и-</w:t>
      </w:r>
      <w:proofErr w:type="gramEnd"/>
      <w:r w:rsidRPr="002E717D">
        <w:rPr>
          <w:rFonts w:ascii="Times New Roman" w:eastAsia="Times New Roman" w:hAnsi="Times New Roman"/>
          <w:sz w:val="28"/>
          <w:lang w:eastAsia="ru-RU"/>
        </w:rPr>
        <w:t xml:space="preserve"> наказание и поощрение. А это говорит об «условной любви»: что-то выполни</w:t>
      </w:r>
      <w:proofErr w:type="gramStart"/>
      <w:r w:rsidRPr="002E717D">
        <w:rPr>
          <w:rFonts w:ascii="Times New Roman" w:eastAsia="Times New Roman" w:hAnsi="Times New Roman"/>
          <w:sz w:val="28"/>
          <w:lang w:eastAsia="ru-RU"/>
        </w:rPr>
        <w:t>л-</w:t>
      </w:r>
      <w:proofErr w:type="gramEnd"/>
      <w:r w:rsidRPr="002E717D">
        <w:rPr>
          <w:rFonts w:ascii="Times New Roman" w:eastAsia="Times New Roman" w:hAnsi="Times New Roman"/>
          <w:sz w:val="28"/>
          <w:lang w:eastAsia="ru-RU"/>
        </w:rPr>
        <w:t xml:space="preserve"> хороший, чего-то не сделал-плохой. Таким образом, естественный процесс воспитания, то есть передачи взрослыми своего опыта, знаний, водится к какой-то дрессуре.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Психологами доказано, что любовь, забота, ласка - это основные жизненные потребности ребенка. Никогда и ни при каких условиях у него не должно возникать сомнений в любви родителей к нему, в своей психологической защищенности. Эта потребность удовлетворяется, когда вы сообщаете ребенку, что он вам дорог, нужен, любим. Делать это можно разными способами: «Я очень скучала по тебе, пока была на работе», «Я очень люблю играть с тобой».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Известный американский психотерапевт В.Сатир рекомендовала обнимать ребенка несколько раз в день, говоря, что для хорошего самочувствия нужно не менее 8 объятий в день не только ребенку, но и взрослому человеку.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lastRenderedPageBreak/>
        <w:t>Если день ребенка в основном наполнен положительными эмоциями, то, вероятнее всего, малыш чувствует себя нужным и необходимым дома. У вас хорошие отношения с ребенком и прекрасный климат в семье. Если больше негативных эмоций в семье, ребенок чувствует себя одиноким, несчастным и уязвимым. И чтобы хоть как-то привлечь Ваше внимание к себе, малыш порой специально делает все вам назло. Проанализируйте, за что вы были недовольны им? Как вели себя сегодня с ним? Сколько времени ему уделили? Что сделали ему приятного?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Удовлетворение потребности в любви и принятии - необходимое условие нормального психического развития детей. Если он не получает знаков безусловного принятия, то возможны отклонения в поведении, то есть, эмоциональные нарушения. Безусловно, многие из вас задумывались над своими отношениями с детьми, об атмосфере, которая сложилась в вашей семье.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Дошкольный возраст - наиболее подходящее время для того, чтобы вселить в ребенка уверенность в себе, своих силах, построить гармоничные отношения с ним в семье. Позже это будет сделать очень трудно.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В отношениях с ребенком не полагайтесь на свою силу и физическое превосходство. Это озлобит его и приучит к тому, что считаться нужно только с силой.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Не давайте обещаний, которых вы не можете выполнить. Это пошатнет веру ребенка в вас.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Не делайте за ребенка то, что он в состоянии сделать сам. Он может и в дальнейшем использовать вас в качестве прислуги.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Не поправляйте ребенка в присутствии посторонних. Если вы скажете ему все спокойно, с глазу на глаз, он обратит гораздо больше внимания на ваше замечание.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Не читайте ребенку нотации и не кричите на него, иначе он будет вынужден защищаться, притворяться глухим.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Смиритесь с тем, что ребенок любит экспериментировать. Так он познает мир.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Лучший способ воспитать ответственность и уверенность в себе - предоставить ребенку возможность самостоятельно принимать решения. Ребенок учится на собственном опыте, поэтому не следует оберегать его от последствий собственных ошибок.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Поощряйте любопытство ребенка. Если вы попытаетесь избавиться от него, когда он ставит откровенные вопросы, ребенок будет искать ответы на стороне.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Когда ребенок с вами разговаривает, слушайте его внимательно, с пониманием, не перебивая и не отворачиваясь. Не дайте ему заподозрить, что вас мало интересует то, о чем он говорит.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Не ставьте слишком много вопросов и не устанавливайте множество правил для ребенка: он не будет обращать на вас внимания.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t>Пусть ребенок дает волю своим фантазиям. Живое воображение - дар, присущий детству. Никогда не подавляйте его!</w:t>
      </w:r>
    </w:p>
    <w:p w:rsidR="002E717D" w:rsidRPr="002E717D" w:rsidRDefault="002E717D" w:rsidP="002E717D">
      <w:pPr>
        <w:pStyle w:val="aa"/>
        <w:ind w:left="0"/>
        <w:jc w:val="both"/>
        <w:rPr>
          <w:rFonts w:ascii="Times New Roman" w:eastAsia="Times New Roman" w:hAnsi="Times New Roman"/>
          <w:sz w:val="28"/>
          <w:lang w:eastAsia="ru-RU"/>
        </w:rPr>
      </w:pPr>
      <w:r w:rsidRPr="002E717D">
        <w:rPr>
          <w:rFonts w:ascii="Times New Roman" w:eastAsia="Times New Roman" w:hAnsi="Times New Roman"/>
          <w:sz w:val="28"/>
          <w:lang w:eastAsia="ru-RU"/>
        </w:rPr>
        <w:lastRenderedPageBreak/>
        <w:t>Не сравнивайте ребенка с другими детьми, любите его таким, какой он есть. Если вы хотите развить в ребенке определенные качества, относитесь к нему так, словно они у него уже есть.</w:t>
      </w:r>
    </w:p>
    <w:p w:rsidR="00754F70" w:rsidRPr="002E717D" w:rsidRDefault="00754F70" w:rsidP="002E717D">
      <w:pPr>
        <w:pStyle w:val="aa"/>
        <w:ind w:left="0"/>
        <w:jc w:val="both"/>
        <w:rPr>
          <w:rFonts w:ascii="Times New Roman" w:hAnsi="Times New Roman"/>
          <w:sz w:val="28"/>
        </w:rPr>
      </w:pPr>
    </w:p>
    <w:sectPr w:rsidR="00754F70" w:rsidRPr="002E717D" w:rsidSect="001D6F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23A4D"/>
    <w:rsid w:val="001D6FF0"/>
    <w:rsid w:val="002E717D"/>
    <w:rsid w:val="004B2306"/>
    <w:rsid w:val="00523A4D"/>
    <w:rsid w:val="00754F70"/>
    <w:rsid w:val="00853B69"/>
    <w:rsid w:val="00ED2F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3A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3A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3A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3A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3A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3A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3A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3A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3A4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23A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23A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23A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23A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23A4D"/>
    <w:rPr>
      <w:b/>
      <w:bCs/>
    </w:rPr>
  </w:style>
  <w:style w:type="character" w:styleId="a8">
    <w:name w:val="Emphasis"/>
    <w:basedOn w:val="a0"/>
    <w:uiPriority w:val="20"/>
    <w:qFormat/>
    <w:rsid w:val="00523A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23A4D"/>
    <w:rPr>
      <w:szCs w:val="32"/>
    </w:rPr>
  </w:style>
  <w:style w:type="paragraph" w:styleId="aa">
    <w:name w:val="List Paragraph"/>
    <w:basedOn w:val="a"/>
    <w:uiPriority w:val="34"/>
    <w:qFormat/>
    <w:rsid w:val="00523A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3A4D"/>
    <w:rPr>
      <w:i/>
    </w:rPr>
  </w:style>
  <w:style w:type="character" w:customStyle="1" w:styleId="22">
    <w:name w:val="Цитата 2 Знак"/>
    <w:basedOn w:val="a0"/>
    <w:link w:val="21"/>
    <w:uiPriority w:val="29"/>
    <w:rsid w:val="00523A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23A4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23A4D"/>
    <w:rPr>
      <w:b/>
      <w:i/>
      <w:sz w:val="24"/>
    </w:rPr>
  </w:style>
  <w:style w:type="character" w:styleId="ad">
    <w:name w:val="Subtle Emphasis"/>
    <w:uiPriority w:val="19"/>
    <w:qFormat/>
    <w:rsid w:val="00523A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23A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23A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23A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23A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23A4D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A4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23A4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A4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A4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A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A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A4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A4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A4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A4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3A4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23A4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23A4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523A4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3A4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23A4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23A4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23A4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23A4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23A4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23A4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23A4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23A4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23A4D"/>
    <w:rPr>
      <w:b/>
      <w:bCs/>
    </w:rPr>
  </w:style>
  <w:style w:type="character" w:styleId="a8">
    <w:name w:val="Emphasis"/>
    <w:basedOn w:val="a0"/>
    <w:uiPriority w:val="20"/>
    <w:qFormat/>
    <w:rsid w:val="00523A4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23A4D"/>
    <w:rPr>
      <w:szCs w:val="32"/>
    </w:rPr>
  </w:style>
  <w:style w:type="paragraph" w:styleId="aa">
    <w:name w:val="List Paragraph"/>
    <w:basedOn w:val="a"/>
    <w:uiPriority w:val="34"/>
    <w:qFormat/>
    <w:rsid w:val="00523A4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23A4D"/>
    <w:rPr>
      <w:i/>
    </w:rPr>
  </w:style>
  <w:style w:type="character" w:customStyle="1" w:styleId="22">
    <w:name w:val="Цитата 2 Знак"/>
    <w:basedOn w:val="a0"/>
    <w:link w:val="21"/>
    <w:uiPriority w:val="29"/>
    <w:rsid w:val="00523A4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23A4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23A4D"/>
    <w:rPr>
      <w:b/>
      <w:i/>
      <w:sz w:val="24"/>
    </w:rPr>
  </w:style>
  <w:style w:type="character" w:styleId="ad">
    <w:name w:val="Subtle Emphasis"/>
    <w:uiPriority w:val="19"/>
    <w:qFormat/>
    <w:rsid w:val="00523A4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23A4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23A4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23A4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23A4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23A4D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7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dober</dc:creator>
  <cp:keywords/>
  <dc:description/>
  <cp:lastModifiedBy>дом</cp:lastModifiedBy>
  <cp:revision>5</cp:revision>
  <dcterms:created xsi:type="dcterms:W3CDTF">2017-03-17T09:14:00Z</dcterms:created>
  <dcterms:modified xsi:type="dcterms:W3CDTF">2022-06-06T09:38:00Z</dcterms:modified>
</cp:coreProperties>
</file>